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6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108"/>
        <w:gridCol w:w="4302"/>
        <w:gridCol w:w="171"/>
        <w:gridCol w:w="1028"/>
        <w:gridCol w:w="4118"/>
        <w:gridCol w:w="179"/>
      </w:tblGrid>
      <w:tr w:rsidR="006167CD" w14:paraId="232B1D5D" w14:textId="77777777" w:rsidTr="006167CD">
        <w:trPr>
          <w:gridAfter w:val="1"/>
          <w:wAfter w:w="179" w:type="dxa"/>
          <w:trHeight w:hRule="exact" w:val="1438"/>
        </w:trPr>
        <w:tc>
          <w:tcPr>
            <w:tcW w:w="4410" w:type="dxa"/>
            <w:gridSpan w:val="2"/>
          </w:tcPr>
          <w:p w14:paraId="132C32CC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МIНIСТЭРСТВА ПА НАДЗВЫЧАЙНЫХ  СIТУАЦЫЯХ</w:t>
            </w:r>
          </w:p>
          <w:p w14:paraId="21A57BCD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РЭСПУБЛIКI БЕЛАРУСЬ </w:t>
            </w:r>
          </w:p>
          <w:p w14:paraId="648B2A15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</w:p>
          <w:p w14:paraId="49DA53D3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УСТАНОВА</w:t>
            </w:r>
          </w:p>
          <w:p w14:paraId="57CEAA94" w14:textId="77777777" w:rsidR="006167CD" w:rsidRPr="00F66BDC" w:rsidRDefault="006167CD" w:rsidP="00531B50">
            <w:pPr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sz w:val="18"/>
                <w:lang w:val="be-BY"/>
              </w:rPr>
              <w:t xml:space="preserve">«БРЭСЦКАЕ АБЛАСНОЕ 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ПРА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ЛЕННЕ МIНIСТЭРСТВА ПА НАДЗВЫЧАЙНЫХ СIТУАЦЫЯХ РЭСПУБЛIКI БЕЛАРУСЬ»</w:t>
            </w:r>
          </w:p>
        </w:tc>
        <w:tc>
          <w:tcPr>
            <w:tcW w:w="1199" w:type="dxa"/>
            <w:gridSpan w:val="2"/>
          </w:tcPr>
          <w:p w14:paraId="2E72E34E" w14:textId="77777777" w:rsidR="006167CD" w:rsidRDefault="006167CD" w:rsidP="00531B50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18" w:type="dxa"/>
          </w:tcPr>
          <w:p w14:paraId="088704A0" w14:textId="77777777" w:rsidR="006167CD" w:rsidRDefault="006167CD" w:rsidP="00531B50">
            <w:pPr>
              <w:tabs>
                <w:tab w:val="left" w:pos="708"/>
              </w:tabs>
              <w:ind w:left="-179" w:right="-10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МИНИСТЕРСТВО ПО ЧРЕЗВЫЧАЙНЫМ СИТУАЦИЯМ</w:t>
            </w:r>
          </w:p>
          <w:p w14:paraId="3EC92712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РЕСПУБЛИКИ БЕЛАРУСЬ</w:t>
            </w:r>
          </w:p>
          <w:p w14:paraId="45ECB92D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</w:p>
          <w:p w14:paraId="2588D2CF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УЧРЕЖДЕНИЕ </w:t>
            </w:r>
          </w:p>
          <w:p w14:paraId="0D0C126A" w14:textId="77777777" w:rsidR="006167CD" w:rsidRDefault="006167CD" w:rsidP="00531B50">
            <w:pPr>
              <w:pStyle w:val="5"/>
              <w:rPr>
                <w:b w:val="0"/>
                <w:bCs/>
              </w:rPr>
            </w:pPr>
            <w:r>
              <w:rPr>
                <w:b w:val="0"/>
              </w:rPr>
              <w:t>«БРЕСТСКОЕ ОБЛАСТНОЕ УПРАВЛЕНИЕ МИНИСТЕРСТВА ПО ЧРЕЗВЫЧАЙНЫМ СИТУАЦИЯМ РЕСПУБЛИКИ БЕЛАРУСЬ»</w:t>
            </w:r>
          </w:p>
        </w:tc>
      </w:tr>
      <w:tr w:rsidR="006167CD" w14:paraId="2D64EC36" w14:textId="77777777" w:rsidTr="006167CD">
        <w:trPr>
          <w:gridAfter w:val="1"/>
          <w:wAfter w:w="179" w:type="dxa"/>
          <w:trHeight w:hRule="exact" w:val="680"/>
        </w:trPr>
        <w:tc>
          <w:tcPr>
            <w:tcW w:w="4410" w:type="dxa"/>
            <w:gridSpan w:val="2"/>
            <w:vAlign w:val="center"/>
          </w:tcPr>
          <w:p w14:paraId="48123CBF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Камянецкi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раённы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аддзел</w:t>
            </w:r>
            <w:proofErr w:type="spellEnd"/>
          </w:p>
          <w:p w14:paraId="7EB13B8E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 xml:space="preserve">па </w:t>
            </w:r>
            <w:proofErr w:type="spellStart"/>
            <w:r>
              <w:rPr>
                <w:b/>
              </w:rPr>
              <w:t>надзвычайных</w:t>
            </w:r>
            <w:proofErr w:type="spellEnd"/>
            <w:r>
              <w:rPr>
                <w:b/>
              </w:rPr>
              <w:t xml:space="preserve"> с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туацыях</w:t>
            </w:r>
            <w:proofErr w:type="spellEnd"/>
          </w:p>
        </w:tc>
        <w:tc>
          <w:tcPr>
            <w:tcW w:w="1199" w:type="dxa"/>
            <w:gridSpan w:val="2"/>
          </w:tcPr>
          <w:p w14:paraId="7046C46C" w14:textId="77777777" w:rsidR="006167CD" w:rsidRDefault="006167CD" w:rsidP="00531B50">
            <w:pPr>
              <w:spacing w:before="120"/>
              <w:ind w:left="885"/>
              <w:jc w:val="center"/>
              <w:rPr>
                <w:sz w:val="16"/>
                <w:u w:val="single"/>
              </w:rPr>
            </w:pPr>
          </w:p>
        </w:tc>
        <w:tc>
          <w:tcPr>
            <w:tcW w:w="4118" w:type="dxa"/>
            <w:vAlign w:val="center"/>
          </w:tcPr>
          <w:p w14:paraId="65EA5D97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Каменецкий районный отдел</w:t>
            </w:r>
          </w:p>
          <w:p w14:paraId="6B155B85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6167CD" w:rsidRPr="006F2A96" w14:paraId="191694CD" w14:textId="77777777" w:rsidTr="006167CD">
        <w:trPr>
          <w:gridAfter w:val="1"/>
          <w:wAfter w:w="179" w:type="dxa"/>
          <w:trHeight w:val="283"/>
        </w:trPr>
        <w:tc>
          <w:tcPr>
            <w:tcW w:w="4410" w:type="dxa"/>
            <w:gridSpan w:val="2"/>
          </w:tcPr>
          <w:p w14:paraId="13C6A6DE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вул. Матросава, 5, 22</w:t>
            </w:r>
            <w:r w:rsidRPr="003838BA">
              <w:rPr>
                <w:sz w:val="16"/>
                <w:szCs w:val="16"/>
              </w:rPr>
              <w:t>505</w:t>
            </w:r>
            <w:r>
              <w:rPr>
                <w:sz w:val="16"/>
                <w:szCs w:val="16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 xml:space="preserve"> г.Камянец</w:t>
            </w:r>
            <w:r w:rsidRPr="003838BA">
              <w:rPr>
                <w:sz w:val="16"/>
                <w:szCs w:val="16"/>
              </w:rPr>
              <w:t xml:space="preserve">, </w:t>
            </w:r>
            <w:proofErr w:type="spellStart"/>
            <w:r w:rsidRPr="003838BA">
              <w:rPr>
                <w:sz w:val="16"/>
                <w:szCs w:val="16"/>
              </w:rPr>
              <w:t>Брэсцкая</w:t>
            </w:r>
            <w:proofErr w:type="spellEnd"/>
            <w:r w:rsidRPr="003838BA">
              <w:rPr>
                <w:sz w:val="16"/>
                <w:szCs w:val="16"/>
              </w:rPr>
              <w:t xml:space="preserve"> вобл.</w:t>
            </w:r>
          </w:p>
          <w:p w14:paraId="46FC3E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тэл. (01631) 9 07 88</w:t>
            </w:r>
          </w:p>
          <w:p w14:paraId="55F8B85C" w14:textId="77777777" w:rsidR="006167CD" w:rsidRPr="003838BA" w:rsidRDefault="006167CD" w:rsidP="00531B50">
            <w:pPr>
              <w:jc w:val="center"/>
              <w:rPr>
                <w:sz w:val="18"/>
                <w:szCs w:val="18"/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5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</w:tc>
        <w:tc>
          <w:tcPr>
            <w:tcW w:w="1199" w:type="dxa"/>
            <w:gridSpan w:val="2"/>
          </w:tcPr>
          <w:p w14:paraId="41C5750B" w14:textId="77777777" w:rsidR="006167CD" w:rsidRPr="003838BA" w:rsidRDefault="006167CD" w:rsidP="00531B50">
            <w:pPr>
              <w:ind w:left="885"/>
              <w:jc w:val="center"/>
              <w:rPr>
                <w:sz w:val="18"/>
                <w:lang w:val="en-US"/>
              </w:rPr>
            </w:pPr>
          </w:p>
        </w:tc>
        <w:tc>
          <w:tcPr>
            <w:tcW w:w="4118" w:type="dxa"/>
          </w:tcPr>
          <w:p w14:paraId="4F27F5BF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ул. Матросова, 5, 22505</w:t>
            </w:r>
            <w:r>
              <w:rPr>
                <w:sz w:val="16"/>
                <w:szCs w:val="16"/>
                <w:lang w:val="be-BY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>, г. Каменец, Брестская обл.</w:t>
            </w:r>
          </w:p>
          <w:p w14:paraId="4B0B76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тел. (01631) 9 07 88</w:t>
            </w:r>
          </w:p>
          <w:p w14:paraId="11CFFB15" w14:textId="77777777" w:rsidR="006167CD" w:rsidRDefault="006167CD" w:rsidP="00531B50">
            <w:pPr>
              <w:jc w:val="center"/>
              <w:rPr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hyperlink r:id="rId6" w:history="1">
              <w:r w:rsidRPr="009D4AAD">
                <w:rPr>
                  <w:rStyle w:val="a9"/>
                  <w:lang w:val="en-US"/>
                </w:rPr>
                <w:t>kamenec@mchs-brest.by</w:t>
              </w:r>
            </w:hyperlink>
          </w:p>
          <w:p w14:paraId="72E011C5" w14:textId="77777777" w:rsidR="006167CD" w:rsidRPr="003838BA" w:rsidRDefault="006167CD" w:rsidP="00531B50">
            <w:pPr>
              <w:jc w:val="center"/>
              <w:rPr>
                <w:lang w:val="en-US"/>
              </w:rPr>
            </w:pPr>
          </w:p>
        </w:tc>
      </w:tr>
      <w:tr w:rsidR="006167CD" w:rsidRPr="0007290B" w14:paraId="30666E2D" w14:textId="77777777" w:rsidTr="006167CD">
        <w:trPr>
          <w:gridBefore w:val="1"/>
          <w:wBefore w:w="108" w:type="dxa"/>
          <w:cantSplit/>
          <w:trHeight w:val="982"/>
        </w:trPr>
        <w:tc>
          <w:tcPr>
            <w:tcW w:w="4473" w:type="dxa"/>
            <w:gridSpan w:val="2"/>
          </w:tcPr>
          <w:p w14:paraId="1257350C" w14:textId="77777777" w:rsidR="006167CD" w:rsidRPr="0007290B" w:rsidRDefault="006167CD" w:rsidP="00531B50">
            <w:pPr>
              <w:rPr>
                <w:sz w:val="30"/>
                <w:szCs w:val="30"/>
                <w:lang w:val="en-US"/>
              </w:rPr>
            </w:pPr>
            <w:r w:rsidRPr="0007290B">
              <w:rPr>
                <w:sz w:val="30"/>
                <w:szCs w:val="30"/>
                <w:lang w:val="en-US"/>
              </w:rPr>
              <w:t>____________</w:t>
            </w:r>
            <w:r w:rsidRPr="0007290B">
              <w:rPr>
                <w:sz w:val="30"/>
                <w:szCs w:val="30"/>
              </w:rPr>
              <w:t xml:space="preserve">№  </w:t>
            </w:r>
            <w:r w:rsidRPr="0007290B">
              <w:rPr>
                <w:sz w:val="30"/>
                <w:szCs w:val="30"/>
                <w:lang w:val="en-US"/>
              </w:rPr>
              <w:t>_____</w:t>
            </w:r>
            <w:r w:rsidRPr="0007290B">
              <w:rPr>
                <w:sz w:val="30"/>
                <w:szCs w:val="30"/>
              </w:rPr>
              <w:t>_____</w:t>
            </w:r>
          </w:p>
          <w:p w14:paraId="369AC628" w14:textId="77777777" w:rsidR="006167CD" w:rsidRPr="0007290B" w:rsidRDefault="006167CD" w:rsidP="00531B50">
            <w:pPr>
              <w:rPr>
                <w:sz w:val="30"/>
                <w:szCs w:val="30"/>
                <w:u w:val="single"/>
              </w:rPr>
            </w:pPr>
            <w:r w:rsidRPr="0007290B">
              <w:rPr>
                <w:sz w:val="30"/>
                <w:szCs w:val="30"/>
              </w:rPr>
              <w:t>На № ________от ___</w:t>
            </w:r>
            <w:r>
              <w:rPr>
                <w:sz w:val="30"/>
                <w:szCs w:val="30"/>
              </w:rPr>
              <w:t>___</w:t>
            </w:r>
            <w:r w:rsidRPr="0007290B">
              <w:rPr>
                <w:sz w:val="30"/>
                <w:szCs w:val="30"/>
              </w:rPr>
              <w:t>___</w:t>
            </w:r>
          </w:p>
        </w:tc>
        <w:tc>
          <w:tcPr>
            <w:tcW w:w="5325" w:type="dxa"/>
            <w:gridSpan w:val="3"/>
          </w:tcPr>
          <w:p w14:paraId="6AB0BA3B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  <w:p w14:paraId="52C1CCF5" w14:textId="77777777" w:rsidR="006167CD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Начальнику отдела</w:t>
            </w:r>
          </w:p>
          <w:p w14:paraId="6FE0B562" w14:textId="77777777" w:rsidR="006167CD" w:rsidRPr="008A4F24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8A4F24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  <w:p w14:paraId="1A9B5D66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Каменецкого райисполкома</w:t>
            </w:r>
          </w:p>
          <w:p w14:paraId="555AE201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Авдей Ж.И.</w:t>
            </w:r>
          </w:p>
          <w:p w14:paraId="18E55123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</w:tc>
      </w:tr>
    </w:tbl>
    <w:p w14:paraId="55999B0A" w14:textId="213A740F" w:rsidR="006D0FA1" w:rsidRDefault="006D0FA1" w:rsidP="0089060A">
      <w:pPr>
        <w:jc w:val="both"/>
        <w:rPr>
          <w:sz w:val="30"/>
          <w:szCs w:val="30"/>
        </w:rPr>
      </w:pPr>
    </w:p>
    <w:p w14:paraId="5A833605" w14:textId="76BC3E19" w:rsidR="00985A2E" w:rsidRDefault="00985A2E" w:rsidP="0089060A">
      <w:pPr>
        <w:jc w:val="both"/>
        <w:rPr>
          <w:sz w:val="30"/>
          <w:szCs w:val="30"/>
        </w:rPr>
      </w:pPr>
    </w:p>
    <w:p w14:paraId="2EA72E95" w14:textId="5EB2DA60" w:rsidR="00985A2E" w:rsidRDefault="00985A2E" w:rsidP="0089060A">
      <w:pPr>
        <w:jc w:val="both"/>
        <w:rPr>
          <w:sz w:val="30"/>
          <w:szCs w:val="30"/>
        </w:rPr>
      </w:pPr>
    </w:p>
    <w:p w14:paraId="0E708353" w14:textId="0D6AB097" w:rsidR="00985A2E" w:rsidRDefault="00985A2E" w:rsidP="0089060A">
      <w:pPr>
        <w:jc w:val="both"/>
        <w:rPr>
          <w:sz w:val="30"/>
          <w:szCs w:val="30"/>
        </w:rPr>
      </w:pPr>
    </w:p>
    <w:p w14:paraId="5105557D" w14:textId="77777777" w:rsidR="00985A2E" w:rsidRPr="00CE2FD8" w:rsidRDefault="00985A2E" w:rsidP="0089060A">
      <w:pPr>
        <w:jc w:val="both"/>
        <w:rPr>
          <w:sz w:val="30"/>
          <w:szCs w:val="30"/>
        </w:rPr>
      </w:pPr>
    </w:p>
    <w:p w14:paraId="7F5FD172" w14:textId="6A05F026" w:rsidR="00CE2FD8" w:rsidRPr="00CE2FD8" w:rsidRDefault="00CE2FD8" w:rsidP="00985A2E">
      <w:pPr>
        <w:spacing w:after="240"/>
        <w:ind w:firstLine="708"/>
        <w:jc w:val="center"/>
        <w:rPr>
          <w:sz w:val="30"/>
          <w:szCs w:val="30"/>
        </w:rPr>
      </w:pPr>
      <w:r w:rsidRPr="00CE2FD8">
        <w:rPr>
          <w:sz w:val="30"/>
          <w:szCs w:val="30"/>
        </w:rPr>
        <w:t>Уважаем</w:t>
      </w:r>
      <w:r w:rsidR="00F27FBF">
        <w:rPr>
          <w:sz w:val="30"/>
          <w:szCs w:val="30"/>
        </w:rPr>
        <w:t>ая</w:t>
      </w:r>
      <w:r w:rsidRPr="00CE2FD8">
        <w:rPr>
          <w:sz w:val="30"/>
          <w:szCs w:val="30"/>
        </w:rPr>
        <w:t xml:space="preserve"> </w:t>
      </w:r>
      <w:r w:rsidR="00F27FBF" w:rsidRPr="00F27FBF">
        <w:rPr>
          <w:sz w:val="30"/>
          <w:szCs w:val="30"/>
        </w:rPr>
        <w:t>Жанна Ивановна</w:t>
      </w:r>
      <w:r w:rsidRPr="00CE2FD8">
        <w:rPr>
          <w:sz w:val="30"/>
          <w:szCs w:val="30"/>
        </w:rPr>
        <w:t>!</w:t>
      </w:r>
    </w:p>
    <w:p w14:paraId="5B96F5D0" w14:textId="1447B0FF" w:rsidR="00D665D1" w:rsidRPr="006D3E9B" w:rsidRDefault="006F2A96" w:rsidP="00D665D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823E0B" w:rsidRPr="006D3E9B">
        <w:rPr>
          <w:sz w:val="30"/>
          <w:szCs w:val="30"/>
        </w:rPr>
        <w:t xml:space="preserve">а территории </w:t>
      </w:r>
      <w:r w:rsidR="006D3E9B" w:rsidRPr="006D3E9B">
        <w:rPr>
          <w:sz w:val="30"/>
          <w:szCs w:val="30"/>
        </w:rPr>
        <w:t>Каменецкого района</w:t>
      </w:r>
      <w:r>
        <w:rPr>
          <w:sz w:val="30"/>
          <w:szCs w:val="30"/>
        </w:rPr>
        <w:t xml:space="preserve"> проходит акция </w:t>
      </w:r>
      <w:r w:rsidRPr="000E326B">
        <w:rPr>
          <w:sz w:val="30"/>
          <w:szCs w:val="30"/>
        </w:rPr>
        <w:t xml:space="preserve">МЧС </w:t>
      </w:r>
      <w:r>
        <w:rPr>
          <w:sz w:val="30"/>
          <w:szCs w:val="30"/>
        </w:rPr>
        <w:t>«</w:t>
      </w:r>
      <w:r w:rsidRPr="000E326B">
        <w:rPr>
          <w:sz w:val="30"/>
          <w:szCs w:val="30"/>
        </w:rPr>
        <w:t>Безопасность - в каждый дом</w:t>
      </w:r>
      <w:r>
        <w:rPr>
          <w:sz w:val="30"/>
          <w:szCs w:val="30"/>
        </w:rPr>
        <w:t>»</w:t>
      </w:r>
      <w:r w:rsidR="006D3E9B" w:rsidRPr="006D3E9B">
        <w:rPr>
          <w:sz w:val="30"/>
          <w:szCs w:val="30"/>
        </w:rPr>
        <w:t xml:space="preserve"> </w:t>
      </w:r>
      <w:r w:rsidR="00F27FBF" w:rsidRPr="006D3E9B">
        <w:rPr>
          <w:sz w:val="30"/>
          <w:szCs w:val="30"/>
        </w:rPr>
        <w:t xml:space="preserve">В связи </w:t>
      </w:r>
      <w:r w:rsidR="00823E0B" w:rsidRPr="006D3E9B">
        <w:rPr>
          <w:sz w:val="30"/>
          <w:szCs w:val="30"/>
        </w:rPr>
        <w:t xml:space="preserve">с этим </w:t>
      </w:r>
      <w:r w:rsidR="00E665DB" w:rsidRPr="006D3E9B">
        <w:rPr>
          <w:color w:val="262626"/>
          <w:sz w:val="30"/>
          <w:szCs w:val="30"/>
        </w:rPr>
        <w:t>прошу</w:t>
      </w:r>
      <w:r w:rsidR="00D665D1" w:rsidRPr="006D3E9B">
        <w:rPr>
          <w:sz w:val="30"/>
          <w:szCs w:val="30"/>
        </w:rPr>
        <w:t xml:space="preserve"> Вас разместить</w:t>
      </w:r>
      <w:r w:rsidR="00F27FBF" w:rsidRPr="006D3E9B">
        <w:rPr>
          <w:sz w:val="30"/>
          <w:szCs w:val="30"/>
        </w:rPr>
        <w:t xml:space="preserve"> </w:t>
      </w:r>
      <w:r w:rsidR="00823E0B" w:rsidRPr="006D3E9B">
        <w:rPr>
          <w:sz w:val="30"/>
          <w:szCs w:val="30"/>
        </w:rPr>
        <w:t xml:space="preserve">анонс </w:t>
      </w:r>
      <w:r>
        <w:rPr>
          <w:sz w:val="30"/>
          <w:szCs w:val="30"/>
        </w:rPr>
        <w:t>акции</w:t>
      </w:r>
      <w:r w:rsidR="00823E0B" w:rsidRPr="006D3E9B">
        <w:rPr>
          <w:sz w:val="30"/>
          <w:szCs w:val="30"/>
        </w:rPr>
        <w:t xml:space="preserve"> </w:t>
      </w:r>
      <w:r w:rsidR="00985A2E" w:rsidRPr="006D3E9B">
        <w:rPr>
          <w:sz w:val="30"/>
          <w:szCs w:val="30"/>
        </w:rPr>
        <w:t>согласно приложению 1 на сайтах общеобразовательных и дошкольных учреждений района, а также на сайте отдела по образованию Каменецкого райисполкома.</w:t>
      </w:r>
    </w:p>
    <w:p w14:paraId="12AC0C86" w14:textId="77777777" w:rsidR="006D0FA1" w:rsidRPr="006D0FA1" w:rsidRDefault="006D0FA1" w:rsidP="006D0FA1">
      <w:pPr>
        <w:pStyle w:val="a7"/>
        <w:spacing w:line="36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6D6933F6" w14:textId="77777777" w:rsidR="00A26AEA" w:rsidRPr="0089060A" w:rsidRDefault="00A7616D" w:rsidP="00823E0B">
      <w:pPr>
        <w:spacing w:line="280" w:lineRule="exact"/>
        <w:jc w:val="both"/>
        <w:rPr>
          <w:rFonts w:eastAsia="MS Mincho"/>
          <w:sz w:val="30"/>
          <w:szCs w:val="30"/>
        </w:rPr>
      </w:pPr>
      <w:r w:rsidRPr="0089060A">
        <w:rPr>
          <w:rFonts w:eastAsia="MS Mincho"/>
          <w:sz w:val="30"/>
          <w:szCs w:val="30"/>
        </w:rPr>
        <w:t>С уважением,</w:t>
      </w:r>
    </w:p>
    <w:p w14:paraId="77FB68EA" w14:textId="49FCB7B2" w:rsidR="004A17DA" w:rsidRDefault="008439BD" w:rsidP="00823E0B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>начальник отдела</w:t>
      </w:r>
      <w:r>
        <w:rPr>
          <w:rFonts w:eastAsia="MS Mincho"/>
          <w:sz w:val="30"/>
          <w:szCs w:val="30"/>
        </w:rPr>
        <w:tab/>
        <w:t>А.В.</w:t>
      </w:r>
      <w:r w:rsidR="001B0967" w:rsidRPr="00CE2FD8">
        <w:rPr>
          <w:rFonts w:eastAsia="MS Mincho"/>
          <w:sz w:val="30"/>
          <w:szCs w:val="30"/>
        </w:rPr>
        <w:t xml:space="preserve"> </w:t>
      </w:r>
      <w:r w:rsidR="00A7616D" w:rsidRPr="0089060A">
        <w:rPr>
          <w:rFonts w:eastAsia="MS Mincho"/>
          <w:sz w:val="30"/>
          <w:szCs w:val="30"/>
        </w:rPr>
        <w:t>Парафенюк</w:t>
      </w:r>
    </w:p>
    <w:p w14:paraId="7F1FF297" w14:textId="07AA7D46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294A7FE" w14:textId="0BFD92A5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4B0767B" w14:textId="00BDF333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27ACF1" w14:textId="172262FC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0EC1F2C" w14:textId="7D007038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4DE1838" w14:textId="77777777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6C49549" w14:textId="2F9E6E9A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6C05E3EF" w14:textId="3906276F" w:rsidR="00B97895" w:rsidRDefault="00B9789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C239E79" w14:textId="77777777" w:rsidR="00B97895" w:rsidRDefault="00B9789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C61E8B7" w14:textId="2329700D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7BC65B6" w14:textId="6196B96D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6E548148" w14:textId="3AF09C92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BB358CB" w14:textId="6A622FB9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3CDAD17" w14:textId="3FBF4F39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94F1AFF" w14:textId="15D7B1A2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EC64E73" w14:textId="77777777" w:rsidR="006167CD" w:rsidRDefault="006167CD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B1AA05" w14:textId="77777777" w:rsidR="00985A2E" w:rsidRPr="00B22CF5" w:rsidRDefault="00B22CF5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  <w:r w:rsidRPr="00B22CF5">
        <w:rPr>
          <w:rFonts w:eastAsia="MS Mincho"/>
          <w:sz w:val="16"/>
          <w:szCs w:val="16"/>
        </w:rPr>
        <w:t>Зозулько 9 84 93</w:t>
      </w:r>
    </w:p>
    <w:p w14:paraId="1F96C72F" w14:textId="69CBC84C" w:rsidR="00985A2E" w:rsidRDefault="00985A2E" w:rsidP="002C070D">
      <w:pPr>
        <w:tabs>
          <w:tab w:val="left" w:pos="6804"/>
        </w:tabs>
        <w:jc w:val="right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lastRenderedPageBreak/>
        <w:t>Приложение 1</w:t>
      </w:r>
    </w:p>
    <w:p w14:paraId="49CFF6AE" w14:textId="4A3760B4" w:rsidR="00985A2E" w:rsidRDefault="00985A2E" w:rsidP="002C070D">
      <w:pPr>
        <w:tabs>
          <w:tab w:val="left" w:pos="6804"/>
        </w:tabs>
        <w:jc w:val="center"/>
        <w:rPr>
          <w:rFonts w:eastAsia="MS Mincho"/>
          <w:sz w:val="30"/>
          <w:szCs w:val="30"/>
        </w:rPr>
      </w:pPr>
    </w:p>
    <w:p w14:paraId="29979439" w14:textId="77777777" w:rsidR="006F2A96" w:rsidRPr="000E326B" w:rsidRDefault="006F2A96" w:rsidP="006F2A96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Каменецком районе проходит </w:t>
      </w:r>
      <w:r w:rsidRPr="000E326B">
        <w:rPr>
          <w:sz w:val="30"/>
          <w:szCs w:val="30"/>
        </w:rPr>
        <w:t>Акция МЧС "Безопасность - в каждый дом"</w:t>
      </w:r>
    </w:p>
    <w:p w14:paraId="371E160A" w14:textId="77777777" w:rsidR="006F2A96" w:rsidRPr="000E326B" w:rsidRDefault="006F2A96" w:rsidP="006F2A96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r w:rsidRPr="000E326B">
        <w:rPr>
          <w:color w:val="3C3C3C"/>
          <w:sz w:val="30"/>
          <w:szCs w:val="30"/>
        </w:rPr>
        <w:t>Акция организована для предупреждения пожаров и гибели людей от них и включает три этапа. На первом - с 23 по 27 января - в центре внимания спасателей будут жители страны, которые злоупотребляют алкоголем и ведут асоциальный образ жизни. Мероприятия пройдут в отделениях дневного пребывания наркодиспансеров, центрах безопасности, опорных пунктах общественного правопорядка и пунктах приема вторсырья. Под девизом "Трезвый взгляд на безопасность" свои усилия объединят спасатели, Красный Крест, УВД, духовенство, ветераны МЧС и добровольцы.</w:t>
      </w:r>
    </w:p>
    <w:p w14:paraId="1840547A" w14:textId="77777777" w:rsidR="006F2A96" w:rsidRPr="000E326B" w:rsidRDefault="006F2A96" w:rsidP="006F2A96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r w:rsidRPr="000E326B">
        <w:rPr>
          <w:color w:val="3C3C3C"/>
          <w:sz w:val="30"/>
          <w:szCs w:val="30"/>
        </w:rPr>
        <w:t xml:space="preserve">На втором этапе, который пройдет с 30 января по 8 февраля, организаторы акции сместят внимание на престарелых граждан с активной жизненной позицией, жителей сельских населенных пунктов, студентов, а также учащихся выпускных классов школ. Не останутся без внимания и посетители территориальных центров </w:t>
      </w:r>
      <w:proofErr w:type="spellStart"/>
      <w:r w:rsidRPr="000E326B">
        <w:rPr>
          <w:color w:val="3C3C3C"/>
          <w:sz w:val="30"/>
          <w:szCs w:val="30"/>
        </w:rPr>
        <w:t>соцобслуживания</w:t>
      </w:r>
      <w:proofErr w:type="spellEnd"/>
      <w:r w:rsidRPr="000E326B">
        <w:rPr>
          <w:color w:val="3C3C3C"/>
          <w:sz w:val="30"/>
          <w:szCs w:val="30"/>
        </w:rPr>
        <w:t>. К пропагандистам МЧС при организации мероприятий акции присоединятся также ребята из Белорусской молодежной общественной организации спасателей-пожарных (БМООСП), работники Белорусского добровольного пожарного общества.</w:t>
      </w:r>
    </w:p>
    <w:p w14:paraId="76F593CD" w14:textId="77777777" w:rsidR="006F2A96" w:rsidRPr="000E326B" w:rsidRDefault="006F2A96" w:rsidP="006F2A96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r w:rsidRPr="000E326B">
        <w:rPr>
          <w:color w:val="3C3C3C"/>
          <w:sz w:val="30"/>
          <w:szCs w:val="30"/>
        </w:rPr>
        <w:t>Финальный этап состоится с 9 по 10 февраля. По традиции спасатели развернут интерактивные площадки в местах массового пребывания людей, а также подготовят концертную программу, в которой поучаствуют активисты БМООСП, коллективы художественной самодеятельности и знаменитости.</w:t>
      </w:r>
    </w:p>
    <w:p w14:paraId="46340440" w14:textId="77777777" w:rsidR="006F2A96" w:rsidRPr="000E326B" w:rsidRDefault="006F2A96" w:rsidP="006F2A96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r w:rsidRPr="000E326B">
        <w:rPr>
          <w:color w:val="3C3C3C"/>
          <w:sz w:val="30"/>
          <w:szCs w:val="30"/>
        </w:rPr>
        <w:t>Также будут задействованы возможности работы в онлайн-формате через социальные сети и мессенджеры: занятия, лекции через интернет, адресная рассылка буклетов и безопасной корреспонденции, а также телефонное общение в формате "На связи спасатели…" для людей с ограниченным контактом. Кроме этого, на протяжении всех этапов акции МЧС будет активно сотрудничать со СМИ.</w:t>
      </w:r>
    </w:p>
    <w:p w14:paraId="5493F0ED" w14:textId="77777777" w:rsidR="006F2A96" w:rsidRPr="000E326B" w:rsidRDefault="006F2A96" w:rsidP="006F2A96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r w:rsidRPr="000E326B">
        <w:rPr>
          <w:color w:val="3C3C3C"/>
          <w:sz w:val="30"/>
          <w:szCs w:val="30"/>
        </w:rPr>
        <w:t>Спасатели напомнили основные причины возникновения чрезвычайных ситуаций в жилом секторе. Это по-прежнему неосторожное обращение с огнем, нарушение правил эксплуатации печного отопления и электрооборудования, детская шалость с огнем. В большинстве случаев подобные происшествия - результат человеческой беспечности и пренебрежения правилами безопасности.</w:t>
      </w:r>
    </w:p>
    <w:p w14:paraId="4A8EA098" w14:textId="77777777" w:rsidR="006F2A96" w:rsidRPr="000E326B" w:rsidRDefault="006F2A96" w:rsidP="006F2A96">
      <w:pPr>
        <w:jc w:val="both"/>
        <w:rPr>
          <w:sz w:val="30"/>
          <w:szCs w:val="30"/>
        </w:rPr>
      </w:pPr>
    </w:p>
    <w:p w14:paraId="042D596A" w14:textId="25337346" w:rsidR="008661BB" w:rsidRPr="008661BB" w:rsidRDefault="008661BB" w:rsidP="002C070D">
      <w:pPr>
        <w:ind w:firstLine="708"/>
        <w:jc w:val="center"/>
        <w:rPr>
          <w:sz w:val="30"/>
          <w:szCs w:val="30"/>
        </w:rPr>
      </w:pPr>
    </w:p>
    <w:sectPr w:rsidR="008661BB" w:rsidRPr="008661BB" w:rsidSect="00D370AC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2170"/>
    <w:multiLevelType w:val="hybridMultilevel"/>
    <w:tmpl w:val="8AAC917E"/>
    <w:lvl w:ilvl="0" w:tplc="CC10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0B"/>
    <w:rsid w:val="000E0BA6"/>
    <w:rsid w:val="00103A2A"/>
    <w:rsid w:val="00150D83"/>
    <w:rsid w:val="00151DD4"/>
    <w:rsid w:val="001B0967"/>
    <w:rsid w:val="00250BE4"/>
    <w:rsid w:val="00287AF1"/>
    <w:rsid w:val="002A1450"/>
    <w:rsid w:val="002C070D"/>
    <w:rsid w:val="003130DC"/>
    <w:rsid w:val="003522E8"/>
    <w:rsid w:val="00376B6A"/>
    <w:rsid w:val="00386136"/>
    <w:rsid w:val="003960A9"/>
    <w:rsid w:val="003E6DC0"/>
    <w:rsid w:val="00443937"/>
    <w:rsid w:val="004673BC"/>
    <w:rsid w:val="004A17DA"/>
    <w:rsid w:val="004B57F6"/>
    <w:rsid w:val="005A6660"/>
    <w:rsid w:val="006167CD"/>
    <w:rsid w:val="00631A80"/>
    <w:rsid w:val="006D0FA1"/>
    <w:rsid w:val="006D3E9B"/>
    <w:rsid w:val="006E69AE"/>
    <w:rsid w:val="006F2A96"/>
    <w:rsid w:val="006F7E19"/>
    <w:rsid w:val="00722847"/>
    <w:rsid w:val="00760982"/>
    <w:rsid w:val="00792127"/>
    <w:rsid w:val="007C3385"/>
    <w:rsid w:val="007D7A8C"/>
    <w:rsid w:val="007F0553"/>
    <w:rsid w:val="00823E0B"/>
    <w:rsid w:val="008373C6"/>
    <w:rsid w:val="008439BD"/>
    <w:rsid w:val="008472CA"/>
    <w:rsid w:val="00864CB8"/>
    <w:rsid w:val="008661BB"/>
    <w:rsid w:val="0089060A"/>
    <w:rsid w:val="008B4EED"/>
    <w:rsid w:val="008C6854"/>
    <w:rsid w:val="008D2D3D"/>
    <w:rsid w:val="00922ED8"/>
    <w:rsid w:val="00924C7F"/>
    <w:rsid w:val="00942CC1"/>
    <w:rsid w:val="00943D3E"/>
    <w:rsid w:val="00985A2E"/>
    <w:rsid w:val="009C5427"/>
    <w:rsid w:val="00A26AEA"/>
    <w:rsid w:val="00A51BD7"/>
    <w:rsid w:val="00A7616D"/>
    <w:rsid w:val="00A76E29"/>
    <w:rsid w:val="00B10428"/>
    <w:rsid w:val="00B22CF5"/>
    <w:rsid w:val="00B90572"/>
    <w:rsid w:val="00B97895"/>
    <w:rsid w:val="00BB1343"/>
    <w:rsid w:val="00BB23D9"/>
    <w:rsid w:val="00C0334E"/>
    <w:rsid w:val="00C560CA"/>
    <w:rsid w:val="00C90C7A"/>
    <w:rsid w:val="00CE2FD8"/>
    <w:rsid w:val="00CE7782"/>
    <w:rsid w:val="00D370AC"/>
    <w:rsid w:val="00D55665"/>
    <w:rsid w:val="00D55A0C"/>
    <w:rsid w:val="00D6040B"/>
    <w:rsid w:val="00D665D1"/>
    <w:rsid w:val="00DA5FD4"/>
    <w:rsid w:val="00DB6478"/>
    <w:rsid w:val="00E0594C"/>
    <w:rsid w:val="00E6247C"/>
    <w:rsid w:val="00E665DB"/>
    <w:rsid w:val="00F05AFF"/>
    <w:rsid w:val="00F12900"/>
    <w:rsid w:val="00F26330"/>
    <w:rsid w:val="00F27FBF"/>
    <w:rsid w:val="00FB0C97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B526"/>
  <w15:docId w15:val="{965BF877-E924-4561-AB86-60B925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67CD"/>
    <w:pPr>
      <w:keepNext/>
      <w:widowControl/>
      <w:autoSpaceDE/>
      <w:autoSpaceDN/>
      <w:adjustRightInd/>
      <w:jc w:val="center"/>
      <w:outlineLvl w:val="4"/>
    </w:pPr>
    <w:rPr>
      <w:b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9060A"/>
    <w:rPr>
      <w:i/>
      <w:iCs/>
    </w:rPr>
  </w:style>
  <w:style w:type="paragraph" w:styleId="a5">
    <w:name w:val="List Paragraph"/>
    <w:basedOn w:val="a"/>
    <w:uiPriority w:val="99"/>
    <w:qFormat/>
    <w:rsid w:val="00D665D1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6">
    <w:name w:val="Strong"/>
    <w:uiPriority w:val="22"/>
    <w:qFormat/>
    <w:rsid w:val="00C0334E"/>
    <w:rPr>
      <w:b/>
      <w:bCs/>
    </w:rPr>
  </w:style>
  <w:style w:type="paragraph" w:styleId="a7">
    <w:name w:val="Plain Text"/>
    <w:basedOn w:val="a"/>
    <w:link w:val="a8"/>
    <w:rsid w:val="008D2D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D2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7CD"/>
    <w:rPr>
      <w:rFonts w:ascii="Times New Roman" w:eastAsia="Times New Roman" w:hAnsi="Times New Roman" w:cs="Times New Roman"/>
      <w:b/>
      <w:sz w:val="18"/>
      <w:szCs w:val="20"/>
      <w:lang w:val="be-BY" w:eastAsia="ru-RU"/>
    </w:rPr>
  </w:style>
  <w:style w:type="character" w:styleId="a9">
    <w:name w:val="Hyperlink"/>
    <w:rsid w:val="00616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ec@mchs-brest.by" TargetMode="External"/><Relationship Id="rId5" Type="http://schemas.openxmlformats.org/officeDocument/2006/relationships/hyperlink" Target="mailto:kamenec@mchs-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cp:lastPrinted>2023-02-01T09:06:00Z</cp:lastPrinted>
  <dcterms:created xsi:type="dcterms:W3CDTF">2023-02-01T09:07:00Z</dcterms:created>
  <dcterms:modified xsi:type="dcterms:W3CDTF">2023-02-01T09:07:00Z</dcterms:modified>
</cp:coreProperties>
</file>