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56"/>
        <w:tblW w:w="9775" w:type="dxa"/>
        <w:tblLook w:val="04A0" w:firstRow="1" w:lastRow="0" w:firstColumn="1" w:lastColumn="0" w:noHBand="0" w:noVBand="1"/>
      </w:tblPr>
      <w:tblGrid>
        <w:gridCol w:w="3896"/>
        <w:gridCol w:w="5879"/>
      </w:tblGrid>
      <w:tr w:rsidR="00AC232D" w:rsidRPr="00D72195" w14:paraId="1576365B" w14:textId="77777777" w:rsidTr="004C7C97">
        <w:tc>
          <w:tcPr>
            <w:tcW w:w="3896" w:type="dxa"/>
          </w:tcPr>
          <w:p w14:paraId="49F50DE5" w14:textId="77777777" w:rsidR="00FC153D" w:rsidRPr="00AC232D" w:rsidRDefault="00FC153D" w:rsidP="004C7C97">
            <w:pPr>
              <w:spacing w:after="0" w:line="280" w:lineRule="exact"/>
              <w:ind w:left="657" w:hanging="628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2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УТВЕРЖДАЮ </w:t>
            </w:r>
          </w:p>
          <w:p w14:paraId="5922EBF9" w14:textId="5415837A" w:rsidR="00FC153D" w:rsidRDefault="00006EAC" w:rsidP="004C7C97">
            <w:pPr>
              <w:spacing w:before="120" w:after="0" w:line="280" w:lineRule="exact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r w:rsidR="004C7C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Ассоциации «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</w:t>
            </w:r>
            <w:r w:rsidR="004C7C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FC15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русск</w:t>
            </w:r>
            <w:r w:rsidR="004C7C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ая</w:t>
            </w:r>
            <w:r w:rsidR="00FC15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7C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федерация футбола»</w:t>
            </w:r>
            <w:r w:rsidR="00FC15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14:paraId="53021444" w14:textId="77777777" w:rsidR="00FC153D" w:rsidRDefault="00FC153D" w:rsidP="004C7C97">
            <w:pPr>
              <w:spacing w:after="0" w:line="280" w:lineRule="exact"/>
              <w:ind w:firstLine="2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443498AB" w14:textId="150A7CE9" w:rsidR="00AC232D" w:rsidRPr="00D72195" w:rsidRDefault="004C7C97" w:rsidP="004C7C97">
            <w:pPr>
              <w:spacing w:after="0" w:line="280" w:lineRule="exact"/>
              <w:ind w:firstLine="29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="00FC15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Шерстнев</w:t>
            </w:r>
            <w:proofErr w:type="spellEnd"/>
          </w:p>
        </w:tc>
        <w:tc>
          <w:tcPr>
            <w:tcW w:w="5879" w:type="dxa"/>
          </w:tcPr>
          <w:p w14:paraId="0FAEE3FD" w14:textId="77777777" w:rsidR="00FC153D" w:rsidRPr="00AC232D" w:rsidRDefault="00FC153D" w:rsidP="004C7C97">
            <w:pPr>
              <w:spacing w:after="0" w:line="280" w:lineRule="exact"/>
              <w:ind w:left="2018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2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УТВЕРЖДАЮ </w:t>
            </w:r>
          </w:p>
          <w:p w14:paraId="436D2638" w14:textId="62C4FBDC" w:rsidR="00FC153D" w:rsidRDefault="0011240E" w:rsidP="004C7C97">
            <w:pPr>
              <w:spacing w:before="120" w:after="0" w:line="280" w:lineRule="exact"/>
              <w:ind w:left="2018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Министр образования Республики Беларусь</w:t>
            </w:r>
          </w:p>
          <w:p w14:paraId="4D600CDB" w14:textId="77777777" w:rsidR="00FC153D" w:rsidRDefault="00FC153D" w:rsidP="004C7C97">
            <w:pPr>
              <w:spacing w:after="0" w:line="280" w:lineRule="exact"/>
              <w:ind w:left="2018" w:firstLine="2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061B3F4B" w14:textId="77777777" w:rsidR="004C7C97" w:rsidRDefault="004C7C97" w:rsidP="004C7C97">
            <w:pPr>
              <w:spacing w:after="0" w:line="280" w:lineRule="exact"/>
              <w:ind w:left="2018" w:firstLine="2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09B59087" w14:textId="62AFA325" w:rsidR="00AC232D" w:rsidRPr="00D72195" w:rsidRDefault="0011240E" w:rsidP="004C7C97">
            <w:pPr>
              <w:spacing w:after="0" w:line="280" w:lineRule="exact"/>
              <w:ind w:left="2018" w:firstLine="211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А.И</w:t>
            </w:r>
            <w:r w:rsidR="00FC15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Иванец</w:t>
            </w:r>
            <w:proofErr w:type="spellEnd"/>
          </w:p>
        </w:tc>
      </w:tr>
    </w:tbl>
    <w:p w14:paraId="430EBC08" w14:textId="77777777" w:rsidR="004C7C97" w:rsidRPr="004C7C97" w:rsidRDefault="004C7C97" w:rsidP="004C7C97">
      <w:pPr>
        <w:pStyle w:val="a3"/>
        <w:spacing w:after="120" w:line="300" w:lineRule="exact"/>
        <w:jc w:val="right"/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</w:pPr>
      <w:r w:rsidRPr="004C7C97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ПРОЕКТ</w:t>
      </w:r>
    </w:p>
    <w:p w14:paraId="67A1F190" w14:textId="77777777" w:rsidR="004C7C97" w:rsidRPr="004C7C97" w:rsidRDefault="004C7C97" w:rsidP="00FC153D">
      <w:pPr>
        <w:pStyle w:val="a3"/>
        <w:spacing w:after="120" w:line="300" w:lineRule="exact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14:paraId="50BF2489" w14:textId="77777777" w:rsidR="004C7C97" w:rsidRPr="004C7C97" w:rsidRDefault="004C7C97" w:rsidP="00FC153D">
      <w:pPr>
        <w:pStyle w:val="a3"/>
        <w:spacing w:after="120" w:line="300" w:lineRule="exact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14:paraId="58FA246C" w14:textId="77777777" w:rsidR="004C7C97" w:rsidRDefault="004C7C97" w:rsidP="00FC153D">
      <w:pPr>
        <w:pStyle w:val="a3"/>
        <w:spacing w:after="120" w:line="300" w:lineRule="exact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280EDD89" w14:textId="77777777" w:rsidR="004C7C97" w:rsidRDefault="004C7C97" w:rsidP="00FC153D">
      <w:pPr>
        <w:pStyle w:val="a3"/>
        <w:spacing w:after="120" w:line="300" w:lineRule="exact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363D855C" w14:textId="77777777" w:rsidR="004C7C97" w:rsidRDefault="004C7C97" w:rsidP="00FC153D">
      <w:pPr>
        <w:pStyle w:val="a3"/>
        <w:spacing w:after="120" w:line="300" w:lineRule="exact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22BCB3CD" w14:textId="77777777" w:rsidR="004C7C97" w:rsidRDefault="004C7C97" w:rsidP="00FC153D">
      <w:pPr>
        <w:pStyle w:val="a3"/>
        <w:spacing w:after="120" w:line="300" w:lineRule="exact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2F18F930" w14:textId="7131E8CB" w:rsidR="00D72195" w:rsidRPr="004C7C97" w:rsidRDefault="00AC232D" w:rsidP="00FC153D">
      <w:pPr>
        <w:pStyle w:val="a3"/>
        <w:spacing w:after="120" w:line="300" w:lineRule="exact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4C7C97">
        <w:rPr>
          <w:rFonts w:ascii="Times New Roman" w:hAnsi="Times New Roman" w:cs="Times New Roman"/>
          <w:b/>
          <w:sz w:val="30"/>
          <w:szCs w:val="30"/>
          <w:lang w:eastAsia="ru-RU"/>
        </w:rPr>
        <w:t>ПОЛОЖЕНИЕ</w:t>
      </w:r>
    </w:p>
    <w:p w14:paraId="497F5935" w14:textId="60B6E506" w:rsidR="004E39FC" w:rsidRPr="004C7C97" w:rsidRDefault="00AC232D" w:rsidP="004C7C97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C7C97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о </w:t>
      </w:r>
      <w:r w:rsidR="004C7C97" w:rsidRPr="004C7C97">
        <w:rPr>
          <w:rFonts w:ascii="Times New Roman" w:hAnsi="Times New Roman" w:cs="Times New Roman"/>
          <w:bCs/>
          <w:sz w:val="30"/>
          <w:szCs w:val="30"/>
          <w:lang w:eastAsia="ru-RU"/>
        </w:rPr>
        <w:t>реализации экспериментального проекта</w:t>
      </w:r>
    </w:p>
    <w:p w14:paraId="4B343E9E" w14:textId="2586FBB0" w:rsidR="004C7C97" w:rsidRPr="004C7C97" w:rsidRDefault="004C7C97" w:rsidP="004C7C97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C7C97">
        <w:rPr>
          <w:rFonts w:ascii="Times New Roman" w:hAnsi="Times New Roman" w:cs="Times New Roman"/>
          <w:bCs/>
          <w:sz w:val="30"/>
          <w:szCs w:val="30"/>
          <w:lang w:eastAsia="ru-RU"/>
        </w:rPr>
        <w:t>«Играем в футбол»</w:t>
      </w:r>
    </w:p>
    <w:p w14:paraId="627869C7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36489146" w14:textId="77777777" w:rsidR="004C7C97" w:rsidRDefault="004C7C97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48213828" w14:textId="77777777" w:rsidR="004C7C97" w:rsidRPr="004C7C97" w:rsidRDefault="004C7C97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14:paraId="407ED7BA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5D26CBA4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345F40F3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454B731C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7A8BC1ED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5E9B893F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0FED2250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174A042C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0D8ECCCD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3A538C85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32429F10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40DCECFF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767CD7B6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2E6C6298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0F0F3644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55A18866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30FA85A6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15E60DEB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35B0B754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5775EBE1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61E6F2D3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0C614D36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14:paraId="0BDBC765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14:paraId="2D4A1287" w14:textId="77777777" w:rsidR="00FC153D" w:rsidRDefault="00FC153D" w:rsidP="00FC153D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14:paraId="1697D889" w14:textId="439C3115" w:rsidR="00FC153D" w:rsidRPr="004C7C97" w:rsidRDefault="00FC153D" w:rsidP="004E39FC">
      <w:pPr>
        <w:pStyle w:val="a3"/>
        <w:spacing w:line="300" w:lineRule="exact"/>
        <w:ind w:right="-1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4C7C97">
        <w:rPr>
          <w:rFonts w:ascii="Times New Roman" w:hAnsi="Times New Roman" w:cs="Times New Roman"/>
          <w:bCs/>
          <w:sz w:val="30"/>
          <w:szCs w:val="30"/>
          <w:lang w:eastAsia="ru-RU"/>
        </w:rPr>
        <w:t>Минск, 2023</w:t>
      </w:r>
    </w:p>
    <w:p w14:paraId="05ECC69C" w14:textId="77777777" w:rsidR="004C7C97" w:rsidRDefault="007C1848" w:rsidP="00AC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8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1 </w:t>
      </w:r>
    </w:p>
    <w:p w14:paraId="456F8222" w14:textId="6E4FC95C" w:rsidR="00AA3626" w:rsidRPr="007C1848" w:rsidRDefault="007C1848" w:rsidP="00AC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84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14:paraId="720EAE52" w14:textId="5DE6F684" w:rsidR="00AA3626" w:rsidRPr="00AA3626" w:rsidRDefault="00AC232D" w:rsidP="004C7C9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934C42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 </w:t>
      </w:r>
      <w:r w:rsid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Экспериментальный п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роект «И</w:t>
      </w:r>
      <w:r w:rsid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граем в футбол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>» (далее – Проект</w:t>
      </w:r>
      <w:r w:rsid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, эксперимент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предназначен для</w:t>
      </w:r>
      <w:r w:rsidR="004C7C97">
        <w:rPr>
          <w:rFonts w:ascii="Times New Roman" w:hAnsi="Times New Roman" w:cs="Times New Roman"/>
          <w:sz w:val="30"/>
          <w:szCs w:val="30"/>
        </w:rPr>
        <w:t xml:space="preserve"> 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учреждений общего среднего образования Республики Беларусь (далее – </w:t>
      </w:r>
      <w:r w:rsid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>) и является совместным проектом Министерства образования Республики Беларусь (далее – Минобразования) и Ассоциации «Белорусская федерация футбола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АБФФ). Настоящий 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роект рассчитан на проведение 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занятий по учебному предмету «Физическая культура и здоровье»</w:t>
      </w:r>
      <w:r w:rsid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</w:t>
      </w:r>
      <w:proofErr w:type="spellStart"/>
      <w:r w:rsid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ФКиЗ</w:t>
      </w:r>
      <w:proofErr w:type="spellEnd"/>
      <w:r w:rsid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занятий «Час здоровья и спорта» (далее – ЧЗС) </w:t>
      </w:r>
      <w:r w:rsid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факультативных занятий «Играем в 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утбол» (далее – 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факультатив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обучающихся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 класс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образования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выбранных </w:t>
      </w:r>
      <w:r w:rsid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реализации данного Проекта</w:t>
      </w:r>
      <w:r w:rsidR="004C7C97" w:rsidRPr="004C7C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84276C7" w14:textId="3D9A52A1" w:rsidR="00AA3626" w:rsidRPr="00AA3626" w:rsidRDefault="00934C42" w:rsidP="0093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AC232D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AC232D">
        <w:rPr>
          <w:rFonts w:ascii="Times New Roman" w:eastAsia="Times New Roman" w:hAnsi="Times New Roman" w:cs="Times New Roman"/>
          <w:sz w:val="30"/>
          <w:szCs w:val="30"/>
          <w:lang w:eastAsia="ru-RU"/>
        </w:rPr>
        <w:t> </w:t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Отношения между субъектами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Проекта</w:t>
      </w:r>
      <w:r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реализации </w:t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регулируются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образовании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14 января 2022 г. № 154-З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Законом Республики Беларусь </w:t>
      </w:r>
      <w:r w:rsidR="006A71A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4 января 2014 года 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>О физической культуре и спорте</w:t>
      </w:r>
      <w:r w:rsidR="00502F9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Закон)</w:t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34C4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Республики Беларусь от 10 ноября 2008 г. № 455-3 «Об информации, информатизации и защите информации»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34C4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 программ</w:t>
      </w:r>
      <w:r w:rsidR="006A71AA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934C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«Физическая культура и спорт» на 2021</w:t>
      </w:r>
      <w:r w:rsidR="006A71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4C4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6A71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4C42">
        <w:rPr>
          <w:rFonts w:ascii="Times New Roman" w:eastAsia="Times New Roman" w:hAnsi="Times New Roman" w:cs="Times New Roman"/>
          <w:sz w:val="30"/>
          <w:szCs w:val="30"/>
          <w:lang w:eastAsia="ru-RU"/>
        </w:rPr>
        <w:t>2025 годы от 29 января 2021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Правилами безопасности проведения занятий физической культурой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спортом, утвержденными постановлением Министерства спорта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>и туризма Республики Беларусь от 31 августа 2018 г. № 60, другими актами законодательства Рес</w:t>
      </w:r>
      <w:r w:rsidR="007A4B70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3626" w:rsidRPr="00AA36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настоящим Положением. </w:t>
      </w:r>
    </w:p>
    <w:p w14:paraId="25F23DAA" w14:textId="2947A9EC" w:rsidR="00B252A6" w:rsidRDefault="00AC232D" w:rsidP="0093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 </w:t>
      </w:r>
      <w:r w:rsidR="00934C42" w:rsidRPr="00934C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возникновении ситуаций, связанных с реализацией Проекта, разрешение которых невозможно на основании настоящего Положения, организаторы Проекта имеют право принимать по ним решения </w:t>
      </w:r>
      <w:r w:rsidR="00934C4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34C42" w:rsidRPr="00934C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последующим информированием соорганизаторов и участников </w:t>
      </w:r>
      <w:r w:rsid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эксперимента</w:t>
      </w:r>
      <w:r w:rsidR="00934C42" w:rsidRPr="00934C4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561BB63" w14:textId="77777777" w:rsidR="006C674C" w:rsidRPr="006C674C" w:rsidRDefault="006C674C" w:rsidP="006C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4. </w:t>
      </w:r>
      <w:r w:rsidRPr="006C674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Организаторами Проекта являются Минобразования и АБФФ.</w:t>
      </w:r>
    </w:p>
    <w:p w14:paraId="115E869B" w14:textId="68AA7AB2" w:rsidR="006C674C" w:rsidRPr="006C674C" w:rsidRDefault="006C674C" w:rsidP="006C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7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Соорганизаторами Проекта являются </w:t>
      </w:r>
      <w:r w:rsidR="00900F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структурные подразделения </w:t>
      </w:r>
      <w:r w:rsidR="00900FA2" w:rsidRPr="00900F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Pr="00900F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(отделы) образования гор(рай)исполкомов</w:t>
      </w:r>
      <w:r w:rsidR="00900FA2" w:rsidRPr="00900F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0FA2" w:rsidRPr="00900FA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</w:t>
      </w:r>
      <w:r w:rsidRPr="00900FA2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образования.</w:t>
      </w:r>
    </w:p>
    <w:p w14:paraId="434BD249" w14:textId="77777777" w:rsidR="00934C42" w:rsidRDefault="00934C42" w:rsidP="00AA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7DB703" w14:textId="7B8EA519" w:rsidR="003E5302" w:rsidRPr="007C1848" w:rsidRDefault="007C1848" w:rsidP="00AA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848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14:paraId="6F9684AD" w14:textId="3BD9B7C1" w:rsidR="00AA3626" w:rsidRPr="007C1848" w:rsidRDefault="00934C42" w:rsidP="00AA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АКТУАЛЬНОСТЬ</w:t>
      </w:r>
    </w:p>
    <w:p w14:paraId="0593B565" w14:textId="39740A05" w:rsidR="00934C42" w:rsidRPr="00934C42" w:rsidRDefault="00934C42" w:rsidP="00934C4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4C42">
        <w:rPr>
          <w:rFonts w:ascii="Times New Roman" w:eastAsia="Times New Roman" w:hAnsi="Times New Roman" w:cs="Times New Roman"/>
          <w:sz w:val="30"/>
          <w:szCs w:val="30"/>
        </w:rPr>
        <w:t xml:space="preserve">Футбол – один из самых популярных и массовых видов спорта, способствующий всестороннему физическому, интеллектуальному, нравственному развитию учащихся, укреплению здоровья, привлечению </w:t>
      </w:r>
      <w:r w:rsidRPr="00934C4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школьников к систематическим занятиям физической культурой и спортом, их личностному и профессиональному самоопределению. Он формирует ценные морально-волевые качества: коллективизм, взаимопомощь, уважение к сверстникам, являющимся партнерами или соперниками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934C42">
        <w:rPr>
          <w:rFonts w:ascii="Times New Roman" w:eastAsia="Times New Roman" w:hAnsi="Times New Roman" w:cs="Times New Roman"/>
          <w:sz w:val="30"/>
          <w:szCs w:val="30"/>
        </w:rPr>
        <w:t>в играх, сознательную дисциплину, активность, чувство ответственности.</w:t>
      </w:r>
    </w:p>
    <w:p w14:paraId="0EA28C61" w14:textId="08722315" w:rsidR="00934C42" w:rsidRPr="00934C42" w:rsidRDefault="00934C42" w:rsidP="0093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4C42">
        <w:rPr>
          <w:rFonts w:ascii="Times New Roman" w:eastAsia="Times New Roman" w:hAnsi="Times New Roman" w:cs="Times New Roman"/>
          <w:sz w:val="30"/>
          <w:szCs w:val="30"/>
        </w:rPr>
        <w:t xml:space="preserve">Проект направлен на создание возможности обучать детей начальных классов </w:t>
      </w:r>
      <w:r>
        <w:rPr>
          <w:rFonts w:ascii="Times New Roman" w:eastAsia="Times New Roman" w:hAnsi="Times New Roman" w:cs="Times New Roman"/>
          <w:sz w:val="30"/>
          <w:szCs w:val="30"/>
        </w:rPr>
        <w:t>учреждений образования</w:t>
      </w:r>
      <w:r w:rsidRPr="00934C42">
        <w:rPr>
          <w:rFonts w:ascii="Times New Roman" w:eastAsia="Times New Roman" w:hAnsi="Times New Roman" w:cs="Times New Roman"/>
          <w:sz w:val="30"/>
          <w:szCs w:val="30"/>
        </w:rPr>
        <w:t xml:space="preserve"> на</w:t>
      </w:r>
      <w:r w:rsidR="004C07AA">
        <w:rPr>
          <w:rFonts w:ascii="Times New Roman" w:eastAsia="Times New Roman" w:hAnsi="Times New Roman" w:cs="Times New Roman"/>
          <w:sz w:val="30"/>
          <w:szCs w:val="30"/>
        </w:rPr>
        <w:t xml:space="preserve"> уроках </w:t>
      </w:r>
      <w:proofErr w:type="spellStart"/>
      <w:r w:rsidR="004C07AA">
        <w:rPr>
          <w:rFonts w:ascii="Times New Roman" w:eastAsia="Times New Roman" w:hAnsi="Times New Roman" w:cs="Times New Roman"/>
          <w:sz w:val="30"/>
          <w:szCs w:val="30"/>
        </w:rPr>
        <w:t>ФКиЗ</w:t>
      </w:r>
      <w:proofErr w:type="spellEnd"/>
      <w:r w:rsidR="004C07AA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934C42">
        <w:rPr>
          <w:rFonts w:ascii="Times New Roman" w:eastAsia="Times New Roman" w:hAnsi="Times New Roman" w:cs="Times New Roman"/>
          <w:sz w:val="30"/>
          <w:szCs w:val="30"/>
        </w:rPr>
        <w:t xml:space="preserve"> ЧЗС и </w:t>
      </w:r>
      <w:r w:rsidR="004C07AA">
        <w:rPr>
          <w:rFonts w:ascii="Times New Roman" w:eastAsia="Times New Roman" w:hAnsi="Times New Roman" w:cs="Times New Roman"/>
          <w:sz w:val="30"/>
          <w:szCs w:val="30"/>
        </w:rPr>
        <w:t>ф</w:t>
      </w:r>
      <w:r w:rsidRPr="00934C42">
        <w:rPr>
          <w:rFonts w:ascii="Times New Roman" w:eastAsia="Times New Roman" w:hAnsi="Times New Roman" w:cs="Times New Roman"/>
          <w:sz w:val="30"/>
          <w:szCs w:val="30"/>
        </w:rPr>
        <w:t xml:space="preserve">акультативах базовым футбольным умениям и навыкам, а также участвовать </w:t>
      </w:r>
      <w:r w:rsidR="004C07AA">
        <w:rPr>
          <w:rFonts w:ascii="Times New Roman" w:eastAsia="Times New Roman" w:hAnsi="Times New Roman" w:cs="Times New Roman"/>
          <w:sz w:val="30"/>
          <w:szCs w:val="30"/>
        </w:rPr>
        <w:br/>
      </w:r>
      <w:r w:rsidRPr="00934C42">
        <w:rPr>
          <w:rFonts w:ascii="Times New Roman" w:eastAsia="Times New Roman" w:hAnsi="Times New Roman" w:cs="Times New Roman"/>
          <w:sz w:val="30"/>
          <w:szCs w:val="30"/>
        </w:rPr>
        <w:t xml:space="preserve">в соревнованиях и фестивалях. Классы, в которых </w:t>
      </w:r>
      <w:r w:rsidR="004C07AA">
        <w:rPr>
          <w:rFonts w:ascii="Times New Roman" w:eastAsia="Times New Roman" w:hAnsi="Times New Roman" w:cs="Times New Roman"/>
          <w:sz w:val="30"/>
          <w:szCs w:val="30"/>
        </w:rPr>
        <w:t>осуществляется эксперимент</w:t>
      </w:r>
      <w:r w:rsidRPr="00934C42">
        <w:rPr>
          <w:rFonts w:ascii="Times New Roman" w:eastAsia="Times New Roman" w:hAnsi="Times New Roman" w:cs="Times New Roman"/>
          <w:sz w:val="30"/>
          <w:szCs w:val="30"/>
        </w:rPr>
        <w:t>, становятся источниками футбольной жизни в свое</w:t>
      </w:r>
      <w:r w:rsidR="004C07AA">
        <w:rPr>
          <w:rFonts w:ascii="Times New Roman" w:eastAsia="Times New Roman" w:hAnsi="Times New Roman" w:cs="Times New Roman"/>
          <w:sz w:val="30"/>
          <w:szCs w:val="30"/>
        </w:rPr>
        <w:t>м учреждении образования</w:t>
      </w:r>
      <w:r w:rsidRPr="00934C42">
        <w:rPr>
          <w:rFonts w:ascii="Times New Roman" w:eastAsia="Times New Roman" w:hAnsi="Times New Roman" w:cs="Times New Roman"/>
          <w:sz w:val="30"/>
          <w:szCs w:val="30"/>
        </w:rPr>
        <w:t xml:space="preserve">, районе, регионе, а тренеры и специалисты </w:t>
      </w:r>
      <w:r w:rsidRPr="00934C42">
        <w:rPr>
          <w:rStyle w:val="fontstyle01"/>
          <w:sz w:val="30"/>
          <w:szCs w:val="30"/>
        </w:rPr>
        <w:t>специализированных учебно-спортивных учреждений (далее – СУСУ)</w:t>
      </w:r>
      <w:r w:rsidRPr="00934C42">
        <w:rPr>
          <w:rFonts w:ascii="Times New Roman" w:eastAsia="Times New Roman" w:hAnsi="Times New Roman" w:cs="Times New Roman"/>
          <w:sz w:val="30"/>
          <w:szCs w:val="30"/>
        </w:rPr>
        <w:t xml:space="preserve"> получают больше возможностей заметить талантливых детей для их продвижения в профессиональный футбол (клубы высшей и первой лиг).</w:t>
      </w:r>
    </w:p>
    <w:p w14:paraId="0BA71736" w14:textId="77777777" w:rsidR="00D0441A" w:rsidRDefault="00D0441A" w:rsidP="00D0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9CCF8B2" w14:textId="4EADB443" w:rsidR="003E5302" w:rsidRPr="007C1848" w:rsidRDefault="007C1848" w:rsidP="00D04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848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</w:t>
      </w:r>
    </w:p>
    <w:p w14:paraId="32AD0766" w14:textId="1ED77798" w:rsidR="00D0441A" w:rsidRPr="007C1848" w:rsidRDefault="004C07AA" w:rsidP="00D04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ЦЕЛИ И ЗАДАЧИ</w:t>
      </w:r>
    </w:p>
    <w:p w14:paraId="74126779" w14:textId="34508A35" w:rsidR="00AC37A7" w:rsidRDefault="004C07AA" w:rsidP="004C07A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3.1. Цели:</w:t>
      </w:r>
    </w:p>
    <w:p w14:paraId="49526F11" w14:textId="77777777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 здорового образа жизни среди учащихся, привлечение детей младшего школьного возраста к регулярной двигательной активности с использованием элементов игры в футбол;</w:t>
      </w:r>
    </w:p>
    <w:p w14:paraId="7A7BAF6C" w14:textId="6460CE71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всестороннего физического развития учащихся </w:t>
      </w:r>
      <w:r w:rsidR="006A71A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1-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(укрепление их здоровья, формирование основ здорового образа жизни посредством формирования навыков игры в футбол, социализация);</w:t>
      </w:r>
    </w:p>
    <w:p w14:paraId="7605B0AD" w14:textId="5AD00392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содействие развитию здоровьесберегающей среды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учреждениях образования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B4C9E8A" w14:textId="0842608A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вовлечение большего количества учащихся в вид двигательной активности – футбол;</w:t>
      </w:r>
    </w:p>
    <w:p w14:paraId="243AC422" w14:textId="28A59C50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поиск и отбор перспективных и талантливых учащихся для направления СУСУ; </w:t>
      </w:r>
    </w:p>
    <w:p w14:paraId="455ED0D3" w14:textId="3DE17B5F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системы подготовки спортивного резерва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A3DC757" w14:textId="70DCAABA" w:rsidR="005D69A2" w:rsidRDefault="004C07AA" w:rsidP="006A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обозначенных целей будет способствовать внедрению модели социального возврата на инвестиции (SROI), которая позволит измерять и учитывать ценность в широком смысле слова. Благодаря данной модели сегодня мы имеем возможность представить убедительные доказательства о значительном влиянии инвестиций в массовый футбол применительно к экономической стоимости, социальной устойчивости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преимуществам в сфере здравоохранения, а также к результативности выступлений в элитном футболе.</w:t>
      </w:r>
    </w:p>
    <w:p w14:paraId="3B3DA523" w14:textId="622F4382" w:rsidR="004C07AA" w:rsidRDefault="004C07AA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3.2. Задачи:</w:t>
      </w:r>
    </w:p>
    <w:p w14:paraId="514BB187" w14:textId="5915F4D2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физической культуры учащихся, повышение их социальной активности в решении вопросов организации досуга 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и физической активности;</w:t>
      </w:r>
    </w:p>
    <w:p w14:paraId="5FE67BF5" w14:textId="4156660F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спортивно-ориентированного поведения обучающихся в отношении решения вопросов устойчивого развития через приобретение практических навыков игры в футбол;</w:t>
      </w:r>
    </w:p>
    <w:p w14:paraId="282E3FC5" w14:textId="15A3F618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в практику работы 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образования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популяризации самой доступной и массовой спортивной игры на планете 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футбола, организации элементарного 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тренировочного 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соревновательного процессов для всех категорий обучающихся и их законных представителей (вне зависимости от пола, возраста, особенностей психофизического развития);</w:t>
      </w:r>
    </w:p>
    <w:p w14:paraId="11513346" w14:textId="0A9313F0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учащихся младших классов, проявляющих повышенный интерес и способности к занятиям футболом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328BB93" w14:textId="42C7ECFE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общей физической подготовленности учащихся средствами игры в футбол;</w:t>
      </w:r>
    </w:p>
    <w:p w14:paraId="7CB0EA9D" w14:textId="27E513AF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и навыков владения мячом, сотрудничество со сверстниками в процессе совместной физкультурной и спортивной деятельности;</w:t>
      </w:r>
    </w:p>
    <w:p w14:paraId="2A257EC0" w14:textId="59780696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положительных черт характера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, таких как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доброжелательност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коллективизм, честност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отзывчивост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, смелост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, дисциплинированност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B7C4D02" w14:textId="150DC6C4" w:rsidR="004C07AA" w:rsidRP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уровня двигательной активности, включая самостоятельную работу учащихся, как теоретическую, так 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практическую;</w:t>
      </w:r>
    </w:p>
    <w:p w14:paraId="2BDDA010" w14:textId="15D613A1" w:rsidR="004C07AA" w:rsidRDefault="004C07AA" w:rsidP="004C0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соответствующей материально-технической базы 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учреждениях образования</w:t>
      </w:r>
      <w:r w:rsidRPr="004C07AA">
        <w:rPr>
          <w:rFonts w:ascii="Times New Roman" w:eastAsia="Times New Roman" w:hAnsi="Times New Roman" w:cs="Times New Roman"/>
          <w:sz w:val="30"/>
          <w:szCs w:val="30"/>
          <w:lang w:eastAsia="ru-RU"/>
        </w:rPr>
        <w:t>, способствующей продвижению Проекта.</w:t>
      </w:r>
    </w:p>
    <w:p w14:paraId="204C0E28" w14:textId="77777777" w:rsidR="004C07AA" w:rsidRPr="00AA3626" w:rsidRDefault="004C07AA" w:rsidP="004C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5587B6" w14:textId="4D7EE1B6" w:rsidR="003E5302" w:rsidRPr="007C1848" w:rsidRDefault="007C1848" w:rsidP="00D04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848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4</w:t>
      </w:r>
    </w:p>
    <w:p w14:paraId="5529B89A" w14:textId="5FA6B84D" w:rsidR="007C1848" w:rsidRDefault="00264578" w:rsidP="007C18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ОЖИДАЕМЫЕ РЕЗУЛЬТАТЫ</w:t>
      </w:r>
    </w:p>
    <w:p w14:paraId="2E72AC44" w14:textId="375919CC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реализации Проекта у учащихся планируется сформировать: </w:t>
      </w:r>
    </w:p>
    <w:p w14:paraId="00477F47" w14:textId="77777777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4.1. представления:</w:t>
      </w:r>
    </w:p>
    <w:p w14:paraId="51EA80B6" w14:textId="3D1F8185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футболе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одной из наиболее массовых и популярных спортивных игр, влияющих на физическое развитие и здоровье;</w:t>
      </w:r>
    </w:p>
    <w:p w14:paraId="2C58AF9F" w14:textId="705FC94C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о безопасном поведении во время организованных и самостоятельных игр и физкультурных занятий</w:t>
      </w:r>
      <w:r w:rsidR="006A71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1561F08" w14:textId="77777777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4.2. знания о (об):</w:t>
      </w:r>
    </w:p>
    <w:p w14:paraId="3FF15F8E" w14:textId="73C82A38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любопытных фактах из истории возникновения и развития футбола;</w:t>
      </w:r>
    </w:p>
    <w:p w14:paraId="29EBA8C6" w14:textId="79FD0A3D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ребованиях, предъявляемых к спортивной одежде и обуви для занятий футболом;</w:t>
      </w:r>
    </w:p>
    <w:p w14:paraId="50B673C5" w14:textId="4B589AD7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основных правилах соревнований по футболу;</w:t>
      </w:r>
    </w:p>
    <w:p w14:paraId="02841D1E" w14:textId="7ABE4C08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подвижных играх с элементами футбола</w:t>
      </w:r>
      <w:r w:rsidR="006A71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15DC57E" w14:textId="77777777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4.3. умения:</w:t>
      </w:r>
    </w:p>
    <w:p w14:paraId="256E3218" w14:textId="0572DDB5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играть в футбол;</w:t>
      </w:r>
    </w:p>
    <w:p w14:paraId="0F84797F" w14:textId="5B543CCA" w:rsidR="00264578" w:rsidRPr="00264578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выбирать место для занятий футболом;</w:t>
      </w:r>
    </w:p>
    <w:p w14:paraId="77CC0113" w14:textId="0E57C6E0" w:rsidR="00D0441A" w:rsidRPr="00AC37A7" w:rsidRDefault="00264578" w:rsidP="0026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сотрудничать со сверстниками в процессе совместной физкультурной и спортивной деятельности.</w:t>
      </w:r>
    </w:p>
    <w:p w14:paraId="06D6D39E" w14:textId="77777777" w:rsidR="00F117AE" w:rsidRDefault="00F117AE" w:rsidP="00D04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2531DC2" w14:textId="05C4B7C7" w:rsidR="00476223" w:rsidRPr="007C1848" w:rsidRDefault="007C1848" w:rsidP="00264578">
      <w:pPr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848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5</w:t>
      </w:r>
    </w:p>
    <w:p w14:paraId="68521FC6" w14:textId="3740F467" w:rsidR="00D0441A" w:rsidRPr="007C1848" w:rsidRDefault="00264578" w:rsidP="00264578">
      <w:pPr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</w:t>
      </w:r>
    </w:p>
    <w:p w14:paraId="4FDA5032" w14:textId="26BB31E5" w:rsidR="00264578" w:rsidRPr="00264578" w:rsidRDefault="00264578" w:rsidP="0026457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Проекте могут принимать участие заинтересованные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образования</w:t>
      </w: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рекомендации главных управлений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(по образованию)</w:t>
      </w: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облисполкомов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комитета по образованию Мингорисполкома</w:t>
      </w: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руководителей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учреждений образования</w:t>
      </w: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Решение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участии в Проекте принимается организаторами Проекта.</w:t>
      </w:r>
    </w:p>
    <w:p w14:paraId="05435EF1" w14:textId="77777777" w:rsidR="00264578" w:rsidRPr="00264578" w:rsidRDefault="00264578" w:rsidP="00264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Участники Проекта:</w:t>
      </w:r>
    </w:p>
    <w:p w14:paraId="049DEFB0" w14:textId="008C2563" w:rsidR="00264578" w:rsidRPr="00264578" w:rsidRDefault="00264578" w:rsidP="00264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1-2 классов, не имеющие противопоказаний для занятия физической культурой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спортом</w:t>
      </w: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(подвижными и спортивными играми);</w:t>
      </w:r>
    </w:p>
    <w:p w14:paraId="3A00E5E4" w14:textId="20A6C5AA" w:rsidR="00264578" w:rsidRPr="00264578" w:rsidRDefault="00264578" w:rsidP="00264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учителя</w:t>
      </w:r>
      <w:r w:rsidR="00FA57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преподающие учебный предмет «Физическая культура </w:t>
      </w:r>
      <w:r w:rsidR="00FA57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здоровье»;</w:t>
      </w:r>
    </w:p>
    <w:p w14:paraId="4F802316" w14:textId="02CAF443" w:rsidR="00264578" w:rsidRPr="00264578" w:rsidRDefault="00264578" w:rsidP="00FA5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медицинские работники;</w:t>
      </w:r>
    </w:p>
    <w:p w14:paraId="53177A58" w14:textId="2009524B" w:rsidR="00264578" w:rsidRDefault="00264578" w:rsidP="00FA5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законные представители учащихся, иные лица, участвующие </w:t>
      </w:r>
      <w:r w:rsidR="00FA57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реализации Проекта.</w:t>
      </w:r>
    </w:p>
    <w:p w14:paraId="61C7212A" w14:textId="77777777" w:rsidR="00FA5729" w:rsidRDefault="00FA5729" w:rsidP="007E6A3A">
      <w:pPr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p w14:paraId="37DB1C10" w14:textId="6A04D3D5" w:rsidR="004D15E5" w:rsidRPr="00FA5729" w:rsidRDefault="00A5226C" w:rsidP="007E6A3A">
      <w:pPr>
        <w:spacing w:after="0" w:line="300" w:lineRule="exact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FA57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6</w:t>
      </w:r>
    </w:p>
    <w:p w14:paraId="0AD368DB" w14:textId="29B733E6" w:rsidR="00AB230F" w:rsidRPr="007C1848" w:rsidRDefault="00FA5729" w:rsidP="007E6A3A">
      <w:pPr>
        <w:spacing w:after="120" w:line="300" w:lineRule="exact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FA5729">
        <w:rPr>
          <w:rFonts w:ascii="Times New Roman" w:hAnsi="Times New Roman"/>
          <w:color w:val="000000"/>
          <w:sz w:val="30"/>
          <w:szCs w:val="30"/>
        </w:rPr>
        <w:t>ОРГАНИЗАТОРЫ И СООРГАНИЗАТОРЫ</w:t>
      </w:r>
      <w:r w:rsidR="007C1848" w:rsidRPr="00FA5729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3E166ED8" w14:textId="4449C6E5" w:rsidR="00FA5729" w:rsidRPr="00FA5729" w:rsidRDefault="00FA5729" w:rsidP="00FA57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</w:pPr>
      <w:bookmarkStart w:id="0" w:name="bookmark7"/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>Организатор</w:t>
      </w:r>
      <w:r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>ами</w:t>
      </w: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 Проекта</w:t>
      </w:r>
      <w:r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 являются </w:t>
      </w: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>Минобразовани</w:t>
      </w:r>
      <w:r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я и </w:t>
      </w: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>АБФФ.</w:t>
      </w:r>
    </w:p>
    <w:p w14:paraId="3CC10D06" w14:textId="3F8DDE5B" w:rsidR="007C1848" w:rsidRDefault="00FA5729" w:rsidP="00F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>Соорганизатор</w:t>
      </w:r>
      <w:r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>ами</w:t>
      </w: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 Проекта</w:t>
      </w:r>
      <w:r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 являются главные управления</w:t>
      </w:r>
      <w:r w:rsidRPr="00FA57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(по образованию)</w:t>
      </w:r>
      <w:r w:rsidRPr="002645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облисполкомов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комитет по образованию Мингорисполкома, управления (отделы) образования гор(рай)исполкомов, учреждения образования.</w:t>
      </w:r>
    </w:p>
    <w:p w14:paraId="24E4C13B" w14:textId="77777777" w:rsidR="00FA5729" w:rsidRPr="00587692" w:rsidRDefault="00FA5729" w:rsidP="00FA572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</w:pPr>
    </w:p>
    <w:bookmarkEnd w:id="0"/>
    <w:p w14:paraId="7FAA8D17" w14:textId="00733F5A" w:rsidR="00497A61" w:rsidRPr="007C1848" w:rsidRDefault="00A5226C" w:rsidP="007E6A3A">
      <w:pPr>
        <w:spacing w:after="0" w:line="300" w:lineRule="exact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7</w:t>
      </w:r>
    </w:p>
    <w:p w14:paraId="0467E94F" w14:textId="35A7C667" w:rsidR="004D5A26" w:rsidRPr="007C1848" w:rsidRDefault="00FA5729" w:rsidP="007E6A3A">
      <w:pPr>
        <w:shd w:val="clear" w:color="auto" w:fill="FFFFFF"/>
        <w:spacing w:after="120" w:line="30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ОРГАНИЗАТОРОВ И СООРГАНИЗАТОРОВ</w:t>
      </w:r>
    </w:p>
    <w:p w14:paraId="5817F10B" w14:textId="400DB278" w:rsidR="00FA5729" w:rsidRPr="00FA5729" w:rsidRDefault="00FA5729" w:rsidP="00FA572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</w:pPr>
      <w:r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>7.1. </w:t>
      </w: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 xml:space="preserve">АБФФ осуществляет общее </w:t>
      </w:r>
      <w:r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>р</w:t>
      </w: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 xml:space="preserve">уководство реализацией Проекта. </w:t>
      </w:r>
    </w:p>
    <w:p w14:paraId="29871B39" w14:textId="38471655" w:rsidR="00FA5729" w:rsidRPr="00FA5729" w:rsidRDefault="00FA5729" w:rsidP="00FA572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</w:pP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 xml:space="preserve">7.2. Минобразования координирует работу по Проекту и апробацию его в </w:t>
      </w:r>
      <w:r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>учреждениях образования</w:t>
      </w: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>.</w:t>
      </w:r>
    </w:p>
    <w:p w14:paraId="3F2C2695" w14:textId="52D1FF04" w:rsidR="00FA5729" w:rsidRPr="00FA5729" w:rsidRDefault="00FA5729" w:rsidP="00FA572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</w:pP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>7.3.</w:t>
      </w:r>
      <w:r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> </w:t>
      </w: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>Организаторы Проекта оставляют за собой право вносить изменения и дополнения в настоящее Положение.</w:t>
      </w:r>
    </w:p>
    <w:p w14:paraId="116DBED7" w14:textId="1BD109E8" w:rsidR="00646B35" w:rsidRDefault="00FA5729" w:rsidP="00FA5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A5729">
        <w:rPr>
          <w:rFonts w:ascii="Times New Roman" w:eastAsia="MS Mincho" w:hAnsi="Times New Roman" w:cs="Times New Roman"/>
          <w:color w:val="000000"/>
          <w:sz w:val="30"/>
          <w:szCs w:val="30"/>
          <w:lang w:eastAsia="x-none"/>
        </w:rPr>
        <w:t>7.4. Контроль за реализацией Проекта осуществляет АБФФ.</w:t>
      </w:r>
    </w:p>
    <w:p w14:paraId="4C5A8501" w14:textId="77777777" w:rsidR="00A5005B" w:rsidRDefault="00A5005B" w:rsidP="00FA572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</w:pPr>
    </w:p>
    <w:p w14:paraId="64107998" w14:textId="5FB8E2BF" w:rsidR="00497A61" w:rsidRPr="007C1848" w:rsidRDefault="00497A61" w:rsidP="00B904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7C1848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lastRenderedPageBreak/>
        <w:t xml:space="preserve">Глава </w:t>
      </w:r>
      <w:r w:rsidR="00A5226C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8.</w:t>
      </w:r>
    </w:p>
    <w:p w14:paraId="29C05E6E" w14:textId="0387B704" w:rsidR="006F0FF6" w:rsidRPr="007C1848" w:rsidRDefault="00FA5729" w:rsidP="007C184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СРОКИ РЕАЛИЗАЦИИ</w:t>
      </w:r>
    </w:p>
    <w:p w14:paraId="46B0FE51" w14:textId="16A2FE8A" w:rsidR="00FA5729" w:rsidRPr="00FA5729" w:rsidRDefault="00FA5729" w:rsidP="00F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FA572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роект рассчитан на несколько этапов. На начальном этапе планируется проведение в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A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классах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уроков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ФКиЗ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Pr="00FA5729">
        <w:rPr>
          <w:rFonts w:ascii="Times New Roman" w:eastAsia="Times New Roman" w:hAnsi="Times New Roman" w:cs="Times New Roman"/>
          <w:sz w:val="30"/>
          <w:szCs w:val="30"/>
          <w:lang w:eastAsia="ru-RU"/>
        </w:rPr>
        <w:t>футбольным направлением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счет вариативного компонента</w:t>
      </w:r>
      <w:r w:rsidRPr="00FA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473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занятий ЧЗС </w:t>
      </w:r>
      <w:r w:rsidR="007473F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</w:t>
      </w:r>
      <w:r w:rsidRPr="00FA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факультативного занятия «Играем в </w:t>
      </w:r>
      <w:r w:rsidR="007473F7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FA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утбол» (17 часов в одном из полугодий), а также организации иных внеурочных футбольных активностей (фестивалей, турниров, матчевых встреч). </w:t>
      </w:r>
    </w:p>
    <w:p w14:paraId="768460FD" w14:textId="494E6F46" w:rsidR="00FA2776" w:rsidRPr="00B904E5" w:rsidRDefault="00FA5729" w:rsidP="00FA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FA5729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дальнейшем в данный процесс будут вовлечены все классы начальной школы с последующ</w:t>
      </w:r>
      <w:r w:rsidR="007473F7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FA57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возможностью организации специализированных по спорту классов, начиная с 5</w:t>
      </w:r>
      <w:r w:rsidR="003C0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</w:t>
      </w:r>
      <w:r w:rsidRPr="00FA57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8C2FDEC" w14:textId="77777777" w:rsidR="007473F7" w:rsidRDefault="007473F7" w:rsidP="00B904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p w14:paraId="103D0481" w14:textId="4DF2F567" w:rsidR="004D5A26" w:rsidRDefault="00A5226C" w:rsidP="00B904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 xml:space="preserve">Глава </w:t>
      </w:r>
      <w:r w:rsidR="007473F7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9</w:t>
      </w:r>
    </w:p>
    <w:p w14:paraId="079F7794" w14:textId="404DBD9D" w:rsidR="007473F7" w:rsidRPr="00B904E5" w:rsidRDefault="007473F7" w:rsidP="00B904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ПРОЦЕСС РЕАЛИЗАЦИИ</w:t>
      </w:r>
    </w:p>
    <w:p w14:paraId="60C4BBDF" w14:textId="3182650D" w:rsidR="007473F7" w:rsidRPr="007473F7" w:rsidRDefault="007473F7" w:rsidP="007473F7">
      <w:pPr>
        <w:pStyle w:val="4"/>
        <w:spacing w:before="120" w:line="240" w:lineRule="auto"/>
        <w:ind w:firstLine="709"/>
        <w:jc w:val="both"/>
        <w:rPr>
          <w:spacing w:val="0"/>
          <w:sz w:val="30"/>
          <w:szCs w:val="30"/>
        </w:rPr>
      </w:pPr>
      <w:r w:rsidRPr="007473F7">
        <w:rPr>
          <w:spacing w:val="0"/>
          <w:sz w:val="30"/>
          <w:szCs w:val="30"/>
        </w:rPr>
        <w:t>9.1.</w:t>
      </w:r>
      <w:r w:rsidR="003C0796">
        <w:rPr>
          <w:spacing w:val="0"/>
          <w:sz w:val="30"/>
          <w:szCs w:val="30"/>
        </w:rPr>
        <w:t> </w:t>
      </w:r>
      <w:r w:rsidRPr="007473F7">
        <w:rPr>
          <w:spacing w:val="0"/>
          <w:sz w:val="30"/>
          <w:szCs w:val="30"/>
        </w:rPr>
        <w:t>В августе 2023 года во всех регионах страны на базах футбольных клубов АБФФ совместно с региональными федерациями футбола, а также главными управлениями образования</w:t>
      </w:r>
      <w:r>
        <w:rPr>
          <w:spacing w:val="0"/>
          <w:sz w:val="30"/>
          <w:szCs w:val="30"/>
        </w:rPr>
        <w:t xml:space="preserve"> (по образованию), комитетом по образованию Мингорисполкома </w:t>
      </w:r>
      <w:r w:rsidRPr="007473F7">
        <w:rPr>
          <w:spacing w:val="0"/>
          <w:sz w:val="30"/>
          <w:szCs w:val="30"/>
        </w:rPr>
        <w:t>будут проведены обучающие семинары (теоретические и практические занятия) для учителей</w:t>
      </w:r>
      <w:r>
        <w:rPr>
          <w:spacing w:val="0"/>
          <w:sz w:val="30"/>
          <w:szCs w:val="30"/>
        </w:rPr>
        <w:t>, преподающих учебный предмет «Физическая культура и здоровье».</w:t>
      </w:r>
    </w:p>
    <w:p w14:paraId="6241A437" w14:textId="59A4DF0C" w:rsidR="007473F7" w:rsidRDefault="007473F7" w:rsidP="007473F7">
      <w:pPr>
        <w:pStyle w:val="4"/>
        <w:spacing w:line="240" w:lineRule="auto"/>
        <w:ind w:firstLine="709"/>
        <w:jc w:val="both"/>
        <w:rPr>
          <w:spacing w:val="0"/>
          <w:sz w:val="30"/>
          <w:szCs w:val="30"/>
        </w:rPr>
      </w:pPr>
      <w:r w:rsidRPr="007473F7">
        <w:rPr>
          <w:spacing w:val="0"/>
          <w:sz w:val="30"/>
          <w:szCs w:val="30"/>
        </w:rPr>
        <w:t>9.2.</w:t>
      </w:r>
      <w:r w:rsidR="003C0796">
        <w:rPr>
          <w:spacing w:val="0"/>
          <w:sz w:val="30"/>
          <w:szCs w:val="30"/>
        </w:rPr>
        <w:t> </w:t>
      </w:r>
      <w:r w:rsidRPr="007473F7">
        <w:rPr>
          <w:spacing w:val="0"/>
          <w:sz w:val="30"/>
          <w:szCs w:val="30"/>
        </w:rPr>
        <w:t xml:space="preserve">Для учащихся 1-2 классов с направлением «Играем </w:t>
      </w:r>
      <w:r>
        <w:rPr>
          <w:spacing w:val="0"/>
          <w:sz w:val="30"/>
          <w:szCs w:val="30"/>
        </w:rPr>
        <w:br/>
      </w:r>
      <w:r w:rsidRPr="007473F7">
        <w:rPr>
          <w:spacing w:val="0"/>
          <w:sz w:val="30"/>
          <w:szCs w:val="30"/>
        </w:rPr>
        <w:t xml:space="preserve">в футбол» с нового учебного года проводятся: </w:t>
      </w:r>
    </w:p>
    <w:p w14:paraId="2F9E0235" w14:textId="5FB90C59" w:rsidR="007473F7" w:rsidRDefault="007473F7" w:rsidP="007473F7">
      <w:pPr>
        <w:pStyle w:val="4"/>
        <w:spacing w:line="240" w:lineRule="auto"/>
        <w:ind w:firstLine="709"/>
        <w:jc w:val="both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у</w:t>
      </w:r>
      <w:r w:rsidRPr="007473F7">
        <w:rPr>
          <w:spacing w:val="0"/>
          <w:sz w:val="30"/>
          <w:szCs w:val="30"/>
        </w:rPr>
        <w:t>рок</w:t>
      </w:r>
      <w:r>
        <w:rPr>
          <w:spacing w:val="0"/>
          <w:sz w:val="30"/>
          <w:szCs w:val="30"/>
        </w:rPr>
        <w:t xml:space="preserve">и </w:t>
      </w:r>
      <w:proofErr w:type="spellStart"/>
      <w:r>
        <w:rPr>
          <w:spacing w:val="0"/>
          <w:sz w:val="30"/>
          <w:szCs w:val="30"/>
        </w:rPr>
        <w:t>ФКиЗ</w:t>
      </w:r>
      <w:proofErr w:type="spellEnd"/>
      <w:r w:rsidRPr="007473F7">
        <w:rPr>
          <w:spacing w:val="0"/>
          <w:sz w:val="30"/>
          <w:szCs w:val="30"/>
        </w:rPr>
        <w:t xml:space="preserve"> для изучения футбола за счет вариативного компонента</w:t>
      </w:r>
      <w:r>
        <w:rPr>
          <w:spacing w:val="0"/>
          <w:sz w:val="30"/>
          <w:szCs w:val="30"/>
        </w:rPr>
        <w:t xml:space="preserve"> (18 часов для 1 класса, 22 часа для 2 класса);</w:t>
      </w:r>
    </w:p>
    <w:p w14:paraId="146F5C89" w14:textId="7AEFE5BE" w:rsidR="007473F7" w:rsidRDefault="007473F7" w:rsidP="007473F7">
      <w:pPr>
        <w:pStyle w:val="4"/>
        <w:spacing w:line="240" w:lineRule="auto"/>
        <w:ind w:firstLine="709"/>
        <w:jc w:val="both"/>
        <w:rPr>
          <w:spacing w:val="0"/>
          <w:sz w:val="30"/>
          <w:szCs w:val="30"/>
        </w:rPr>
      </w:pPr>
      <w:r w:rsidRPr="007473F7">
        <w:rPr>
          <w:spacing w:val="0"/>
          <w:sz w:val="30"/>
          <w:szCs w:val="30"/>
        </w:rPr>
        <w:t>одно занятие в неделю ЧЗС с футбольным направлением</w:t>
      </w:r>
      <w:r>
        <w:rPr>
          <w:spacing w:val="0"/>
          <w:sz w:val="30"/>
          <w:szCs w:val="30"/>
        </w:rPr>
        <w:t xml:space="preserve"> (34 часов для 1 класса и 35 часов для 2 класса);</w:t>
      </w:r>
    </w:p>
    <w:p w14:paraId="0C44B8CC" w14:textId="00CAC5D8" w:rsidR="007473F7" w:rsidRDefault="007473F7" w:rsidP="007473F7">
      <w:pPr>
        <w:pStyle w:val="4"/>
        <w:spacing w:line="240" w:lineRule="auto"/>
        <w:ind w:firstLine="709"/>
        <w:jc w:val="both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один факультатив</w:t>
      </w:r>
      <w:r w:rsidRPr="007473F7">
        <w:rPr>
          <w:spacing w:val="0"/>
          <w:sz w:val="30"/>
          <w:szCs w:val="30"/>
        </w:rPr>
        <w:t xml:space="preserve"> «Играем в </w:t>
      </w:r>
      <w:r>
        <w:rPr>
          <w:spacing w:val="0"/>
          <w:sz w:val="30"/>
          <w:szCs w:val="30"/>
        </w:rPr>
        <w:t>ф</w:t>
      </w:r>
      <w:r w:rsidRPr="007473F7">
        <w:rPr>
          <w:spacing w:val="0"/>
          <w:sz w:val="30"/>
          <w:szCs w:val="30"/>
        </w:rPr>
        <w:t xml:space="preserve">утбол» (17 часов в одном </w:t>
      </w:r>
      <w:r>
        <w:rPr>
          <w:spacing w:val="0"/>
          <w:sz w:val="30"/>
          <w:szCs w:val="30"/>
        </w:rPr>
        <w:t>и</w:t>
      </w:r>
      <w:r w:rsidRPr="007473F7">
        <w:rPr>
          <w:spacing w:val="0"/>
          <w:sz w:val="30"/>
          <w:szCs w:val="30"/>
        </w:rPr>
        <w:t>з полугодий)</w:t>
      </w:r>
      <w:r>
        <w:rPr>
          <w:spacing w:val="0"/>
          <w:sz w:val="30"/>
          <w:szCs w:val="30"/>
        </w:rPr>
        <w:t>;</w:t>
      </w:r>
    </w:p>
    <w:p w14:paraId="766847EE" w14:textId="78F3024C" w:rsidR="007473F7" w:rsidRPr="007473F7" w:rsidRDefault="007473F7" w:rsidP="007473F7">
      <w:pPr>
        <w:pStyle w:val="4"/>
        <w:spacing w:line="240" w:lineRule="auto"/>
        <w:ind w:firstLine="709"/>
        <w:jc w:val="both"/>
        <w:rPr>
          <w:spacing w:val="0"/>
          <w:sz w:val="30"/>
          <w:szCs w:val="30"/>
        </w:rPr>
      </w:pPr>
      <w:r w:rsidRPr="007473F7">
        <w:rPr>
          <w:spacing w:val="0"/>
          <w:sz w:val="30"/>
          <w:szCs w:val="30"/>
        </w:rPr>
        <w:t>организация иных внеурочных футбольных активностей (фестивалей, турниров, матчевых встреч в свободное от учебных занятий время (выходные, каникулы).</w:t>
      </w:r>
    </w:p>
    <w:p w14:paraId="199C6CAD" w14:textId="3D9F28DA" w:rsidR="007473F7" w:rsidRPr="007473F7" w:rsidRDefault="007473F7" w:rsidP="007473F7">
      <w:pPr>
        <w:pStyle w:val="4"/>
        <w:spacing w:line="240" w:lineRule="auto"/>
        <w:ind w:firstLine="709"/>
        <w:jc w:val="both"/>
        <w:rPr>
          <w:spacing w:val="0"/>
          <w:sz w:val="30"/>
          <w:szCs w:val="30"/>
        </w:rPr>
      </w:pPr>
      <w:r w:rsidRPr="007473F7">
        <w:rPr>
          <w:spacing w:val="0"/>
          <w:sz w:val="30"/>
          <w:szCs w:val="30"/>
        </w:rPr>
        <w:t xml:space="preserve">9.3. </w:t>
      </w:r>
      <w:r w:rsidR="00DF619E">
        <w:rPr>
          <w:spacing w:val="0"/>
          <w:sz w:val="30"/>
          <w:szCs w:val="30"/>
        </w:rPr>
        <w:t xml:space="preserve">Уроки </w:t>
      </w:r>
      <w:proofErr w:type="spellStart"/>
      <w:r w:rsidR="00DF619E">
        <w:rPr>
          <w:spacing w:val="0"/>
          <w:sz w:val="30"/>
          <w:szCs w:val="30"/>
        </w:rPr>
        <w:t>ФКиЗ</w:t>
      </w:r>
      <w:proofErr w:type="spellEnd"/>
      <w:r w:rsidR="00DF619E">
        <w:rPr>
          <w:spacing w:val="0"/>
          <w:sz w:val="30"/>
          <w:szCs w:val="30"/>
        </w:rPr>
        <w:t xml:space="preserve">, </w:t>
      </w:r>
      <w:r w:rsidRPr="007473F7">
        <w:rPr>
          <w:spacing w:val="0"/>
          <w:sz w:val="30"/>
          <w:szCs w:val="30"/>
        </w:rPr>
        <w:t xml:space="preserve">ЧЗС и </w:t>
      </w:r>
      <w:r>
        <w:rPr>
          <w:spacing w:val="0"/>
          <w:sz w:val="30"/>
          <w:szCs w:val="30"/>
        </w:rPr>
        <w:t>ф</w:t>
      </w:r>
      <w:r w:rsidRPr="007473F7">
        <w:rPr>
          <w:spacing w:val="0"/>
          <w:sz w:val="30"/>
          <w:szCs w:val="30"/>
        </w:rPr>
        <w:t>акультатив провод</w:t>
      </w:r>
      <w:r w:rsidR="00DF619E">
        <w:rPr>
          <w:spacing w:val="0"/>
          <w:sz w:val="30"/>
          <w:szCs w:val="30"/>
        </w:rPr>
        <w:t>я</w:t>
      </w:r>
      <w:r w:rsidRPr="007473F7">
        <w:rPr>
          <w:spacing w:val="0"/>
          <w:sz w:val="30"/>
          <w:szCs w:val="30"/>
        </w:rPr>
        <w:t>т учител</w:t>
      </w:r>
      <w:r w:rsidR="00DF619E">
        <w:rPr>
          <w:spacing w:val="0"/>
          <w:sz w:val="30"/>
          <w:szCs w:val="30"/>
        </w:rPr>
        <w:t>я, преподающие учебный предмет «Физическая культура и здоровье</w:t>
      </w:r>
      <w:r w:rsidRPr="007473F7">
        <w:rPr>
          <w:spacing w:val="0"/>
          <w:sz w:val="30"/>
          <w:szCs w:val="30"/>
        </w:rPr>
        <w:t>. Место проведения</w:t>
      </w:r>
      <w:r w:rsidR="003C0796">
        <w:rPr>
          <w:spacing w:val="0"/>
          <w:sz w:val="30"/>
          <w:szCs w:val="30"/>
        </w:rPr>
        <w:t xml:space="preserve"> –</w:t>
      </w:r>
      <w:r w:rsidRPr="007473F7">
        <w:rPr>
          <w:spacing w:val="0"/>
          <w:sz w:val="30"/>
          <w:szCs w:val="30"/>
        </w:rPr>
        <w:t xml:space="preserve"> школьный спорт</w:t>
      </w:r>
      <w:r w:rsidR="00DF619E">
        <w:rPr>
          <w:spacing w:val="0"/>
          <w:sz w:val="30"/>
          <w:szCs w:val="30"/>
        </w:rPr>
        <w:t xml:space="preserve">ивный </w:t>
      </w:r>
      <w:r w:rsidRPr="007473F7">
        <w:rPr>
          <w:spacing w:val="0"/>
          <w:sz w:val="30"/>
          <w:szCs w:val="30"/>
        </w:rPr>
        <w:t xml:space="preserve">зал или </w:t>
      </w:r>
      <w:r w:rsidR="00DF619E">
        <w:rPr>
          <w:spacing w:val="0"/>
          <w:sz w:val="30"/>
          <w:szCs w:val="30"/>
        </w:rPr>
        <w:t>плоскостные футбольные площадки, футбольное поле</w:t>
      </w:r>
      <w:r w:rsidRPr="007473F7">
        <w:rPr>
          <w:spacing w:val="0"/>
          <w:sz w:val="30"/>
          <w:szCs w:val="30"/>
        </w:rPr>
        <w:t xml:space="preserve">. </w:t>
      </w:r>
    </w:p>
    <w:p w14:paraId="3EFAAAFE" w14:textId="1DEF1A4D" w:rsidR="00DF619E" w:rsidRPr="003C0796" w:rsidRDefault="007473F7" w:rsidP="003C0796">
      <w:pPr>
        <w:pStyle w:val="4"/>
        <w:shd w:val="clear" w:color="auto" w:fill="auto"/>
        <w:spacing w:line="240" w:lineRule="auto"/>
        <w:ind w:firstLine="709"/>
        <w:jc w:val="both"/>
        <w:rPr>
          <w:spacing w:val="0"/>
          <w:sz w:val="30"/>
          <w:szCs w:val="30"/>
        </w:rPr>
      </w:pPr>
      <w:r w:rsidRPr="000A7CDF">
        <w:rPr>
          <w:spacing w:val="0"/>
          <w:sz w:val="30"/>
          <w:szCs w:val="30"/>
        </w:rPr>
        <w:t xml:space="preserve">9.4. Для организации проведения </w:t>
      </w:r>
      <w:r w:rsidR="002D38A2" w:rsidRPr="000A7CDF">
        <w:rPr>
          <w:spacing w:val="0"/>
          <w:sz w:val="30"/>
          <w:szCs w:val="30"/>
        </w:rPr>
        <w:t xml:space="preserve">уроков </w:t>
      </w:r>
      <w:proofErr w:type="spellStart"/>
      <w:r w:rsidR="002D38A2" w:rsidRPr="000A7CDF">
        <w:rPr>
          <w:spacing w:val="0"/>
          <w:sz w:val="30"/>
          <w:szCs w:val="30"/>
        </w:rPr>
        <w:t>ФКиЗ</w:t>
      </w:r>
      <w:proofErr w:type="spellEnd"/>
      <w:r w:rsidR="002D38A2" w:rsidRPr="000A7CDF">
        <w:rPr>
          <w:spacing w:val="0"/>
          <w:sz w:val="30"/>
          <w:szCs w:val="30"/>
        </w:rPr>
        <w:t>, ЧЗС и ф</w:t>
      </w:r>
      <w:r w:rsidRPr="000A7CDF">
        <w:rPr>
          <w:spacing w:val="0"/>
          <w:sz w:val="30"/>
          <w:szCs w:val="30"/>
        </w:rPr>
        <w:t xml:space="preserve">акультативов в 1-2 классах используется методико-тематическое интерактивное планирование, базирующиеся на </w:t>
      </w:r>
      <w:r w:rsidR="002D38A2" w:rsidRPr="000A7CDF">
        <w:rPr>
          <w:spacing w:val="0"/>
          <w:sz w:val="30"/>
          <w:szCs w:val="30"/>
        </w:rPr>
        <w:t>п</w:t>
      </w:r>
      <w:r w:rsidRPr="000A7CDF">
        <w:rPr>
          <w:spacing w:val="0"/>
          <w:sz w:val="30"/>
          <w:szCs w:val="30"/>
        </w:rPr>
        <w:t>рограмм</w:t>
      </w:r>
      <w:r w:rsidR="002D38A2" w:rsidRPr="000A7CDF">
        <w:rPr>
          <w:spacing w:val="0"/>
          <w:sz w:val="30"/>
          <w:szCs w:val="30"/>
        </w:rPr>
        <w:t xml:space="preserve">ах, утвержденных </w:t>
      </w:r>
      <w:r w:rsidR="002D38A2" w:rsidRPr="000A7CDF">
        <w:rPr>
          <w:spacing w:val="0"/>
          <w:sz w:val="30"/>
          <w:szCs w:val="30"/>
        </w:rPr>
        <w:br/>
        <w:t>в установленном порядке</w:t>
      </w:r>
      <w:r w:rsidRPr="000A7CDF">
        <w:rPr>
          <w:spacing w:val="0"/>
          <w:sz w:val="30"/>
          <w:szCs w:val="30"/>
        </w:rPr>
        <w:t>.</w:t>
      </w:r>
    </w:p>
    <w:p w14:paraId="630B0CCD" w14:textId="77777777" w:rsidR="00DF619E" w:rsidRDefault="00DF619E" w:rsidP="006228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p w14:paraId="2731516E" w14:textId="39F70038" w:rsidR="00622804" w:rsidRPr="00A5226C" w:rsidRDefault="00622804" w:rsidP="006228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A5226C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lastRenderedPageBreak/>
        <w:t>Глава 1</w:t>
      </w:r>
      <w:r w:rsidR="00A5226C" w:rsidRPr="00A5226C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0</w:t>
      </w:r>
    </w:p>
    <w:p w14:paraId="2A0DB697" w14:textId="68B49037" w:rsidR="00492EBD" w:rsidRDefault="00DF619E" w:rsidP="00A5226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ФИНАНСИРОВАНИЕ</w:t>
      </w:r>
    </w:p>
    <w:p w14:paraId="04080F2E" w14:textId="77777777" w:rsidR="00DF619E" w:rsidRPr="00DF619E" w:rsidRDefault="00DF619E" w:rsidP="00DF6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10.1. АБФФ: </w:t>
      </w:r>
    </w:p>
    <w:p w14:paraId="443B0890" w14:textId="28A464EA" w:rsidR="00DF619E" w:rsidRPr="00DF619E" w:rsidRDefault="00DF619E" w:rsidP="00DF6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финансирует проведение обучающих семинаров для учителей начальных классов и учителей физической культуры в регионах Беларуси;</w:t>
      </w:r>
    </w:p>
    <w:p w14:paraId="27C466A3" w14:textId="5CD56CF1" w:rsidR="00DF619E" w:rsidRPr="00DF619E" w:rsidRDefault="00DF619E" w:rsidP="00DF6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 методическую поддержку, включая видео и печатные материалы по темам и разделам Программы;</w:t>
      </w:r>
    </w:p>
    <w:p w14:paraId="34A24B64" w14:textId="7031B414" w:rsidR="00DF619E" w:rsidRPr="00DF619E" w:rsidRDefault="00DF619E" w:rsidP="00DF6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передает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учреждениям образования </w:t>
      </w: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спортивный инвентарь (мячи, фишки, конусы, манишки и др.) для проведения занятий;</w:t>
      </w:r>
    </w:p>
    <w:p w14:paraId="5132FC71" w14:textId="11B4D92A" w:rsidR="00DF619E" w:rsidRPr="00DF619E" w:rsidRDefault="00DF619E" w:rsidP="00DF6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организует рабочие встречи, совещания, мастер-классы и другие мероприятия по реализации и продвижению Проекта.</w:t>
      </w:r>
    </w:p>
    <w:p w14:paraId="0D4559EA" w14:textId="651EB27D" w:rsidR="00492EBD" w:rsidRDefault="00DF619E" w:rsidP="00DF6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10.2. Минобразования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 стимулирование руководителей и педагогов учреждений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3C07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участников Проекта</w:t>
      </w:r>
      <w:r w:rsidR="003C07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согласно имеющимся нормативн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ым </w:t>
      </w:r>
      <w:r w:rsidRPr="00DF61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правовым актам.</w:t>
      </w:r>
    </w:p>
    <w:sectPr w:rsidR="00492EBD" w:rsidSect="004C7C97">
      <w:pgSz w:w="11906" w:h="16838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3576" w14:textId="77777777" w:rsidR="006401B8" w:rsidRDefault="006401B8">
      <w:pPr>
        <w:spacing w:after="0" w:line="240" w:lineRule="auto"/>
      </w:pPr>
      <w:r>
        <w:separator/>
      </w:r>
    </w:p>
  </w:endnote>
  <w:endnote w:type="continuationSeparator" w:id="0">
    <w:p w14:paraId="07581672" w14:textId="77777777" w:rsidR="006401B8" w:rsidRDefault="006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CCB2" w14:textId="77777777" w:rsidR="006401B8" w:rsidRDefault="006401B8">
      <w:pPr>
        <w:spacing w:after="0" w:line="240" w:lineRule="auto"/>
      </w:pPr>
      <w:r>
        <w:separator/>
      </w:r>
    </w:p>
  </w:footnote>
  <w:footnote w:type="continuationSeparator" w:id="0">
    <w:p w14:paraId="728424EE" w14:textId="77777777" w:rsidR="006401B8" w:rsidRDefault="0064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C43"/>
    <w:multiLevelType w:val="multilevel"/>
    <w:tmpl w:val="CD641CC0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43C2C"/>
    <w:multiLevelType w:val="multilevel"/>
    <w:tmpl w:val="6AD29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D36D9"/>
    <w:multiLevelType w:val="multilevel"/>
    <w:tmpl w:val="A4E692A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2160"/>
      </w:pPr>
      <w:rPr>
        <w:rFonts w:hint="default"/>
      </w:rPr>
    </w:lvl>
  </w:abstractNum>
  <w:abstractNum w:abstractNumId="3" w15:restartNumberingAfterBreak="0">
    <w:nsid w:val="50010F0D"/>
    <w:multiLevelType w:val="multilevel"/>
    <w:tmpl w:val="31F4D0A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D8649C"/>
    <w:multiLevelType w:val="multilevel"/>
    <w:tmpl w:val="0456C17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5" w15:restartNumberingAfterBreak="0">
    <w:nsid w:val="6BF01D1F"/>
    <w:multiLevelType w:val="multilevel"/>
    <w:tmpl w:val="A8AE8D9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 w16cid:durableId="1834373804">
    <w:abstractNumId w:val="1"/>
  </w:num>
  <w:num w:numId="2" w16cid:durableId="102112940">
    <w:abstractNumId w:val="2"/>
  </w:num>
  <w:num w:numId="3" w16cid:durableId="1164855452">
    <w:abstractNumId w:val="3"/>
  </w:num>
  <w:num w:numId="4" w16cid:durableId="37359378">
    <w:abstractNumId w:val="0"/>
  </w:num>
  <w:num w:numId="5" w16cid:durableId="758798469">
    <w:abstractNumId w:val="4"/>
  </w:num>
  <w:num w:numId="6" w16cid:durableId="2111315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83"/>
    <w:rsid w:val="00006EAC"/>
    <w:rsid w:val="000072FE"/>
    <w:rsid w:val="000258F6"/>
    <w:rsid w:val="00037623"/>
    <w:rsid w:val="000529A1"/>
    <w:rsid w:val="00064BF1"/>
    <w:rsid w:val="00071EBE"/>
    <w:rsid w:val="00081E52"/>
    <w:rsid w:val="00086167"/>
    <w:rsid w:val="000A1447"/>
    <w:rsid w:val="000A7CDF"/>
    <w:rsid w:val="000D2F84"/>
    <w:rsid w:val="000F605E"/>
    <w:rsid w:val="000F767B"/>
    <w:rsid w:val="00102FD9"/>
    <w:rsid w:val="0011240E"/>
    <w:rsid w:val="00113319"/>
    <w:rsid w:val="00120D45"/>
    <w:rsid w:val="00121BFA"/>
    <w:rsid w:val="00130D6E"/>
    <w:rsid w:val="001502CC"/>
    <w:rsid w:val="00170DF3"/>
    <w:rsid w:val="00193025"/>
    <w:rsid w:val="001A1CBC"/>
    <w:rsid w:val="001B1249"/>
    <w:rsid w:val="001B7F90"/>
    <w:rsid w:val="001E4FB5"/>
    <w:rsid w:val="001E6909"/>
    <w:rsid w:val="001F5910"/>
    <w:rsid w:val="00205DE4"/>
    <w:rsid w:val="0023123B"/>
    <w:rsid w:val="00232D1C"/>
    <w:rsid w:val="00245B34"/>
    <w:rsid w:val="00247AA1"/>
    <w:rsid w:val="00250B69"/>
    <w:rsid w:val="002518DF"/>
    <w:rsid w:val="00264578"/>
    <w:rsid w:val="00266714"/>
    <w:rsid w:val="002728E4"/>
    <w:rsid w:val="002A1796"/>
    <w:rsid w:val="002A5A41"/>
    <w:rsid w:val="002C022B"/>
    <w:rsid w:val="002D38A2"/>
    <w:rsid w:val="00305E95"/>
    <w:rsid w:val="0031084E"/>
    <w:rsid w:val="0031418F"/>
    <w:rsid w:val="0035253F"/>
    <w:rsid w:val="003530DF"/>
    <w:rsid w:val="003613D3"/>
    <w:rsid w:val="003631B9"/>
    <w:rsid w:val="00372B0C"/>
    <w:rsid w:val="00372F83"/>
    <w:rsid w:val="0037445B"/>
    <w:rsid w:val="003B1012"/>
    <w:rsid w:val="003C0796"/>
    <w:rsid w:val="003E5302"/>
    <w:rsid w:val="003E7AEC"/>
    <w:rsid w:val="00406688"/>
    <w:rsid w:val="00434E40"/>
    <w:rsid w:val="0044209C"/>
    <w:rsid w:val="004458FC"/>
    <w:rsid w:val="004530B3"/>
    <w:rsid w:val="00456E35"/>
    <w:rsid w:val="00476223"/>
    <w:rsid w:val="00492EBD"/>
    <w:rsid w:val="00497A61"/>
    <w:rsid w:val="004C07AA"/>
    <w:rsid w:val="004C245A"/>
    <w:rsid w:val="004C35C3"/>
    <w:rsid w:val="004C7C97"/>
    <w:rsid w:val="004D15E5"/>
    <w:rsid w:val="004D5A26"/>
    <w:rsid w:val="004E39FC"/>
    <w:rsid w:val="004F107C"/>
    <w:rsid w:val="00502F94"/>
    <w:rsid w:val="005063C4"/>
    <w:rsid w:val="0053014F"/>
    <w:rsid w:val="00545B2C"/>
    <w:rsid w:val="0054700B"/>
    <w:rsid w:val="005642B3"/>
    <w:rsid w:val="00567C31"/>
    <w:rsid w:val="005728C9"/>
    <w:rsid w:val="00587692"/>
    <w:rsid w:val="00596E27"/>
    <w:rsid w:val="005A61AA"/>
    <w:rsid w:val="005A7F43"/>
    <w:rsid w:val="005C1F55"/>
    <w:rsid w:val="005C507B"/>
    <w:rsid w:val="005C50CC"/>
    <w:rsid w:val="005D69A2"/>
    <w:rsid w:val="00605050"/>
    <w:rsid w:val="00611518"/>
    <w:rsid w:val="00617B0F"/>
    <w:rsid w:val="00622804"/>
    <w:rsid w:val="00636D67"/>
    <w:rsid w:val="006401B8"/>
    <w:rsid w:val="00644B08"/>
    <w:rsid w:val="00646B35"/>
    <w:rsid w:val="006551CF"/>
    <w:rsid w:val="006657DD"/>
    <w:rsid w:val="006722DA"/>
    <w:rsid w:val="00677984"/>
    <w:rsid w:val="00682BC2"/>
    <w:rsid w:val="0069731C"/>
    <w:rsid w:val="006A5569"/>
    <w:rsid w:val="006A71AA"/>
    <w:rsid w:val="006C1096"/>
    <w:rsid w:val="006C674C"/>
    <w:rsid w:val="006E14FF"/>
    <w:rsid w:val="006F0FF6"/>
    <w:rsid w:val="0070104A"/>
    <w:rsid w:val="00727392"/>
    <w:rsid w:val="007473F7"/>
    <w:rsid w:val="0075098E"/>
    <w:rsid w:val="0075581F"/>
    <w:rsid w:val="007776C5"/>
    <w:rsid w:val="00780C95"/>
    <w:rsid w:val="007A2C89"/>
    <w:rsid w:val="007A3B78"/>
    <w:rsid w:val="007A4B70"/>
    <w:rsid w:val="007B3A4A"/>
    <w:rsid w:val="007C1848"/>
    <w:rsid w:val="007C6F73"/>
    <w:rsid w:val="007E6A3A"/>
    <w:rsid w:val="0080787A"/>
    <w:rsid w:val="00821FEB"/>
    <w:rsid w:val="00844A07"/>
    <w:rsid w:val="00881A19"/>
    <w:rsid w:val="00885290"/>
    <w:rsid w:val="0089004E"/>
    <w:rsid w:val="0089304A"/>
    <w:rsid w:val="008D176E"/>
    <w:rsid w:val="008E44B9"/>
    <w:rsid w:val="00900743"/>
    <w:rsid w:val="00900FA2"/>
    <w:rsid w:val="00934C42"/>
    <w:rsid w:val="00934D4D"/>
    <w:rsid w:val="009432FD"/>
    <w:rsid w:val="00987FBF"/>
    <w:rsid w:val="009A17CD"/>
    <w:rsid w:val="009D4F73"/>
    <w:rsid w:val="009E651D"/>
    <w:rsid w:val="009F3277"/>
    <w:rsid w:val="009F39B6"/>
    <w:rsid w:val="00A135C9"/>
    <w:rsid w:val="00A253C1"/>
    <w:rsid w:val="00A33F10"/>
    <w:rsid w:val="00A5005B"/>
    <w:rsid w:val="00A5226C"/>
    <w:rsid w:val="00A76D59"/>
    <w:rsid w:val="00AA3626"/>
    <w:rsid w:val="00AB230F"/>
    <w:rsid w:val="00AC232D"/>
    <w:rsid w:val="00AC37A7"/>
    <w:rsid w:val="00AC770D"/>
    <w:rsid w:val="00AE157A"/>
    <w:rsid w:val="00AE405C"/>
    <w:rsid w:val="00B21084"/>
    <w:rsid w:val="00B252A6"/>
    <w:rsid w:val="00B33C82"/>
    <w:rsid w:val="00B637EA"/>
    <w:rsid w:val="00B75D13"/>
    <w:rsid w:val="00B904E5"/>
    <w:rsid w:val="00B95788"/>
    <w:rsid w:val="00BF7E36"/>
    <w:rsid w:val="00C14D87"/>
    <w:rsid w:val="00C2177F"/>
    <w:rsid w:val="00C219A4"/>
    <w:rsid w:val="00C45861"/>
    <w:rsid w:val="00C5388A"/>
    <w:rsid w:val="00C543F3"/>
    <w:rsid w:val="00C76721"/>
    <w:rsid w:val="00CA7431"/>
    <w:rsid w:val="00CE05F9"/>
    <w:rsid w:val="00CE5A31"/>
    <w:rsid w:val="00CE7E38"/>
    <w:rsid w:val="00CF1E06"/>
    <w:rsid w:val="00CF50E9"/>
    <w:rsid w:val="00D03EF4"/>
    <w:rsid w:val="00D0441A"/>
    <w:rsid w:val="00D548B3"/>
    <w:rsid w:val="00D71A6B"/>
    <w:rsid w:val="00D72195"/>
    <w:rsid w:val="00DC0974"/>
    <w:rsid w:val="00DC3320"/>
    <w:rsid w:val="00DD5A4A"/>
    <w:rsid w:val="00DD7062"/>
    <w:rsid w:val="00DE21BB"/>
    <w:rsid w:val="00DF619E"/>
    <w:rsid w:val="00E522A2"/>
    <w:rsid w:val="00E61ABE"/>
    <w:rsid w:val="00E67D0A"/>
    <w:rsid w:val="00EA0151"/>
    <w:rsid w:val="00EA580A"/>
    <w:rsid w:val="00EA644E"/>
    <w:rsid w:val="00EB2758"/>
    <w:rsid w:val="00EC64D1"/>
    <w:rsid w:val="00EE71F6"/>
    <w:rsid w:val="00F117AE"/>
    <w:rsid w:val="00F33BFF"/>
    <w:rsid w:val="00F348A2"/>
    <w:rsid w:val="00F70908"/>
    <w:rsid w:val="00F8306C"/>
    <w:rsid w:val="00F92DA8"/>
    <w:rsid w:val="00FA1C30"/>
    <w:rsid w:val="00FA2776"/>
    <w:rsid w:val="00FA5729"/>
    <w:rsid w:val="00FC153D"/>
    <w:rsid w:val="00FC1FED"/>
    <w:rsid w:val="00FD7938"/>
    <w:rsid w:val="00FE2734"/>
    <w:rsid w:val="00FE3E60"/>
    <w:rsid w:val="00FE7492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9C35"/>
  <w15:docId w15:val="{FD5F105D-7A47-42FB-AF9F-D57043D4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F84"/>
    <w:pPr>
      <w:spacing w:after="0" w:line="240" w:lineRule="auto"/>
    </w:pPr>
  </w:style>
  <w:style w:type="table" w:styleId="a4">
    <w:name w:val="Table Grid"/>
    <w:basedOn w:val="a1"/>
    <w:uiPriority w:val="59"/>
    <w:rsid w:val="00DE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1BB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4"/>
    <w:rsid w:val="00FE273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FE2734"/>
    <w:pPr>
      <w:widowControl w:val="0"/>
      <w:shd w:val="clear" w:color="auto" w:fill="FFFFFF"/>
      <w:spacing w:after="0" w:line="643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Текст1"/>
    <w:basedOn w:val="a"/>
    <w:rsid w:val="00A33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C24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245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ord-wrapper">
    <w:name w:val="word-wrapper"/>
    <w:rsid w:val="002C022B"/>
  </w:style>
  <w:style w:type="character" w:customStyle="1" w:styleId="11pt0pt">
    <w:name w:val="Основной текст + 11 pt;Интервал 0 pt"/>
    <w:basedOn w:val="a7"/>
    <w:rsid w:val="00205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basedOn w:val="a7"/>
    <w:rsid w:val="00205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LucidaSansUnicode10pt0pt">
    <w:name w:val="Основной текст + Lucida Sans Unicode;10 pt;Интервал 0 pt"/>
    <w:basedOn w:val="a7"/>
    <w:rsid w:val="00205DE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orbel85pt0pt">
    <w:name w:val="Основной текст + Corbel;8;5 pt;Интервал 0 pt"/>
    <w:basedOn w:val="a7"/>
    <w:rsid w:val="00205D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0">
    <w:name w:val="Заголовок №4_"/>
    <w:basedOn w:val="a0"/>
    <w:link w:val="41"/>
    <w:rsid w:val="00C543F3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5">
    <w:name w:val="Заголовок №5_"/>
    <w:basedOn w:val="a0"/>
    <w:link w:val="50"/>
    <w:rsid w:val="00C543F3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7"/>
    <w:rsid w:val="00C543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7"/>
    <w:rsid w:val="00C54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41">
    <w:name w:val="Заголовок №4"/>
    <w:basedOn w:val="a"/>
    <w:link w:val="40"/>
    <w:rsid w:val="00C543F3"/>
    <w:pPr>
      <w:widowControl w:val="0"/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Заголовок №5"/>
    <w:basedOn w:val="a"/>
    <w:link w:val="5"/>
    <w:rsid w:val="00C543F3"/>
    <w:pPr>
      <w:widowControl w:val="0"/>
      <w:shd w:val="clear" w:color="auto" w:fill="FFFFFF"/>
      <w:spacing w:before="240" w:after="420" w:line="365" w:lineRule="exact"/>
      <w:ind w:firstLine="380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8">
    <w:name w:val="Plain Text"/>
    <w:basedOn w:val="a"/>
    <w:link w:val="a9"/>
    <w:rsid w:val="00545B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45B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Текст2"/>
    <w:basedOn w:val="a"/>
    <w:rsid w:val="005A61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A36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A3626"/>
  </w:style>
  <w:style w:type="paragraph" w:styleId="aa">
    <w:name w:val="header"/>
    <w:basedOn w:val="a"/>
    <w:link w:val="ab"/>
    <w:uiPriority w:val="99"/>
    <w:semiHidden/>
    <w:unhideWhenUsed/>
    <w:rsid w:val="00DC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0974"/>
  </w:style>
  <w:style w:type="character" w:styleId="ac">
    <w:name w:val="page number"/>
    <w:basedOn w:val="a0"/>
    <w:rsid w:val="00DC0974"/>
  </w:style>
  <w:style w:type="paragraph" w:customStyle="1" w:styleId="3">
    <w:name w:val="Текст3"/>
    <w:basedOn w:val="a"/>
    <w:rsid w:val="00D721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A4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34C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РЦФВС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Екатерина Киба</cp:lastModifiedBy>
  <cp:revision>2</cp:revision>
  <cp:lastPrinted>2023-02-10T09:34:00Z</cp:lastPrinted>
  <dcterms:created xsi:type="dcterms:W3CDTF">2023-06-12T10:51:00Z</dcterms:created>
  <dcterms:modified xsi:type="dcterms:W3CDTF">2023-06-12T10:51:00Z</dcterms:modified>
</cp:coreProperties>
</file>