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69" w:rsidRDefault="00427969" w:rsidP="004D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</w:p>
    <w:p w:rsidR="005A7C80" w:rsidRDefault="005A7C80" w:rsidP="005A7C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Приложение</w:t>
      </w:r>
    </w:p>
    <w:p w:rsidR="005A7C80" w:rsidRDefault="005A7C80" w:rsidP="004D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</w:p>
    <w:p w:rsidR="005A7C80" w:rsidRDefault="005A7C80" w:rsidP="005A7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Аналитические материалы о гибели детей от пожаров в Республике Беларусь в период с 2002 по 2022 гг.</w:t>
      </w:r>
      <w:bookmarkStart w:id="0" w:name="_GoBack"/>
      <w:bookmarkEnd w:id="0"/>
    </w:p>
    <w:p w:rsidR="005A7C80" w:rsidRDefault="005A7C80" w:rsidP="005A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</w:p>
    <w:p w:rsidR="0080141D" w:rsidRDefault="0080141D" w:rsidP="004D2E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 w:rsidRPr="007718D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сновными факторами, способствующими травмированную и гибели детей от пожаров, </w:t>
      </w:r>
      <w:r w:rsidR="00555865">
        <w:rPr>
          <w:rFonts w:ascii="Times New Roman" w:eastAsia="Times New Roman" w:hAnsi="Times New Roman" w:cs="Times New Roman"/>
          <w:spacing w:val="-4"/>
          <w:sz w:val="30"/>
          <w:szCs w:val="30"/>
        </w:rPr>
        <w:t>зачастую является</w:t>
      </w:r>
      <w:r w:rsidRPr="007718D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оставление малолетних детей без присмотра взрослых, недостаточные знания основ безопасности жизнедеятельности как детей, так и их родителей, в том числе действий в случае возникновения пожара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.</w:t>
      </w:r>
    </w:p>
    <w:p w:rsidR="004D2E00" w:rsidRPr="004D2E00" w:rsidRDefault="0080141D" w:rsidP="004D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E00" w:rsidRPr="004D2E00">
        <w:rPr>
          <w:rFonts w:ascii="Times New Roman" w:hAnsi="Times New Roman" w:cs="Times New Roman"/>
          <w:sz w:val="28"/>
          <w:szCs w:val="28"/>
        </w:rPr>
        <w:t xml:space="preserve"> период с 2002 по 2022 годы</w:t>
      </w:r>
      <w:r w:rsidR="004D2E00" w:rsidRPr="004D2E00">
        <w:rPr>
          <w:noProof/>
          <w:sz w:val="28"/>
          <w:szCs w:val="28"/>
        </w:rPr>
        <w:t xml:space="preserve"> </w:t>
      </w:r>
      <w:r w:rsidR="004D2E00" w:rsidRPr="004D2E00">
        <w:rPr>
          <w:rFonts w:ascii="Times New Roman" w:hAnsi="Times New Roman" w:cs="Times New Roman"/>
          <w:sz w:val="28"/>
          <w:szCs w:val="28"/>
        </w:rPr>
        <w:t xml:space="preserve">в Республике Беларусь погибло 526 детей. Наибольшее количество погибших зарегистрировано в 2002 году – 86, а наименьшее в 2020 году – 1. </w:t>
      </w:r>
    </w:p>
    <w:p w:rsidR="004D2E00" w:rsidRPr="004D2E0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причинами пожаров, в результате которых погибло наибольшее количество детей, являются: шалость детей с 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>огнем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>неосторожное обращение с огнем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, нарушение правил эксплуатации эле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>ктросетей и электрооборудования.</w:t>
      </w:r>
    </w:p>
    <w:p w:rsidR="005A7C8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 с 2013 по 2022 годы основными источниками зажигания, в результате которых погибло наибольшее количество детей, являются непотушенная спичка и непотушенная сигарета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зажигалка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A7C80" w:rsidRDefault="005A7C8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последние 10 лет</w:t>
      </w:r>
      <w:r w:rsidR="004D2E00"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условиями, способствовавшими гибели детей, являются: оставленные без присмотра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дети, состояние сна, </w:t>
      </w:r>
      <w:r w:rsidR="004D2E00"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интенсивное распр</w:t>
      </w:r>
      <w:r w:rsidR="004D2E00">
        <w:rPr>
          <w:rFonts w:ascii="Times New Roman" w:eastAsia="Calibri" w:hAnsi="Times New Roman" w:cs="Times New Roman"/>
          <w:sz w:val="28"/>
          <w:szCs w:val="28"/>
          <w:lang w:eastAsia="en-US"/>
        </w:rPr>
        <w:t>остранение пожара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2E00" w:rsidRPr="004D2E0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Практически во всех случаях 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гибели детей виноваты взрослые.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Так, в период с 2013 по 2022 годы 34 из 88 детей погибло на пожарах, виновником которых явился взрослый,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них 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из 34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погибло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вине взрослых, находившихся в состоянии алкогольного опьянения. 43 из 88 детей погибло по вине взрослых, оставивших их без присмотра. </w:t>
      </w:r>
    </w:p>
    <w:p w:rsidR="004D2E00" w:rsidRPr="004D2E0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Наибольшее количество погибших детей приходится на возраст до 7 лет включительно –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64 из 88, из них 38 были оставлены без присмотра.</w:t>
      </w:r>
    </w:p>
    <w:p w:rsidR="004D2E00" w:rsidRPr="004D2E0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рассматриваемый период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50 из 88 погибших детей явля</w:t>
      </w:r>
      <w:r w:rsidR="005A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лись дошкольниками, из них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30 из 50 не посещали дошкольные учреждения образования.</w:t>
      </w:r>
    </w:p>
    <w:p w:rsidR="004D2E00" w:rsidRPr="004D2E00" w:rsidRDefault="005A7C8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том </w:t>
      </w:r>
      <w:r w:rsidR="004D2E00"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55 из 88 детей погибло на пожарах, произошедших во время отопительного периода (октябрь-март).</w:t>
      </w:r>
    </w:p>
    <w:p w:rsidR="004D2E0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За анализируемый период в выходные дни погибло 39,8% (35 из 88) детей; в 2022 году – 50% (7 из 14) детей.</w:t>
      </w:r>
    </w:p>
    <w:p w:rsidR="004D2E00" w:rsidRDefault="004D2E00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 с 2013 по 2022 годы пик детской гибели приходится на март и составляет 17% (15 из 88); в 2022 году – декабрь 35,7% (5 из 14).</w:t>
      </w:r>
    </w:p>
    <w:p w:rsidR="0080141D" w:rsidRPr="004D2E00" w:rsidRDefault="0080141D" w:rsidP="00801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особую важность проблемы безопасности детей и профилактики детского травматизма, как в рамках обеспечения демографической безопасности страны, так и предотвращения трагедии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отдельно взятой семье, профилактика детской гибели от пожаров является </w:t>
      </w: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одним из приоритетных направлений деятельности Министерства по чрезвычайным ситуациям. </w:t>
      </w:r>
    </w:p>
    <w:p w:rsidR="0080141D" w:rsidRPr="004D2E00" w:rsidRDefault="0080141D" w:rsidP="00801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МЧС реализует комплекс профилактических, информационно-пропагандистских мероприятий, направленных на формирование культуры безопасности жизнедеятельности. Данная работа охватывает различные возрастные категории детей и молодежи (дошкольники, учащиеся, студенты, а также их родители). </w:t>
      </w:r>
    </w:p>
    <w:p w:rsidR="0080141D" w:rsidRDefault="0080141D" w:rsidP="0080141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E00">
        <w:rPr>
          <w:rFonts w:ascii="Times New Roman" w:eastAsia="Calibri" w:hAnsi="Times New Roman" w:cs="Times New Roman"/>
          <w:sz w:val="28"/>
          <w:szCs w:val="28"/>
          <w:lang w:eastAsia="en-US"/>
        </w:rPr>
        <w:t>В учреждениях образования работниками МЧС проводятся тематические мероприятия, занятия, конкурсы, акции и др. Информация по безопасности жизнедеятельности доносится детям в игровой форме с использованием тематического материала в соответствии с возрастной группой.</w:t>
      </w:r>
    </w:p>
    <w:p w:rsidR="0080141D" w:rsidRDefault="00BC723E" w:rsidP="00BC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году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работниками Ляховичского РОЧС </w:t>
      </w:r>
      <w:r w:rsidRPr="00BC723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проведены 7 республиканских пропагандистских акций с акцентом на работу с детьми и их родителями («Безопасность в каждый дом» – январь-февраль, «День безопасности. Внимание всем» – март, «Не оставляйте детей одних» – май-июнь, «Каникулы без дыма и огня» – июнь-август, «В центре внимания – дети» – август-сентябрь, «Молодежь за безопасность» – октябрь, «Безопасный Новый год» – декабрь).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723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 и проведен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723E">
        <w:rPr>
          <w:rFonts w:ascii="Times New Roman" w:eastAsia="Calibri" w:hAnsi="Times New Roman" w:cs="Times New Roman"/>
          <w:sz w:val="28"/>
          <w:szCs w:val="28"/>
          <w:lang w:eastAsia="en-US"/>
        </w:rPr>
        <w:t>смотр-конкурс детского творчества «Спасатели глазами детей»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55C4" w:rsidRDefault="00BC723E" w:rsidP="00BC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3E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настоящий момент в республике функционирует 99 детских имиджевых комнат в различных организациях (торговые центры, больницы, поликлиники и т.д.), 342 детские имиджевые игровые площадки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Ляховичском </w:t>
      </w:r>
      <w:r w:rsidR="00E728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городском парке отдыха функционирует детская имиджевая площадка, а в </w:t>
      </w:r>
      <w:r w:rsidR="003A55C4">
        <w:rPr>
          <w:rFonts w:ascii="Times New Roman" w:eastAsia="Calibri" w:hAnsi="Times New Roman" w:cs="Times New Roman"/>
          <w:sz w:val="28"/>
          <w:szCs w:val="28"/>
          <w:lang w:eastAsia="en-US"/>
        </w:rPr>
        <w:t>ГУО «Центр дополнительного образования детей и молодёжи г.Ляховичи» планируется открытие детской имиджевой комнаты по безопасности жизнедеятельности.</w:t>
      </w:r>
    </w:p>
    <w:p w:rsidR="00BC723E" w:rsidRPr="004D2E00" w:rsidRDefault="003A55C4" w:rsidP="003A55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>На сайте МЧС для детей, родителей и педагогов размещены мультимедийные материалы по ОБЖ. В мобильном приложении «МЧС Беларуси: Помощь рядом» разработан и размещен специальный раздел – «Советы молодым мамам».</w:t>
      </w:r>
      <w:r w:rsidR="00E728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0141D" w:rsidRPr="003A55C4" w:rsidRDefault="003A55C4" w:rsidP="004D2E0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>В Брестской области функционируют три центра безопасности МЧС: в Бресте, Каменце и Столине.</w:t>
      </w:r>
    </w:p>
    <w:p w:rsidR="003A55C4" w:rsidRDefault="003A55C4" w:rsidP="003A55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работниками МЧС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</w:t>
      </w: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профилактическая работа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домовладениях семей,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оспитывающих детей. Имеют место</w:t>
      </w: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</w:t>
      </w:r>
      <w:r w:rsidRPr="003A55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ненадлежащего ухода за детьми. По направленным информациям в адрес субъектов профилактики уполномоченными законодательством органами приняты меры реагирования.</w:t>
      </w:r>
    </w:p>
    <w:p w:rsidR="00555865" w:rsidRDefault="00555865" w:rsidP="003A55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5C4" w:rsidRPr="004D2E00" w:rsidRDefault="003A55C4" w:rsidP="003A55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A55C4" w:rsidRPr="004D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00"/>
    <w:rsid w:val="00192DB4"/>
    <w:rsid w:val="001A5548"/>
    <w:rsid w:val="003A55C4"/>
    <w:rsid w:val="00427969"/>
    <w:rsid w:val="004D2E00"/>
    <w:rsid w:val="00555865"/>
    <w:rsid w:val="005A7C80"/>
    <w:rsid w:val="0080141D"/>
    <w:rsid w:val="00BC723E"/>
    <w:rsid w:val="00E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4223-A976-4D18-94A3-19EE9B2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Ляховичский РОЧС</dc:creator>
  <cp:keywords/>
  <dc:description/>
  <cp:lastModifiedBy>Ляховичский РОЧС</cp:lastModifiedBy>
  <cp:revision>2</cp:revision>
  <dcterms:created xsi:type="dcterms:W3CDTF">2023-08-28T11:27:00Z</dcterms:created>
  <dcterms:modified xsi:type="dcterms:W3CDTF">2023-08-28T11:27:00Z</dcterms:modified>
</cp:coreProperties>
</file>