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E32334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7C29AA0E" w14:textId="4CA353A4" w:rsidR="00DD70B7" w:rsidRPr="00CE2FD8" w:rsidRDefault="00E32334" w:rsidP="006B0C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В связи с ростом пожаров и гибели от них людей п</w:t>
      </w:r>
      <w:r w:rsidR="00B650DC">
        <w:rPr>
          <w:sz w:val="30"/>
          <w:szCs w:val="30"/>
          <w:shd w:val="clear" w:color="auto" w:fill="FFFFFF"/>
        </w:rPr>
        <w:t xml:space="preserve">росим </w:t>
      </w:r>
      <w:r w:rsidR="000568EF">
        <w:rPr>
          <w:sz w:val="30"/>
          <w:szCs w:val="30"/>
        </w:rPr>
        <w:t xml:space="preserve">Вас </w:t>
      </w:r>
      <w:r w:rsidR="006B0C3D">
        <w:rPr>
          <w:sz w:val="30"/>
          <w:szCs w:val="30"/>
        </w:rPr>
        <w:t xml:space="preserve">оказать содействия в </w:t>
      </w:r>
      <w:r w:rsidR="00DD70B7" w:rsidRPr="00CE2FD8">
        <w:rPr>
          <w:sz w:val="30"/>
          <w:szCs w:val="30"/>
        </w:rPr>
        <w:t>разме</w:t>
      </w:r>
      <w:r w:rsidR="006B0C3D">
        <w:rPr>
          <w:sz w:val="30"/>
          <w:szCs w:val="30"/>
        </w:rPr>
        <w:t>щении на главных страницах</w:t>
      </w:r>
      <w:r w:rsidR="002C5071">
        <w:rPr>
          <w:sz w:val="30"/>
          <w:szCs w:val="30"/>
        </w:rPr>
        <w:t xml:space="preserve"> </w:t>
      </w:r>
      <w:r w:rsidR="006B0C3D">
        <w:rPr>
          <w:sz w:val="30"/>
          <w:szCs w:val="30"/>
        </w:rPr>
        <w:t>сайт</w:t>
      </w:r>
      <w:r w:rsidR="002C5071">
        <w:rPr>
          <w:sz w:val="30"/>
          <w:szCs w:val="30"/>
        </w:rPr>
        <w:t xml:space="preserve">ов </w:t>
      </w:r>
      <w:r w:rsidR="006B0C3D" w:rsidRPr="008A4F24">
        <w:rPr>
          <w:sz w:val="28"/>
          <w:szCs w:val="28"/>
        </w:rPr>
        <w:t>общеобразовательных и дошкольных учреждений района</w:t>
      </w:r>
      <w:r w:rsidR="002C5071">
        <w:rPr>
          <w:sz w:val="28"/>
          <w:szCs w:val="28"/>
        </w:rPr>
        <w:t xml:space="preserve"> </w:t>
      </w:r>
      <w:r w:rsidR="002C5071">
        <w:rPr>
          <w:sz w:val="30"/>
          <w:szCs w:val="30"/>
        </w:rPr>
        <w:t>в разделе «новости учреждения»</w:t>
      </w:r>
      <w:r w:rsidR="006B0C3D">
        <w:rPr>
          <w:sz w:val="28"/>
          <w:szCs w:val="28"/>
        </w:rPr>
        <w:t>, а также на сайте отдела по образованию Каменецкого райисполкома</w:t>
      </w:r>
      <w:r w:rsidR="00A624E0">
        <w:rPr>
          <w:sz w:val="28"/>
          <w:szCs w:val="28"/>
        </w:rPr>
        <w:t xml:space="preserve">, </w:t>
      </w:r>
      <w:r w:rsidR="00A624E0">
        <w:rPr>
          <w:sz w:val="30"/>
          <w:szCs w:val="30"/>
        </w:rPr>
        <w:t xml:space="preserve">информацию </w:t>
      </w:r>
      <w:r w:rsidR="00DD70B7">
        <w:rPr>
          <w:sz w:val="30"/>
          <w:szCs w:val="30"/>
        </w:rPr>
        <w:t>согласно приложению 1</w:t>
      </w:r>
      <w:r w:rsidR="006B0C3D">
        <w:rPr>
          <w:sz w:val="30"/>
          <w:szCs w:val="30"/>
        </w:rPr>
        <w:t>.</w:t>
      </w:r>
      <w:r w:rsidR="00DD70B7">
        <w:rPr>
          <w:sz w:val="28"/>
          <w:szCs w:val="28"/>
        </w:rPr>
        <w:t xml:space="preserve"> 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4389761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B841CC9" w14:textId="665108FC" w:rsidR="00200F8A" w:rsidRDefault="00200F8A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4DD28DB4" w14:textId="77777777" w:rsidR="00200F8A" w:rsidRDefault="00200F8A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37DE155" w14:textId="24584F8D" w:rsidR="008D47DE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6AF09196" w14:textId="72F31345" w:rsidR="006B0C3D" w:rsidRDefault="006B0C3D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7237381F" w14:textId="4B70F96B" w:rsidR="000568EF" w:rsidRDefault="000568EF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481D56F6" w14:textId="289DF416" w:rsidR="000568EF" w:rsidRDefault="000568EF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58B2F779" w14:textId="77777777" w:rsidR="000568EF" w:rsidRDefault="000568EF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p w14:paraId="7CBD5261" w14:textId="789EA3BC" w:rsidR="000568EF" w:rsidRDefault="000568EF" w:rsidP="000568EF">
      <w:pPr>
        <w:tabs>
          <w:tab w:val="left" w:pos="6804"/>
        </w:tabs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14:paraId="78FC6213" w14:textId="77777777" w:rsidR="00ED49B5" w:rsidRDefault="00ED49B5" w:rsidP="000568EF">
      <w:pPr>
        <w:tabs>
          <w:tab w:val="left" w:pos="6804"/>
        </w:tabs>
        <w:jc w:val="right"/>
        <w:rPr>
          <w:sz w:val="30"/>
          <w:szCs w:val="30"/>
        </w:rPr>
      </w:pPr>
    </w:p>
    <w:p w14:paraId="52C48CF2" w14:textId="77777777" w:rsidR="00E32334" w:rsidRPr="00F43D21" w:rsidRDefault="00E32334" w:rsidP="00E32334">
      <w:pPr>
        <w:shd w:val="clear" w:color="auto" w:fill="FFFFFF"/>
        <w:spacing w:before="100" w:beforeAutospacing="1" w:after="100" w:afterAutospacing="1"/>
        <w:outlineLvl w:val="0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>С начала года</w:t>
      </w:r>
      <w:r w:rsidRPr="0073425E">
        <w:rPr>
          <w:spacing w:val="1"/>
          <w:sz w:val="30"/>
          <w:szCs w:val="30"/>
        </w:rPr>
        <w:t xml:space="preserve"> в области</w:t>
      </w:r>
      <w:r w:rsidRPr="00F43D21">
        <w:rPr>
          <w:spacing w:val="1"/>
          <w:sz w:val="30"/>
          <w:szCs w:val="30"/>
        </w:rPr>
        <w:t xml:space="preserve"> </w:t>
      </w:r>
      <w:r w:rsidRPr="0073425E">
        <w:rPr>
          <w:spacing w:val="1"/>
          <w:sz w:val="30"/>
          <w:szCs w:val="30"/>
        </w:rPr>
        <w:t xml:space="preserve">произошло 34 </w:t>
      </w:r>
      <w:r w:rsidRPr="00F43D21">
        <w:rPr>
          <w:spacing w:val="1"/>
          <w:sz w:val="30"/>
          <w:szCs w:val="30"/>
        </w:rPr>
        <w:t>пожара</w:t>
      </w:r>
      <w:r w:rsidRPr="0073425E">
        <w:rPr>
          <w:spacing w:val="1"/>
          <w:sz w:val="30"/>
          <w:szCs w:val="30"/>
        </w:rPr>
        <w:t>, в огне</w:t>
      </w:r>
      <w:r w:rsidRPr="00F43D21">
        <w:rPr>
          <w:spacing w:val="1"/>
          <w:sz w:val="30"/>
          <w:szCs w:val="30"/>
        </w:rPr>
        <w:t xml:space="preserve"> погибли </w:t>
      </w:r>
      <w:r w:rsidRPr="0073425E">
        <w:rPr>
          <w:spacing w:val="1"/>
          <w:sz w:val="30"/>
          <w:szCs w:val="30"/>
        </w:rPr>
        <w:t>3</w:t>
      </w:r>
      <w:r w:rsidRPr="00F43D21">
        <w:rPr>
          <w:spacing w:val="1"/>
          <w:sz w:val="30"/>
          <w:szCs w:val="30"/>
        </w:rPr>
        <w:t xml:space="preserve"> человек</w:t>
      </w:r>
      <w:r w:rsidRPr="0073425E">
        <w:rPr>
          <w:spacing w:val="1"/>
          <w:sz w:val="30"/>
          <w:szCs w:val="30"/>
        </w:rPr>
        <w:t>а</w:t>
      </w:r>
    </w:p>
    <w:p w14:paraId="59600165" w14:textId="77777777" w:rsidR="00E32334" w:rsidRPr="0073425E" w:rsidRDefault="00E32334" w:rsidP="00E32334">
      <w:pPr>
        <w:shd w:val="clear" w:color="auto" w:fill="FFFFFF"/>
        <w:ind w:firstLine="360"/>
        <w:jc w:val="both"/>
        <w:rPr>
          <w:spacing w:val="1"/>
          <w:sz w:val="30"/>
          <w:szCs w:val="30"/>
        </w:rPr>
      </w:pPr>
      <w:r w:rsidRPr="0073425E">
        <w:rPr>
          <w:spacing w:val="1"/>
          <w:sz w:val="30"/>
          <w:szCs w:val="30"/>
        </w:rPr>
        <w:t xml:space="preserve">С начала года </w:t>
      </w:r>
      <w:r w:rsidRPr="00F43D21">
        <w:rPr>
          <w:spacing w:val="1"/>
          <w:sz w:val="30"/>
          <w:szCs w:val="30"/>
        </w:rPr>
        <w:t xml:space="preserve">в </w:t>
      </w:r>
      <w:r w:rsidRPr="0073425E">
        <w:rPr>
          <w:spacing w:val="1"/>
          <w:sz w:val="30"/>
          <w:szCs w:val="30"/>
        </w:rPr>
        <w:t>области</w:t>
      </w:r>
      <w:r w:rsidRPr="00F43D21">
        <w:rPr>
          <w:spacing w:val="1"/>
          <w:sz w:val="30"/>
          <w:szCs w:val="30"/>
        </w:rPr>
        <w:t xml:space="preserve"> </w:t>
      </w:r>
      <w:r w:rsidRPr="0073425E">
        <w:rPr>
          <w:spacing w:val="1"/>
          <w:sz w:val="30"/>
          <w:szCs w:val="30"/>
        </w:rPr>
        <w:t xml:space="preserve">произошло 34 </w:t>
      </w:r>
      <w:r w:rsidRPr="00F43D21">
        <w:rPr>
          <w:spacing w:val="1"/>
          <w:sz w:val="30"/>
          <w:szCs w:val="30"/>
        </w:rPr>
        <w:t>пожара</w:t>
      </w:r>
      <w:r w:rsidRPr="0073425E">
        <w:rPr>
          <w:spacing w:val="1"/>
          <w:sz w:val="30"/>
          <w:szCs w:val="30"/>
        </w:rPr>
        <w:t xml:space="preserve">, в огне </w:t>
      </w:r>
      <w:r w:rsidRPr="00F43D21">
        <w:rPr>
          <w:spacing w:val="1"/>
          <w:sz w:val="30"/>
          <w:szCs w:val="30"/>
        </w:rPr>
        <w:t xml:space="preserve">погибли </w:t>
      </w:r>
      <w:r w:rsidRPr="0073425E">
        <w:rPr>
          <w:spacing w:val="1"/>
          <w:sz w:val="30"/>
          <w:szCs w:val="30"/>
        </w:rPr>
        <w:t>3</w:t>
      </w:r>
      <w:r w:rsidRPr="00F43D21">
        <w:rPr>
          <w:spacing w:val="1"/>
          <w:sz w:val="30"/>
          <w:szCs w:val="30"/>
        </w:rPr>
        <w:t> человек</w:t>
      </w:r>
      <w:r w:rsidRPr="0073425E">
        <w:rPr>
          <w:spacing w:val="1"/>
          <w:sz w:val="30"/>
          <w:szCs w:val="30"/>
        </w:rPr>
        <w:t>а</w:t>
      </w:r>
      <w:r w:rsidRPr="00F43D21">
        <w:rPr>
          <w:spacing w:val="1"/>
          <w:sz w:val="30"/>
          <w:szCs w:val="30"/>
        </w:rPr>
        <w:t xml:space="preserve">. </w:t>
      </w:r>
      <w:r w:rsidRPr="0073425E">
        <w:rPr>
          <w:spacing w:val="1"/>
          <w:sz w:val="30"/>
          <w:szCs w:val="30"/>
        </w:rPr>
        <w:t>Факты подтверждают статистику – п</w:t>
      </w:r>
      <w:r w:rsidRPr="00F43D21">
        <w:rPr>
          <w:spacing w:val="1"/>
          <w:sz w:val="30"/>
          <w:szCs w:val="30"/>
        </w:rPr>
        <w:t>о предварительным данным, в</w:t>
      </w:r>
      <w:r w:rsidRPr="0073425E">
        <w:rPr>
          <w:spacing w:val="1"/>
          <w:sz w:val="30"/>
          <w:szCs w:val="30"/>
        </w:rPr>
        <w:t>о</w:t>
      </w:r>
      <w:r w:rsidRPr="00F43D21">
        <w:rPr>
          <w:spacing w:val="1"/>
          <w:sz w:val="30"/>
          <w:szCs w:val="30"/>
        </w:rPr>
        <w:t xml:space="preserve"> </w:t>
      </w:r>
      <w:r w:rsidRPr="0073425E">
        <w:rPr>
          <w:spacing w:val="1"/>
          <w:sz w:val="30"/>
          <w:szCs w:val="30"/>
        </w:rPr>
        <w:t>всех</w:t>
      </w:r>
      <w:r w:rsidRPr="00F43D21">
        <w:rPr>
          <w:spacing w:val="1"/>
          <w:sz w:val="30"/>
          <w:szCs w:val="30"/>
        </w:rPr>
        <w:t xml:space="preserve"> случа</w:t>
      </w:r>
      <w:r w:rsidRPr="0073425E">
        <w:rPr>
          <w:spacing w:val="1"/>
          <w:sz w:val="30"/>
          <w:szCs w:val="30"/>
        </w:rPr>
        <w:t>ях</w:t>
      </w:r>
      <w:r w:rsidRPr="00F43D21">
        <w:rPr>
          <w:spacing w:val="1"/>
          <w:sz w:val="30"/>
          <w:szCs w:val="30"/>
        </w:rPr>
        <w:t xml:space="preserve"> причиной пожаров с гибелью людей стал</w:t>
      </w:r>
      <w:r w:rsidRPr="0073425E">
        <w:rPr>
          <w:spacing w:val="1"/>
          <w:sz w:val="30"/>
          <w:szCs w:val="30"/>
        </w:rPr>
        <w:t>а</w:t>
      </w:r>
      <w:r w:rsidRPr="00F43D21">
        <w:rPr>
          <w:spacing w:val="1"/>
          <w:sz w:val="30"/>
          <w:szCs w:val="30"/>
        </w:rPr>
        <w:t xml:space="preserve"> неосторожность</w:t>
      </w:r>
      <w:r w:rsidRPr="0073425E">
        <w:rPr>
          <w:spacing w:val="1"/>
          <w:sz w:val="30"/>
          <w:szCs w:val="30"/>
        </w:rPr>
        <w:t xml:space="preserve"> погибших</w:t>
      </w:r>
      <w:r w:rsidRPr="00F43D21">
        <w:rPr>
          <w:spacing w:val="1"/>
          <w:sz w:val="30"/>
          <w:szCs w:val="30"/>
        </w:rPr>
        <w:t xml:space="preserve"> при курении.</w:t>
      </w:r>
    </w:p>
    <w:p w14:paraId="53226598" w14:textId="77777777" w:rsidR="00E32334" w:rsidRDefault="00E32334" w:rsidP="00E32334">
      <w:pPr>
        <w:shd w:val="clear" w:color="auto" w:fill="FFFFFF"/>
        <w:ind w:firstLine="360"/>
        <w:jc w:val="both"/>
        <w:rPr>
          <w:rFonts w:ascii="Roboto" w:hAnsi="Roboto"/>
          <w:b/>
          <w:bCs/>
          <w:color w:val="262626"/>
          <w:sz w:val="24"/>
          <w:szCs w:val="24"/>
        </w:rPr>
      </w:pPr>
    </w:p>
    <w:p w14:paraId="69A05341" w14:textId="77777777" w:rsidR="00E32334" w:rsidRPr="00432AB0" w:rsidRDefault="00E32334" w:rsidP="00E32334">
      <w:pPr>
        <w:ind w:firstLine="709"/>
        <w:jc w:val="both"/>
        <w:rPr>
          <w:spacing w:val="1"/>
          <w:sz w:val="30"/>
          <w:szCs w:val="30"/>
        </w:rPr>
      </w:pPr>
      <w:r w:rsidRPr="0073425E">
        <w:rPr>
          <w:spacing w:val="1"/>
          <w:sz w:val="30"/>
          <w:szCs w:val="30"/>
        </w:rPr>
        <w:t xml:space="preserve">Так, </w:t>
      </w:r>
      <w:r w:rsidRPr="00432AB0">
        <w:rPr>
          <w:spacing w:val="1"/>
          <w:sz w:val="30"/>
          <w:szCs w:val="30"/>
        </w:rPr>
        <w:t xml:space="preserve">2 января </w:t>
      </w:r>
      <w:r w:rsidRPr="0073425E">
        <w:rPr>
          <w:spacing w:val="1"/>
          <w:sz w:val="30"/>
          <w:szCs w:val="30"/>
        </w:rPr>
        <w:t xml:space="preserve">в </w:t>
      </w:r>
      <w:r w:rsidRPr="00432AB0">
        <w:rPr>
          <w:spacing w:val="1"/>
          <w:sz w:val="30"/>
          <w:szCs w:val="30"/>
        </w:rPr>
        <w:t>3 часа ночи</w:t>
      </w:r>
      <w:r w:rsidRPr="0073425E">
        <w:rPr>
          <w:spacing w:val="1"/>
          <w:sz w:val="30"/>
          <w:szCs w:val="30"/>
        </w:rPr>
        <w:t xml:space="preserve"> </w:t>
      </w:r>
      <w:r w:rsidRPr="00432AB0">
        <w:rPr>
          <w:spacing w:val="1"/>
          <w:sz w:val="30"/>
          <w:szCs w:val="30"/>
        </w:rPr>
        <w:t xml:space="preserve">спасателям поступило сообщение о пожаре в 2-квартирном жилом доме по ул. Карла Маркса в </w:t>
      </w:r>
      <w:proofErr w:type="spellStart"/>
      <w:r w:rsidRPr="00432AB0">
        <w:rPr>
          <w:spacing w:val="1"/>
          <w:sz w:val="30"/>
          <w:szCs w:val="30"/>
        </w:rPr>
        <w:t>Столине</w:t>
      </w:r>
      <w:proofErr w:type="spellEnd"/>
      <w:r w:rsidRPr="00432AB0">
        <w:rPr>
          <w:spacing w:val="1"/>
          <w:sz w:val="30"/>
          <w:szCs w:val="30"/>
        </w:rPr>
        <w:t>.</w:t>
      </w:r>
      <w:r w:rsidRPr="00432AB0">
        <w:rPr>
          <w:spacing w:val="1"/>
          <w:sz w:val="30"/>
          <w:szCs w:val="30"/>
        </w:rPr>
        <w:br/>
        <w:t>В результате пожара огнем повреждены кровля и перекрытие, уничтожены внутренняя отделка и имущество в одной из квартир, другая квартира не повреждена.</w:t>
      </w:r>
      <w:r w:rsidRPr="0073425E">
        <w:rPr>
          <w:spacing w:val="1"/>
          <w:sz w:val="30"/>
          <w:szCs w:val="30"/>
        </w:rPr>
        <w:t xml:space="preserve"> </w:t>
      </w:r>
      <w:r w:rsidRPr="00432AB0">
        <w:rPr>
          <w:spacing w:val="1"/>
          <w:sz w:val="30"/>
          <w:szCs w:val="30"/>
        </w:rPr>
        <w:t>В огне погиб 56-летний хозяин горевшей квартир</w:t>
      </w:r>
      <w:r w:rsidRPr="0073425E">
        <w:rPr>
          <w:spacing w:val="1"/>
          <w:sz w:val="30"/>
          <w:szCs w:val="30"/>
        </w:rPr>
        <w:t xml:space="preserve">ы. Рассматриваемая версия случившегося – неосторожное обращение с огнем при курении со стороны погибшего. </w:t>
      </w:r>
      <w:r w:rsidRPr="00F43D21">
        <w:rPr>
          <w:spacing w:val="1"/>
          <w:sz w:val="30"/>
          <w:szCs w:val="30"/>
        </w:rPr>
        <w:t>Предположительно, по этой же причине произошел пожар</w:t>
      </w:r>
      <w:r w:rsidRPr="0073425E">
        <w:rPr>
          <w:spacing w:val="1"/>
          <w:sz w:val="30"/>
          <w:szCs w:val="30"/>
        </w:rPr>
        <w:t xml:space="preserve"> поздно вечером 2 января в частном жилом доме в г. Ганцевичи. Сигнал о загорании жилого дома по ул. Некрасова в райцентре поступил спасателям в 22:05. Женщина, проживающая на той же улице, увидела дым и пламя, вырывающееся из-под крыши дома, находящегося неподалеку. </w:t>
      </w:r>
      <w:r w:rsidRPr="00432AB0">
        <w:rPr>
          <w:spacing w:val="1"/>
          <w:sz w:val="30"/>
          <w:szCs w:val="30"/>
        </w:rPr>
        <w:t>При разборке обрушившихся конструкций, рядом с очагом пожара, было обнаружено обгоревшее тело хозяина дома, 1964 г.р., инвалида 2-й группы.</w:t>
      </w:r>
    </w:p>
    <w:p w14:paraId="46A6D90D" w14:textId="77777777" w:rsidR="00E32334" w:rsidRPr="00CD27D2" w:rsidRDefault="00E32334" w:rsidP="00E32334">
      <w:pPr>
        <w:shd w:val="clear" w:color="auto" w:fill="FFFFFF"/>
        <w:ind w:right="-79" w:firstLine="720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 xml:space="preserve">Также, по предварительным данным, неосторожность при курении </w:t>
      </w:r>
      <w:r w:rsidRPr="0073425E">
        <w:rPr>
          <w:spacing w:val="1"/>
          <w:sz w:val="30"/>
          <w:szCs w:val="30"/>
        </w:rPr>
        <w:t>стала</w:t>
      </w:r>
      <w:r w:rsidRPr="00F43D21">
        <w:rPr>
          <w:spacing w:val="1"/>
          <w:sz w:val="30"/>
          <w:szCs w:val="30"/>
        </w:rPr>
        <w:t xml:space="preserve"> причинной пожара </w:t>
      </w:r>
      <w:r>
        <w:rPr>
          <w:spacing w:val="1"/>
          <w:sz w:val="30"/>
          <w:szCs w:val="30"/>
        </w:rPr>
        <w:t>6 января</w:t>
      </w:r>
      <w:r w:rsidRPr="08DF65E4">
        <w:rPr>
          <w:spacing w:val="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в жилом доме в деревне</w:t>
      </w:r>
      <w:r w:rsidRPr="08DF65E4">
        <w:rPr>
          <w:spacing w:val="1"/>
          <w:sz w:val="30"/>
          <w:szCs w:val="30"/>
        </w:rPr>
        <w:t xml:space="preserve"> </w:t>
      </w:r>
      <w:proofErr w:type="spellStart"/>
      <w:r>
        <w:rPr>
          <w:spacing w:val="1"/>
          <w:sz w:val="30"/>
          <w:szCs w:val="30"/>
        </w:rPr>
        <w:t>Городная</w:t>
      </w:r>
      <w:proofErr w:type="spellEnd"/>
      <w:r>
        <w:rPr>
          <w:spacing w:val="1"/>
          <w:sz w:val="30"/>
          <w:szCs w:val="30"/>
        </w:rPr>
        <w:t xml:space="preserve">. </w:t>
      </w:r>
      <w:r w:rsidRPr="0073425E">
        <w:rPr>
          <w:spacing w:val="1"/>
          <w:sz w:val="30"/>
          <w:szCs w:val="30"/>
        </w:rPr>
        <w:t>Звеном ГДЗС на кровати в жилой комнате обнаружен обгоревший труп</w:t>
      </w:r>
      <w:r>
        <w:rPr>
          <w:sz w:val="30"/>
          <w:szCs w:val="30"/>
        </w:rPr>
        <w:t xml:space="preserve"> хозяина дома.</w:t>
      </w:r>
    </w:p>
    <w:p w14:paraId="09E1ABE8" w14:textId="77777777" w:rsidR="00E32334" w:rsidRPr="00F43D21" w:rsidRDefault="00E32334" w:rsidP="00E32334">
      <w:pPr>
        <w:shd w:val="clear" w:color="auto" w:fill="FFFFFF"/>
        <w:spacing w:before="100" w:beforeAutospacing="1" w:after="100" w:afterAutospacing="1"/>
        <w:ind w:firstLine="360"/>
        <w:jc w:val="both"/>
        <w:rPr>
          <w:spacing w:val="1"/>
          <w:sz w:val="30"/>
          <w:szCs w:val="30"/>
        </w:rPr>
      </w:pPr>
      <w:r w:rsidRPr="0073425E">
        <w:rPr>
          <w:spacing w:val="1"/>
          <w:sz w:val="30"/>
          <w:szCs w:val="30"/>
        </w:rPr>
        <w:t>Немало пожаров в текущем году произошли из-за</w:t>
      </w:r>
      <w:r w:rsidRPr="00F43D21">
        <w:rPr>
          <w:spacing w:val="1"/>
          <w:sz w:val="30"/>
          <w:szCs w:val="30"/>
        </w:rPr>
        <w:t xml:space="preserve"> нарушени</w:t>
      </w:r>
      <w:r w:rsidRPr="0073425E">
        <w:rPr>
          <w:spacing w:val="1"/>
          <w:sz w:val="30"/>
          <w:szCs w:val="30"/>
        </w:rPr>
        <w:t>я</w:t>
      </w:r>
      <w:r w:rsidRPr="00F43D21">
        <w:rPr>
          <w:spacing w:val="1"/>
          <w:sz w:val="30"/>
          <w:szCs w:val="30"/>
        </w:rPr>
        <w:t xml:space="preserve"> правил эксплуатации печей, теплогенерирующих агрегатов и устройств (перекал печи)</w:t>
      </w:r>
      <w:r w:rsidRPr="0073425E">
        <w:rPr>
          <w:spacing w:val="1"/>
          <w:sz w:val="30"/>
          <w:szCs w:val="30"/>
        </w:rPr>
        <w:t>, а также</w:t>
      </w:r>
      <w:r>
        <w:rPr>
          <w:spacing w:val="1"/>
          <w:sz w:val="30"/>
          <w:szCs w:val="30"/>
        </w:rPr>
        <w:t xml:space="preserve"> по причине</w:t>
      </w:r>
      <w:r w:rsidRPr="0073425E">
        <w:rPr>
          <w:spacing w:val="1"/>
          <w:sz w:val="30"/>
          <w:szCs w:val="30"/>
        </w:rPr>
        <w:t xml:space="preserve"> </w:t>
      </w:r>
      <w:r w:rsidRPr="00F43D21">
        <w:rPr>
          <w:spacing w:val="1"/>
          <w:sz w:val="30"/>
          <w:szCs w:val="30"/>
        </w:rPr>
        <w:t>нарушени</w:t>
      </w:r>
      <w:r w:rsidRPr="0073425E">
        <w:rPr>
          <w:spacing w:val="1"/>
          <w:sz w:val="30"/>
          <w:szCs w:val="30"/>
        </w:rPr>
        <w:t>я</w:t>
      </w:r>
      <w:r w:rsidRPr="00F43D21">
        <w:rPr>
          <w:spacing w:val="1"/>
          <w:sz w:val="30"/>
          <w:szCs w:val="30"/>
        </w:rPr>
        <w:t xml:space="preserve"> правил эксплуатации электросетей и электрооборудования (КЗ проводки).</w:t>
      </w:r>
    </w:p>
    <w:p w14:paraId="318C9123" w14:textId="77777777" w:rsidR="00E32334" w:rsidRPr="00F43D21" w:rsidRDefault="00E32334" w:rsidP="00E32334">
      <w:pPr>
        <w:shd w:val="clear" w:color="auto" w:fill="FFFFFF"/>
        <w:spacing w:before="100" w:beforeAutospacing="1" w:after="100" w:afterAutospacing="1"/>
        <w:ind w:firstLine="360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>Чтобы избежать трагедий:</w:t>
      </w:r>
    </w:p>
    <w:p w14:paraId="78A8CBD8" w14:textId="77777777" w:rsidR="00E32334" w:rsidRPr="00F43D21" w:rsidRDefault="00E32334" w:rsidP="00E3233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>не курите в квартире (доме), тем более в постели, особенно в состоянии алкогольного опьянения;</w:t>
      </w:r>
    </w:p>
    <w:p w14:paraId="7EA11F64" w14:textId="77777777" w:rsidR="00E32334" w:rsidRPr="00F43D21" w:rsidRDefault="00E32334" w:rsidP="00E3233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>не используйте в качестве пепельницы бумажные кульки, коробки от спичек или сигарет – они могут воспламениться;</w:t>
      </w:r>
    </w:p>
    <w:p w14:paraId="063E3E56" w14:textId="77777777" w:rsidR="00E32334" w:rsidRPr="00F43D21" w:rsidRDefault="00E32334" w:rsidP="00E3233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>при наполнении пепельницы своевременно очищайте ее;</w:t>
      </w:r>
    </w:p>
    <w:p w14:paraId="1CEA183A" w14:textId="77777777" w:rsidR="00E32334" w:rsidRPr="00F43D21" w:rsidRDefault="00E32334" w:rsidP="00E3233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>не бросайте даже потушенные сигареты с балконов и лоджий;</w:t>
      </w:r>
    </w:p>
    <w:p w14:paraId="5BB01846" w14:textId="77777777" w:rsidR="00E32334" w:rsidRPr="00F43D21" w:rsidRDefault="00E32334" w:rsidP="00E3233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>следите, чтобы пепел не попал на горючие вещи или пол.</w:t>
      </w:r>
    </w:p>
    <w:p w14:paraId="0DA01FE8" w14:textId="77777777" w:rsidR="00E32334" w:rsidRPr="00290B5B" w:rsidRDefault="00E32334" w:rsidP="00E32334">
      <w:pPr>
        <w:shd w:val="clear" w:color="auto" w:fill="FFFFFF"/>
        <w:spacing w:before="100" w:beforeAutospacing="1" w:after="100" w:afterAutospacing="1"/>
        <w:ind w:firstLine="360"/>
        <w:jc w:val="both"/>
        <w:rPr>
          <w:spacing w:val="1"/>
          <w:sz w:val="30"/>
          <w:szCs w:val="30"/>
        </w:rPr>
      </w:pPr>
      <w:r w:rsidRPr="00F43D21">
        <w:rPr>
          <w:spacing w:val="1"/>
          <w:sz w:val="30"/>
          <w:szCs w:val="30"/>
        </w:rPr>
        <w:t xml:space="preserve">В сильные морозы топить печь рекомендуется два-три раза в день не </w:t>
      </w:r>
      <w:r w:rsidRPr="00F43D21">
        <w:rPr>
          <w:spacing w:val="1"/>
          <w:sz w:val="30"/>
          <w:szCs w:val="30"/>
        </w:rPr>
        <w:lastRenderedPageBreak/>
        <w:t xml:space="preserve">более чем по полтора часа. Это позволит избежать ее перекала. Топку прекращайте не менее чем за 2 часа до сна. За это время дрова успеют перегореть, и можно будет закрыть дымоход.  Не используйте при растопке легковоспламеняющиеся и горючие жидкости. Также не оставляйте открытыми топочные дверцы и топящуюся печь без присмотра. Одежду, мебель, дрова и другие горючие материалы держите не менее чем в полутора метрах от печи. А золу и перегоревшие угли следует выбрасывать подальше от строений. Чтобы случайно выпавшие горящие угли не привели к пожару, прибейте перед топкой на деревянном полу металлический лист размерами не менее 50х70 см.  </w:t>
      </w:r>
    </w:p>
    <w:p w14:paraId="52F4BF07" w14:textId="77777777" w:rsidR="00E32334" w:rsidRPr="0073425E" w:rsidRDefault="00E32334" w:rsidP="00E32334">
      <w:pPr>
        <w:ind w:firstLine="709"/>
        <w:jc w:val="both"/>
        <w:rPr>
          <w:spacing w:val="1"/>
          <w:sz w:val="30"/>
          <w:szCs w:val="30"/>
        </w:rPr>
      </w:pPr>
    </w:p>
    <w:p w14:paraId="1DF205F0" w14:textId="77777777" w:rsidR="000568EF" w:rsidRDefault="000568EF" w:rsidP="00E32334">
      <w:pPr>
        <w:shd w:val="clear" w:color="auto" w:fill="FFFFFF"/>
        <w:jc w:val="center"/>
        <w:outlineLvl w:val="0"/>
        <w:rPr>
          <w:sz w:val="30"/>
          <w:szCs w:val="30"/>
        </w:rPr>
      </w:pPr>
    </w:p>
    <w:sectPr w:rsidR="000568EF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4F289B"/>
    <w:multiLevelType w:val="multilevel"/>
    <w:tmpl w:val="D55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345B1"/>
    <w:rsid w:val="000568EF"/>
    <w:rsid w:val="000E0BA6"/>
    <w:rsid w:val="00103A2A"/>
    <w:rsid w:val="00150D83"/>
    <w:rsid w:val="00151DD4"/>
    <w:rsid w:val="001B0967"/>
    <w:rsid w:val="001D647B"/>
    <w:rsid w:val="00200F8A"/>
    <w:rsid w:val="00250BE4"/>
    <w:rsid w:val="00287AF1"/>
    <w:rsid w:val="002A1450"/>
    <w:rsid w:val="002C5071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5D7FB3"/>
    <w:rsid w:val="006167CD"/>
    <w:rsid w:val="00631A80"/>
    <w:rsid w:val="006B0C3D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22ED8"/>
    <w:rsid w:val="00924C7F"/>
    <w:rsid w:val="00942CC1"/>
    <w:rsid w:val="00943D3E"/>
    <w:rsid w:val="00985A2E"/>
    <w:rsid w:val="009C5427"/>
    <w:rsid w:val="00A06C09"/>
    <w:rsid w:val="00A26AEA"/>
    <w:rsid w:val="00A51BD7"/>
    <w:rsid w:val="00A624E0"/>
    <w:rsid w:val="00A7616D"/>
    <w:rsid w:val="00A76E29"/>
    <w:rsid w:val="00B10428"/>
    <w:rsid w:val="00B22CF5"/>
    <w:rsid w:val="00B650DC"/>
    <w:rsid w:val="00B90572"/>
    <w:rsid w:val="00B9516F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09FF"/>
    <w:rsid w:val="00DA5FD4"/>
    <w:rsid w:val="00DB6478"/>
    <w:rsid w:val="00DD70B7"/>
    <w:rsid w:val="00E0594C"/>
    <w:rsid w:val="00E32334"/>
    <w:rsid w:val="00E33FC8"/>
    <w:rsid w:val="00E45530"/>
    <w:rsid w:val="00E6247C"/>
    <w:rsid w:val="00E665DB"/>
    <w:rsid w:val="00ED49B5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8A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A09F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A09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0F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2024-01-10T05:22:00Z</dcterms:created>
  <dcterms:modified xsi:type="dcterms:W3CDTF">2024-01-10T05:22:00Z</dcterms:modified>
</cp:coreProperties>
</file>