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1199"/>
        <w:gridCol w:w="4118"/>
      </w:tblGrid>
      <w:tr w:rsidR="00A26AEA" w:rsidRPr="00CA194E" w14:paraId="3259E616" w14:textId="77777777" w:rsidTr="00D370AC">
        <w:trPr>
          <w:trHeight w:hRule="exact" w:val="1559"/>
          <w:jc w:val="center"/>
        </w:trPr>
        <w:tc>
          <w:tcPr>
            <w:tcW w:w="4410" w:type="dxa"/>
          </w:tcPr>
          <w:p w14:paraId="43E03798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0BC1AA26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1FA924CF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36F5EB19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1348E604" w14:textId="77777777" w:rsidR="00A26AEA" w:rsidRDefault="00A26AEA" w:rsidP="00196B34">
            <w:pPr>
              <w:tabs>
                <w:tab w:val="left" w:pos="708"/>
              </w:tabs>
              <w:jc w:val="center"/>
            </w:pPr>
            <w:r>
              <w:rPr>
                <w:sz w:val="18"/>
                <w:lang w:val="be-BY"/>
              </w:rPr>
              <w:t>«БРЭСЦКАЕ АБЛАСНОЕ УПРАУЛЕННЕ МIНIСТЭРСТВА ПА НАДЗВЫЧАЙНЫХ СIТУАЦЫЯХ РЭСПУБЛIКI БЕЛАРУСЬ»</w:t>
            </w:r>
          </w:p>
        </w:tc>
        <w:tc>
          <w:tcPr>
            <w:tcW w:w="1199" w:type="dxa"/>
          </w:tcPr>
          <w:p w14:paraId="6EACE950" w14:textId="77777777" w:rsidR="00A26AEA" w:rsidRDefault="00A26AEA" w:rsidP="00196B34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7A7F954D" w14:textId="77777777" w:rsidR="00A26AEA" w:rsidRDefault="00A26AEA" w:rsidP="00196B34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0B8F92E7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1E035900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017A0781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417EA3AC" w14:textId="77777777" w:rsidR="00A26AEA" w:rsidRPr="00CA194E" w:rsidRDefault="00A26AEA" w:rsidP="00196B34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CA194E">
              <w:rPr>
                <w:sz w:val="18"/>
                <w:szCs w:val="18"/>
              </w:rPr>
              <w:t xml:space="preserve">«БРЕСТСКОЕ ОБЛАСТНОЕ УПРАВЛЕНИЕ МИНИСТЕРСТВА ПО ЧРЕЗВЫЧАЙНЫМ СИТУАЦИЯМ РЕСПУБЛИКИ </w:t>
            </w:r>
            <w:r w:rsidRPr="00CA194E">
              <w:rPr>
                <w:sz w:val="18"/>
                <w:szCs w:val="18"/>
                <w:lang w:val="be-BY"/>
              </w:rPr>
              <w:t>БЕЛАРУСЬ»</w:t>
            </w:r>
          </w:p>
        </w:tc>
      </w:tr>
      <w:tr w:rsidR="00A26AEA" w14:paraId="13C15A78" w14:textId="77777777" w:rsidTr="00D370AC">
        <w:trPr>
          <w:trHeight w:hRule="exact" w:val="680"/>
          <w:jc w:val="center"/>
        </w:trPr>
        <w:tc>
          <w:tcPr>
            <w:tcW w:w="4410" w:type="dxa"/>
            <w:vAlign w:val="center"/>
          </w:tcPr>
          <w:p w14:paraId="3DDCAED0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Камянецкi</w:t>
            </w:r>
            <w:r w:rsidRPr="00A26AEA">
              <w:rPr>
                <w:b/>
                <w:lang w:val="be-BY"/>
              </w:rPr>
              <w:t xml:space="preserve"> раённы аддзел</w:t>
            </w:r>
          </w:p>
          <w:p w14:paraId="562B2CB7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 w:rsidRPr="00A26AEA">
              <w:rPr>
                <w:b/>
                <w:lang w:val="be-BY"/>
              </w:rPr>
              <w:t>па надзвычайных с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A26AEA">
              <w:rPr>
                <w:b/>
                <w:lang w:val="be-BY"/>
              </w:rPr>
              <w:t>туацыях</w:t>
            </w:r>
          </w:p>
        </w:tc>
        <w:tc>
          <w:tcPr>
            <w:tcW w:w="1199" w:type="dxa"/>
          </w:tcPr>
          <w:p w14:paraId="515F4970" w14:textId="77777777" w:rsidR="00A26AEA" w:rsidRPr="00A26AEA" w:rsidRDefault="00A26AEA" w:rsidP="00196B34">
            <w:pPr>
              <w:spacing w:before="120"/>
              <w:ind w:left="885"/>
              <w:jc w:val="center"/>
              <w:rPr>
                <w:sz w:val="16"/>
                <w:u w:val="single"/>
                <w:lang w:val="be-BY"/>
              </w:rPr>
            </w:pPr>
          </w:p>
        </w:tc>
        <w:tc>
          <w:tcPr>
            <w:tcW w:w="4118" w:type="dxa"/>
            <w:vAlign w:val="center"/>
          </w:tcPr>
          <w:p w14:paraId="4F91292D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0EE574DF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A26AEA" w14:paraId="122EE1D9" w14:textId="77777777" w:rsidTr="00D370AC">
        <w:trPr>
          <w:trHeight w:val="471"/>
          <w:jc w:val="center"/>
        </w:trPr>
        <w:tc>
          <w:tcPr>
            <w:tcW w:w="4410" w:type="dxa"/>
            <w:tcBorders>
              <w:bottom w:val="single" w:sz="12" w:space="0" w:color="auto"/>
            </w:tcBorders>
          </w:tcPr>
          <w:p w14:paraId="7BB85DB2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вул. Матросава, 5, </w:t>
            </w:r>
            <w:smartTag w:uri="urn:schemas-microsoft-com:office:smarttags" w:element="metricconverter">
              <w:smartTagPr>
                <w:attr w:name="ProductID" w:val="225050 г"/>
              </w:smartTagPr>
              <w:r>
                <w:rPr>
                  <w:lang w:val="be-BY"/>
                </w:rPr>
                <w:t>22</w:t>
              </w:r>
              <w:r>
                <w:t>5050</w:t>
              </w:r>
              <w:r>
                <w:rPr>
                  <w:lang w:val="be-BY"/>
                </w:rPr>
                <w:t xml:space="preserve"> г</w:t>
              </w:r>
            </w:smartTag>
            <w:r>
              <w:rPr>
                <w:lang w:val="be-BY"/>
              </w:rPr>
              <w:t>.Камянец</w:t>
            </w:r>
          </w:p>
          <w:p w14:paraId="6AEF670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тэл.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7D507100" w14:textId="77777777" w:rsidR="00A26AEA" w:rsidRDefault="00A26AEA" w:rsidP="00196B34">
            <w:pPr>
              <w:ind w:left="885"/>
              <w:jc w:val="center"/>
              <w:rPr>
                <w:sz w:val="18"/>
              </w:rPr>
            </w:pPr>
          </w:p>
        </w:tc>
        <w:tc>
          <w:tcPr>
            <w:tcW w:w="4118" w:type="dxa"/>
            <w:tcBorders>
              <w:bottom w:val="single" w:sz="12" w:space="0" w:color="auto"/>
            </w:tcBorders>
          </w:tcPr>
          <w:p w14:paraId="120BF7C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Матросова, 5, </w:t>
            </w:r>
            <w:smartTag w:uri="urn:schemas-microsoft-com:office:smarttags" w:element="metricconverter">
              <w:smartTagPr>
                <w:attr w:name="ProductID" w:val="225050, г"/>
              </w:smartTagPr>
              <w:r>
                <w:rPr>
                  <w:lang w:val="be-BY"/>
                </w:rPr>
                <w:t>225050, г</w:t>
              </w:r>
            </w:smartTag>
            <w:r>
              <w:rPr>
                <w:lang w:val="be-BY"/>
              </w:rPr>
              <w:t>. Каменец</w:t>
            </w:r>
          </w:p>
          <w:p w14:paraId="702D3A9F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тел.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</w:tr>
      <w:tr w:rsidR="00A26AEA" w:rsidRPr="0089060A" w14:paraId="57644EC3" w14:textId="77777777" w:rsidTr="00CE2FD8">
        <w:trPr>
          <w:cantSplit/>
          <w:trHeight w:val="794"/>
          <w:jc w:val="center"/>
        </w:trPr>
        <w:tc>
          <w:tcPr>
            <w:tcW w:w="4410" w:type="dxa"/>
            <w:tcBorders>
              <w:top w:val="single" w:sz="12" w:space="0" w:color="auto"/>
            </w:tcBorders>
          </w:tcPr>
          <w:p w14:paraId="2B9AED84" w14:textId="77777777" w:rsidR="00A26AEA" w:rsidRPr="0089060A" w:rsidRDefault="008B4EED" w:rsidP="00D133E6">
            <w:pPr>
              <w:tabs>
                <w:tab w:val="left" w:pos="2164"/>
                <w:tab w:val="left" w:pos="3939"/>
              </w:tabs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</w:t>
            </w:r>
            <w:r w:rsidR="00DB6478" w:rsidRPr="0089060A">
              <w:rPr>
                <w:sz w:val="30"/>
                <w:szCs w:val="30"/>
              </w:rPr>
              <w:t>№ _____________</w:t>
            </w:r>
          </w:p>
          <w:p w14:paraId="7196B6D1" w14:textId="77777777" w:rsidR="00A26AEA" w:rsidRPr="0089060A" w:rsidRDefault="00A26AEA" w:rsidP="00D133E6">
            <w:pPr>
              <w:tabs>
                <w:tab w:val="left" w:pos="1951"/>
                <w:tab w:val="left" w:pos="3910"/>
                <w:tab w:val="left" w:pos="9356"/>
              </w:tabs>
              <w:spacing w:before="120" w:line="280" w:lineRule="exact"/>
              <w:jc w:val="both"/>
              <w:rPr>
                <w:sz w:val="30"/>
                <w:szCs w:val="30"/>
              </w:rPr>
            </w:pPr>
            <w:r w:rsidRPr="0089060A">
              <w:rPr>
                <w:sz w:val="30"/>
                <w:szCs w:val="30"/>
              </w:rPr>
              <w:t xml:space="preserve">На № </w:t>
            </w:r>
            <w:r w:rsidRPr="0089060A">
              <w:rPr>
                <w:sz w:val="30"/>
                <w:szCs w:val="30"/>
                <w:u w:val="single"/>
              </w:rPr>
              <w:tab/>
            </w:r>
            <w:r w:rsidRPr="0089060A">
              <w:rPr>
                <w:sz w:val="30"/>
                <w:szCs w:val="30"/>
              </w:rPr>
              <w:t xml:space="preserve"> от </w:t>
            </w:r>
            <w:r w:rsidRPr="0089060A">
              <w:rPr>
                <w:sz w:val="30"/>
                <w:szCs w:val="30"/>
                <w:u w:val="single"/>
              </w:rPr>
              <w:tab/>
            </w:r>
          </w:p>
        </w:tc>
        <w:tc>
          <w:tcPr>
            <w:tcW w:w="5317" w:type="dxa"/>
            <w:gridSpan w:val="2"/>
            <w:tcBorders>
              <w:top w:val="single" w:sz="12" w:space="0" w:color="auto"/>
            </w:tcBorders>
          </w:tcPr>
          <w:p w14:paraId="3D50731F" w14:textId="77777777" w:rsidR="00150D83" w:rsidRDefault="00CE2FD8" w:rsidP="00D133E6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8611DF9" w14:textId="0E5B1F82" w:rsidR="00CE2FD8" w:rsidRPr="008A4F24" w:rsidRDefault="00150D83" w:rsidP="00D133E6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E2FD8" w:rsidRPr="008A4F24">
              <w:rPr>
                <w:sz w:val="28"/>
                <w:szCs w:val="28"/>
              </w:rPr>
              <w:t>образовани</w:t>
            </w:r>
            <w:r w:rsidR="00BB23D9">
              <w:rPr>
                <w:sz w:val="28"/>
                <w:szCs w:val="28"/>
              </w:rPr>
              <w:t>ю</w:t>
            </w:r>
          </w:p>
          <w:p w14:paraId="38AEF6DA" w14:textId="77777777" w:rsidR="00CE2FD8" w:rsidRPr="008A4F24" w:rsidRDefault="00CE2FD8" w:rsidP="00D133E6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2B40CEF5" w14:textId="5FFC683B" w:rsidR="00CE2FD8" w:rsidRPr="008A4F24" w:rsidRDefault="00F27FBF" w:rsidP="00D133E6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Ж.Н.</w:t>
            </w:r>
          </w:p>
          <w:p w14:paraId="1A94BEB1" w14:textId="6615AB7F" w:rsidR="00A26AEA" w:rsidRPr="00D665D1" w:rsidRDefault="00A26AEA" w:rsidP="00D133E6">
            <w:pPr>
              <w:spacing w:line="280" w:lineRule="exact"/>
              <w:ind w:left="665" w:firstLine="275"/>
              <w:jc w:val="both"/>
              <w:rPr>
                <w:sz w:val="30"/>
                <w:szCs w:val="30"/>
              </w:rPr>
            </w:pPr>
          </w:p>
        </w:tc>
      </w:tr>
    </w:tbl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158A5CB9" w14:textId="77777777" w:rsidR="00D1411B" w:rsidRPr="009747A0" w:rsidRDefault="00D133E6" w:rsidP="00D141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</w:t>
      </w:r>
      <w:r w:rsidR="00F27FBF">
        <w:rPr>
          <w:sz w:val="30"/>
          <w:szCs w:val="30"/>
        </w:rPr>
        <w:t xml:space="preserve"> </w:t>
      </w:r>
      <w:r w:rsidR="00D1411B">
        <w:rPr>
          <w:sz w:val="30"/>
          <w:szCs w:val="30"/>
        </w:rPr>
        <w:t>с окончанием учебного года и</w:t>
      </w:r>
      <w:r>
        <w:rPr>
          <w:sz w:val="30"/>
          <w:szCs w:val="30"/>
        </w:rPr>
        <w:t xml:space="preserve"> </w:t>
      </w:r>
      <w:r w:rsidR="006F0C72">
        <w:rPr>
          <w:sz w:val="30"/>
          <w:szCs w:val="30"/>
        </w:rPr>
        <w:t>ростом</w:t>
      </w:r>
      <w:r w:rsidR="00D1411B">
        <w:rPr>
          <w:sz w:val="30"/>
          <w:szCs w:val="30"/>
        </w:rPr>
        <w:t xml:space="preserve"> травматизма и гибели</w:t>
      </w:r>
      <w:r w:rsidR="006F0C72">
        <w:rPr>
          <w:sz w:val="30"/>
          <w:szCs w:val="30"/>
        </w:rPr>
        <w:t xml:space="preserve"> </w:t>
      </w:r>
      <w:r w:rsidR="00D1411B">
        <w:rPr>
          <w:sz w:val="30"/>
          <w:szCs w:val="30"/>
        </w:rPr>
        <w:t xml:space="preserve">детей </w:t>
      </w:r>
      <w:r w:rsidR="00985A2E">
        <w:rPr>
          <w:sz w:val="30"/>
          <w:szCs w:val="30"/>
        </w:rPr>
        <w:t>п</w:t>
      </w:r>
      <w:r w:rsidR="00D665D1" w:rsidRPr="00CE2FD8">
        <w:rPr>
          <w:sz w:val="30"/>
          <w:szCs w:val="30"/>
        </w:rPr>
        <w:t>ро</w:t>
      </w:r>
      <w:r w:rsidR="00CE2FD8" w:rsidRPr="00CE2FD8">
        <w:rPr>
          <w:sz w:val="30"/>
          <w:szCs w:val="30"/>
        </w:rPr>
        <w:t>шу</w:t>
      </w:r>
      <w:r w:rsidR="00D665D1" w:rsidRPr="00CE2FD8">
        <w:rPr>
          <w:sz w:val="30"/>
          <w:szCs w:val="30"/>
        </w:rPr>
        <w:t xml:space="preserve"> Вас разместить</w:t>
      </w:r>
      <w:r w:rsidR="00F27FBF">
        <w:rPr>
          <w:sz w:val="30"/>
          <w:szCs w:val="30"/>
        </w:rPr>
        <w:t xml:space="preserve"> </w:t>
      </w:r>
      <w:r w:rsidR="00F27FBF" w:rsidRPr="00CE2FD8">
        <w:rPr>
          <w:sz w:val="30"/>
          <w:szCs w:val="30"/>
        </w:rPr>
        <w:t>информацию</w:t>
      </w:r>
      <w:r w:rsidR="00985A2E">
        <w:rPr>
          <w:sz w:val="30"/>
          <w:szCs w:val="30"/>
        </w:rPr>
        <w:t xml:space="preserve">, согласно приложению 1 </w:t>
      </w:r>
      <w:r w:rsidR="00D1411B" w:rsidRPr="009747A0">
        <w:rPr>
          <w:sz w:val="30"/>
          <w:szCs w:val="30"/>
        </w:rPr>
        <w:t>на сайтах общеобразовательных и дошкольных учреждений района в разделе новости учреждения, а также на сайте отдела по образованию Каменецкого райисполкома.</w:t>
      </w:r>
    </w:p>
    <w:p w14:paraId="12AC0C86" w14:textId="7813E857" w:rsidR="006D0FA1" w:rsidRPr="006D0FA1" w:rsidRDefault="006D0FA1" w:rsidP="00D1411B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D133E6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72325AED" w:rsidR="004A17DA" w:rsidRDefault="00D1411B" w:rsidP="00D133E6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 xml:space="preserve">Заместитель </w:t>
      </w:r>
      <w:r w:rsidR="008439BD">
        <w:rPr>
          <w:rFonts w:eastAsia="MS Mincho"/>
          <w:sz w:val="30"/>
          <w:szCs w:val="30"/>
        </w:rPr>
        <w:t>начальник отдела</w:t>
      </w:r>
      <w:r w:rsidR="008439BD">
        <w:rPr>
          <w:rFonts w:eastAsia="MS Mincho"/>
          <w:sz w:val="30"/>
          <w:szCs w:val="30"/>
        </w:rPr>
        <w:tab/>
      </w:r>
      <w:r>
        <w:rPr>
          <w:rFonts w:eastAsia="MS Mincho"/>
          <w:sz w:val="30"/>
          <w:szCs w:val="30"/>
        </w:rPr>
        <w:t>И.Н. Козорез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9EF6F7A" w14:textId="11946341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D3C1CD4" w14:textId="262AA07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4C5B7E5D" w14:textId="6D0B98A7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C49549" w14:textId="6EA0080E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7BC65B6" w14:textId="6196B96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E548148" w14:textId="3AF09C9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6A622FB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sectPr w:rsidR="00985A2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87AF1"/>
    <w:rsid w:val="002A1450"/>
    <w:rsid w:val="003130DC"/>
    <w:rsid w:val="003522E8"/>
    <w:rsid w:val="00376B6A"/>
    <w:rsid w:val="00386136"/>
    <w:rsid w:val="003960A9"/>
    <w:rsid w:val="00443937"/>
    <w:rsid w:val="004673BC"/>
    <w:rsid w:val="004A17DA"/>
    <w:rsid w:val="004B57F6"/>
    <w:rsid w:val="005A6660"/>
    <w:rsid w:val="00631A80"/>
    <w:rsid w:val="006D0FA1"/>
    <w:rsid w:val="006E69AE"/>
    <w:rsid w:val="006F0C72"/>
    <w:rsid w:val="00760982"/>
    <w:rsid w:val="00792127"/>
    <w:rsid w:val="007C3385"/>
    <w:rsid w:val="007D7A8C"/>
    <w:rsid w:val="007F0553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B1343"/>
    <w:rsid w:val="00BB23D9"/>
    <w:rsid w:val="00C0334E"/>
    <w:rsid w:val="00C560CA"/>
    <w:rsid w:val="00C70E9D"/>
    <w:rsid w:val="00C90C7A"/>
    <w:rsid w:val="00CE2FD8"/>
    <w:rsid w:val="00CE7782"/>
    <w:rsid w:val="00D133E6"/>
    <w:rsid w:val="00D1411B"/>
    <w:rsid w:val="00D370AC"/>
    <w:rsid w:val="00D55A0C"/>
    <w:rsid w:val="00D6040B"/>
    <w:rsid w:val="00D665D1"/>
    <w:rsid w:val="00DA5FD4"/>
    <w:rsid w:val="00DB6478"/>
    <w:rsid w:val="00E0594C"/>
    <w:rsid w:val="00E6247C"/>
    <w:rsid w:val="00F05AFF"/>
    <w:rsid w:val="00F12900"/>
    <w:rsid w:val="00F26330"/>
    <w:rsid w:val="00F27FBF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2024-05-28T05:23:00Z</dcterms:created>
  <dcterms:modified xsi:type="dcterms:W3CDTF">2024-05-28T05:23:00Z</dcterms:modified>
</cp:coreProperties>
</file>