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C673" w14:textId="77777777" w:rsidR="00DE2C66" w:rsidRPr="00531529" w:rsidRDefault="00DE2C66" w:rsidP="00DE2C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53152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0" allowOverlap="1" wp14:anchorId="01D13E55" wp14:editId="5350F48E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DE2C66" w:rsidRPr="00C84012" w14:paraId="25741867" w14:textId="77777777" w:rsidTr="00E406AA">
        <w:trPr>
          <w:cantSplit/>
          <w:trHeight w:val="1585"/>
        </w:trPr>
        <w:tc>
          <w:tcPr>
            <w:tcW w:w="4408" w:type="dxa"/>
            <w:vMerge w:val="restart"/>
          </w:tcPr>
          <w:p w14:paraId="52560351" w14:textId="77777777" w:rsidR="00DE2C66" w:rsidRPr="00531529" w:rsidRDefault="00DE2C66" w:rsidP="00DE2C6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8CA1696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 xml:space="preserve"> па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адукацыi</w:t>
            </w:r>
            <w:proofErr w:type="spellEnd"/>
          </w:p>
          <w:p w14:paraId="0BD1625F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7AB77CDF" w14:textId="77777777" w:rsidR="00DE2C66" w:rsidRPr="00531529" w:rsidRDefault="00DE2C66" w:rsidP="00DE2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6C3E7736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33704ABA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75EFA200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.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Брэст</w:t>
            </w:r>
            <w:proofErr w:type="spellEnd"/>
          </w:p>
          <w:p w14:paraId="0526D171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proofErr w:type="spellStart"/>
            <w:proofErr w:type="gram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тэл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./</w:t>
            </w:r>
            <w:proofErr w:type="gram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факс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3D3D7DD8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адрас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: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7B119E3C" w14:textId="77777777" w:rsidR="00DE2C66" w:rsidRPr="00531529" w:rsidRDefault="00DE2C66" w:rsidP="00DE2C66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6DF04AAC" w14:textId="46E1F0FC" w:rsidR="00DE2C66" w:rsidRPr="0026309C" w:rsidRDefault="00321FB3" w:rsidP="00DE2C66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>23</w:t>
            </w:r>
            <w:r w:rsidR="00DE2C66"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.</w:t>
            </w:r>
            <w:r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04</w:t>
            </w:r>
            <w:r w:rsidR="00DE2C66"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.202</w:t>
            </w:r>
            <w:r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4</w:t>
            </w:r>
            <w:r w:rsidR="00DE2C66" w:rsidRPr="0026309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 </w:t>
            </w:r>
            <w:r w:rsidR="00DE2C66" w:rsidRPr="002630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№ 02-05/</w:t>
            </w:r>
            <w:r w:rsidR="003337D6" w:rsidRPr="002630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903</w:t>
            </w:r>
          </w:p>
          <w:p w14:paraId="366D9176" w14:textId="77777777" w:rsidR="00DE2C66" w:rsidRPr="00531529" w:rsidRDefault="00DE2C66" w:rsidP="00DE2C66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247221C7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498694D3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B085212" w14:textId="77777777" w:rsidR="00DE2C66" w:rsidRPr="00531529" w:rsidRDefault="00DE2C66" w:rsidP="00DE2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19415A34" w14:textId="77777777" w:rsidR="00DE2C66" w:rsidRPr="00531529" w:rsidRDefault="00DE2C66" w:rsidP="00DE2C6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B2E3250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364D1475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4616ADD6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6F17C2B5" w14:textId="77777777" w:rsidR="00DE2C66" w:rsidRPr="00531529" w:rsidRDefault="00DE2C66" w:rsidP="00DE2C66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7D957D08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6AEA8FAB" w14:textId="77777777" w:rsidR="00DE2C66" w:rsidRPr="00531529" w:rsidRDefault="00DE2C66" w:rsidP="00DE2C66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Брест  </w:t>
            </w:r>
          </w:p>
          <w:p w14:paraId="43968563" w14:textId="77777777" w:rsidR="00DE2C66" w:rsidRPr="00531529" w:rsidRDefault="00DE2C66" w:rsidP="00DE2C6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008800F5" w14:textId="77777777" w:rsidR="00DE2C66" w:rsidRPr="00531529" w:rsidRDefault="00DE2C66" w:rsidP="00DE2C6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7C99703F" w14:textId="77777777" w:rsidR="00DE2C66" w:rsidRPr="00531529" w:rsidRDefault="00DE2C66" w:rsidP="00DE2C66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DE2C66" w:rsidRPr="00531529" w14:paraId="5C2FCDEF" w14:textId="77777777" w:rsidTr="00E406AA">
        <w:trPr>
          <w:cantSplit/>
          <w:trHeight w:val="341"/>
        </w:trPr>
        <w:tc>
          <w:tcPr>
            <w:tcW w:w="4408" w:type="dxa"/>
            <w:vMerge/>
          </w:tcPr>
          <w:p w14:paraId="71D8DBA4" w14:textId="77777777" w:rsidR="00DE2C66" w:rsidRPr="00531529" w:rsidRDefault="00DE2C66" w:rsidP="00DE2C66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276F1392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6B4E9E94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42268C1A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 xml:space="preserve">по образованию </w:t>
            </w:r>
            <w:proofErr w:type="spellStart"/>
            <w:r w:rsidRPr="0053152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райгорисполкомов</w:t>
            </w:r>
            <w:proofErr w:type="spellEnd"/>
            <w:r w:rsidRPr="0053152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,</w:t>
            </w:r>
          </w:p>
          <w:p w14:paraId="5BD9907E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448923D0" w14:textId="77777777" w:rsidR="00DE2C66" w:rsidRPr="00531529" w:rsidRDefault="00DE2C66" w:rsidP="00DE2C66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30FC2ED4" w14:textId="77777777" w:rsidR="00DE2C66" w:rsidRPr="0026309C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2630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 проведении обучающих</w:t>
      </w:r>
    </w:p>
    <w:p w14:paraId="559D4F29" w14:textId="77777777" w:rsidR="00DE2C66" w:rsidRPr="0026309C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2630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курсов на платной основе</w:t>
      </w:r>
    </w:p>
    <w:p w14:paraId="0EF2B110" w14:textId="77777777" w:rsidR="00DE2C66" w:rsidRPr="00C25DC5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0F7F6C23" w14:textId="1C2D0C3D" w:rsidR="00DE2C66" w:rsidRPr="00C25DC5" w:rsidRDefault="00C84012" w:rsidP="00DE2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 w:rsidRPr="00C8401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24</w:t>
      </w:r>
      <w:r w:rsidR="00DE2C66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321FB3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ма</w:t>
      </w:r>
      <w:r w:rsidR="00DE2C66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я 202</w:t>
      </w:r>
      <w:r w:rsidR="00321FB3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4</w:t>
      </w:r>
      <w:r w:rsidR="00DE2C66" w:rsidRPr="00C25DC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года, будут </w:t>
      </w:r>
      <w:proofErr w:type="gramStart"/>
      <w:r w:rsidR="00DE2C66" w:rsidRPr="00C25DC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проходить  обучающие</w:t>
      </w:r>
      <w:proofErr w:type="gramEnd"/>
      <w:r w:rsidR="00DE2C66" w:rsidRPr="00C25DC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="00DE2C66" w:rsidRPr="00C25DC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  <w:t>курсы (вебинар,</w:t>
      </w:r>
      <w:r w:rsidR="00DE2C66" w:rsidRPr="00C25DC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 xml:space="preserve"> дистанционная форма обучения) </w:t>
      </w:r>
      <w:r w:rsidR="00DE2C66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«Организация работы по рассмотрению обращений заявителей</w:t>
      </w:r>
      <w:r w:rsidR="0055348A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="00C3526F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Новации</w:t>
      </w:r>
      <w:r w:rsidR="00BD5AE3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.</w:t>
      </w:r>
      <w:r w:rsidR="00DE2C66" w:rsidRPr="00C25DC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»</w:t>
      </w:r>
      <w:r w:rsidR="00DE2C66" w:rsidRPr="00C25DC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для руководителей учреждений образования и специалистов, в компетенцию которых входит рассмотрение обращений граждан и юридических лиц.</w:t>
      </w:r>
    </w:p>
    <w:p w14:paraId="26642C78" w14:textId="77777777" w:rsidR="00DE2C66" w:rsidRPr="00C25DC5" w:rsidRDefault="00DE2C66" w:rsidP="00DE2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Обучающие курсы проводит</w:t>
      </w:r>
    </w:p>
    <w:p w14:paraId="6C0AC272" w14:textId="43B93424" w:rsidR="00DE2C66" w:rsidRPr="00C25DC5" w:rsidRDefault="00702201" w:rsidP="00DE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</w:t>
      </w:r>
      <w:r w:rsidR="00D31D55"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а</w:t>
      </w: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тейчук</w:t>
      </w:r>
      <w:proofErr w:type="spellEnd"/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Виктория Анатольевна </w:t>
      </w:r>
      <w:r w:rsidR="00DE2C66"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– </w:t>
      </w: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заместитель </w:t>
      </w:r>
      <w:r w:rsidR="00DE2C66"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начальник</w:t>
      </w: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а</w:t>
      </w:r>
      <w:r w:rsidR="00DE2C66"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управления по работе с обращениями граждан и юридических лиц Брестского областного исполнительного комитета. </w:t>
      </w:r>
    </w:p>
    <w:p w14:paraId="73D27ADC" w14:textId="77777777" w:rsidR="00DE2C66" w:rsidRPr="00C25DC5" w:rsidRDefault="00DE2C66" w:rsidP="00DE2C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План вебинара:</w:t>
      </w:r>
    </w:p>
    <w:p w14:paraId="5973218D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1. Законодательство Республики Беларусь в сфере работы </w:t>
      </w:r>
      <w:proofErr w:type="gramStart"/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с  обращениями</w:t>
      </w:r>
      <w:proofErr w:type="gramEnd"/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граждан и юридических лиц.</w:t>
      </w:r>
    </w:p>
    <w:p w14:paraId="30DB0FF7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2. Порядок подачи обращений в организации </w:t>
      </w:r>
      <w:r w:rsidRPr="00BE1999"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  <w:t>(виды обращений, права и обязанности заявителей и организаций, направление обращений по компетенции, сроки направления уведомлений заявителям).</w:t>
      </w:r>
    </w:p>
    <w:p w14:paraId="5F00463A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3. Делопроизводство по обращениям граждан и юридических лиц </w:t>
      </w:r>
      <w:r w:rsidRPr="00BE1999"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  <w:t>(система ведения делопроизводства, регистрация письменных, устных и электронных обращений, а также обращений, поступивших в ходе проведения прямых телефонных линий).</w:t>
      </w: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</w:p>
    <w:p w14:paraId="2893148F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4. Направление электронных обращений в организации посредством </w:t>
      </w:r>
      <w:r w:rsidRPr="00BE199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>государственной единой (интегрированной) республиканской информационной системы учета и обработки обращений граждан и юридических лиц, работа в данной системе</w:t>
      </w: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.</w:t>
      </w:r>
    </w:p>
    <w:p w14:paraId="2D888499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5. Организация личных приемов граждан и представителей юридических лиц </w:t>
      </w:r>
      <w:r w:rsidRPr="00BE1999"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  <w:t>(периодичность, графики, осуществление предварительной записи на личный прием, основания для отказа в личном приеме и предварительной записи на него, проведение личного приема).</w:t>
      </w:r>
    </w:p>
    <w:p w14:paraId="6953A278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lastRenderedPageBreak/>
        <w:t xml:space="preserve">6. Рассмотрение обращений граждан и юридических лиц </w:t>
      </w:r>
      <w:r w:rsidRPr="00BE1999">
        <w:rPr>
          <w:rFonts w:ascii="Times New Roman" w:eastAsia="Calibri" w:hAnsi="Times New Roman" w:cs="Times New Roman"/>
          <w:i/>
          <w:kern w:val="0"/>
          <w:sz w:val="28"/>
          <w:szCs w:val="28"/>
          <w:lang w:val="ru-RU"/>
          <w14:ligatures w14:val="none"/>
        </w:rPr>
        <w:t>(сроки рассмотрения, содержание и оформление ответов на обращения, рассмотрение коллективных обращений, анонимных и повторных обращений, разъяснение порядка обжалования, прекращение переписки с заявителями).</w:t>
      </w:r>
    </w:p>
    <w:p w14:paraId="488CBAF9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7. Проведение прямых телефонных линий, организация работы горячей линии организации. </w:t>
      </w:r>
    </w:p>
    <w:p w14:paraId="59EDB314" w14:textId="77777777" w:rsidR="00BE1999" w:rsidRPr="00BE1999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8. Размещение информации на официальных интернет-сайтах организаций в сфере работы с обращениями граждан и юридических лиц. </w:t>
      </w:r>
    </w:p>
    <w:p w14:paraId="5484A9D0" w14:textId="5266226F" w:rsidR="00DE2C66" w:rsidRPr="00C25DC5" w:rsidRDefault="00BE1999" w:rsidP="00BE1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BE1999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9. Контроль и анализ работы по обращениям граждан и юридических лиц.</w:t>
      </w:r>
    </w:p>
    <w:p w14:paraId="00737E43" w14:textId="2AB5A455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Начало обучения: </w:t>
      </w:r>
      <w:r w:rsidR="00C8401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24</w:t>
      </w:r>
      <w:r w:rsidR="00BE1999"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ма</w:t>
      </w: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я 202</w:t>
      </w:r>
      <w:r w:rsidR="00BE1999"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4</w:t>
      </w: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года – 1</w:t>
      </w:r>
      <w:r w:rsidR="00BE1999"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4</w:t>
      </w: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.00. </w:t>
      </w:r>
    </w:p>
    <w:p w14:paraId="69BF80D1" w14:textId="438BE570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Стоимость обучения для одного участника– </w:t>
      </w:r>
      <w:r w:rsidR="00BE1999"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30</w:t>
      </w: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 xml:space="preserve"> (</w:t>
      </w:r>
      <w:r w:rsidR="00BE1999"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Тридцать</w:t>
      </w:r>
      <w:r w:rsidRPr="00C25DC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  <w14:ligatures w14:val="none"/>
        </w:rPr>
        <w:t>) рублей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. </w:t>
      </w:r>
    </w:p>
    <w:p w14:paraId="7115645C" w14:textId="77777777" w:rsidR="00FC0095" w:rsidRPr="00C25DC5" w:rsidRDefault="00FC0095" w:rsidP="00FC009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Слушателям обучающих курсов необходимо:</w:t>
      </w:r>
    </w:p>
    <w:p w14:paraId="5CB80C04" w14:textId="472A4DA2" w:rsidR="00FC0095" w:rsidRPr="00C25DC5" w:rsidRDefault="00FC0095" w:rsidP="00FC0095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Заполнить форму регистрации (анкету) </w:t>
      </w: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до 16.00 (</w:t>
      </w:r>
      <w:r w:rsidR="00C84012" w:rsidRPr="00C8401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23</w:t>
      </w: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.05.2024) 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на сайте ГУО "Брестский областной ИРО" - Главная – Раздел «МЕРОПРИЯТИЯ» → «</w:t>
      </w:r>
      <w:r w:rsidR="00D41F65" w:rsidRPr="00C25DC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ru-RU"/>
          <w14:ligatures w14:val="none"/>
        </w:rPr>
        <w:t>Организация работы по рассмотрению обращений заявителей. Новации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)» → «Регистрация на обучающие курсы ОК 24-1</w:t>
      </w:r>
      <w:r w:rsidR="00D41F65"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5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»;</w:t>
      </w:r>
    </w:p>
    <w:p w14:paraId="3B2E6E06" w14:textId="4CD25B7B" w:rsidR="00451006" w:rsidRPr="00C25DC5" w:rsidRDefault="00FC0095" w:rsidP="00D41F65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</w:t>
      </w: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>вебинаре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ru-RU"/>
          <w14:ligatures w14:val="none"/>
        </w:rPr>
        <w:t xml:space="preserve"> на сайте ГУО "Брестский областной ИРО" (файлы выслать на адрес электронной почты: </w:t>
      </w:r>
      <w:hyperlink r:id="rId8" w:history="1">
        <w:r w:rsidRPr="00C25DC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bidi="en-US"/>
            <w14:ligatures w14:val="none"/>
          </w:rPr>
          <w:t>market</w:t>
        </w:r>
        <w:r w:rsidRPr="00C25DC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val="ru-RU" w:bidi="en-US"/>
            <w14:ligatures w14:val="none"/>
          </w:rPr>
          <w:t>@</w:t>
        </w:r>
        <w:proofErr w:type="spellStart"/>
        <w:r w:rsidRPr="00C25DC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bidi="en-US"/>
            <w14:ligatures w14:val="none"/>
          </w:rPr>
          <w:t>boiro</w:t>
        </w:r>
        <w:proofErr w:type="spellEnd"/>
        <w:r w:rsidRPr="00C25DC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val="ru-RU" w:bidi="en-US"/>
            <w14:ligatures w14:val="none"/>
          </w:rPr>
          <w:t>.</w:t>
        </w:r>
        <w:r w:rsidRPr="00C25DC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bidi="en-US"/>
            <w14:ligatures w14:val="none"/>
          </w:rPr>
          <w:t>by</w:t>
        </w:r>
      </w:hyperlink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bidi="en-US"/>
          <w14:ligatures w14:val="none"/>
        </w:rPr>
        <w:t>)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en-US"/>
          <w14:ligatures w14:val="none"/>
        </w:rPr>
        <w:t>.</w:t>
      </w:r>
    </w:p>
    <w:p w14:paraId="74F45AEE" w14:textId="2208804A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Оплата за обучение осуществляется по месту жительства слушателей: </w:t>
      </w:r>
    </w:p>
    <w:p w14:paraId="5D5165A7" w14:textId="0FFFB850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а) в местных отделениях связи или банков на текущий (расчетный) счетBY31BLBB36320200298147001001в дирекции ОАО «Белинвестбанк» по Брестской области </w:t>
      </w: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г.Брест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, код BLBBBY2XУНН 200298147, ОКПО 05899548 (с пометкой ОК-2</w:t>
      </w:r>
      <w:r w:rsidR="000A298A"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4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-</w:t>
      </w:r>
      <w:r w:rsidR="000A298A"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15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); </w:t>
      </w:r>
    </w:p>
    <w:p w14:paraId="16B5A7FD" w14:textId="0F9DA2BE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б) оплата также доступна через Систему «Расчет» (ЕРИП): Образование и </w:t>
      </w: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развитие→Дополнительное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образование и </w:t>
      </w: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развитие→Академии-институты→Брестский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областной ИРО → Обучающие курсы→ ввести свои данные и номер курсов (ОК-2</w:t>
      </w:r>
      <w:r w:rsidR="000A298A"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4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-</w:t>
      </w:r>
      <w:r w:rsidR="000A298A"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15</w:t>
      </w: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). </w:t>
      </w:r>
    </w:p>
    <w:p w14:paraId="51FA531A" w14:textId="77777777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0B52DD26" w14:textId="77777777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Ответственные методисты:</w:t>
      </w:r>
    </w:p>
    <w:p w14:paraId="04FA9FF9" w14:textId="77777777" w:rsidR="00DE2C66" w:rsidRPr="00C25DC5" w:rsidRDefault="00DE2C66" w:rsidP="00DE2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Болтромеюк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Юлия Алексеевна, тел. (80162) 95-85-51 или +375255005369.</w:t>
      </w:r>
    </w:p>
    <w:p w14:paraId="7A818A49" w14:textId="76A88479" w:rsidR="00DE2C66" w:rsidRDefault="00DE2C66" w:rsidP="004D0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Даниш</w:t>
      </w:r>
      <w:proofErr w:type="spellEnd"/>
      <w:r w:rsidRPr="00C2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Анатолий Иванович, (80162) 95-85-43.</w:t>
      </w:r>
    </w:p>
    <w:p w14:paraId="14CA361E" w14:textId="6B37D195" w:rsidR="00C25DC5" w:rsidRDefault="00BD0107" w:rsidP="004D0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BD01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В случае возникновения организационных и технических вопросов обращаться по </w:t>
      </w:r>
      <w:proofErr w:type="gramStart"/>
      <w:r w:rsidRPr="00BD01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тел.(</w:t>
      </w:r>
      <w:proofErr w:type="gramEnd"/>
      <w:r w:rsidRPr="00BD01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80162) 95-85-43,  Войнич Антон Николаевич.</w:t>
      </w:r>
    </w:p>
    <w:p w14:paraId="74748D87" w14:textId="77777777" w:rsidR="00C25DC5" w:rsidRPr="00C25DC5" w:rsidRDefault="00C25DC5" w:rsidP="004D0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5D7059D8" w14:textId="1A66D93C" w:rsidR="00DE2C66" w:rsidRDefault="00DE2C66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Ректор                                                                                  А.В. </w:t>
      </w:r>
      <w:proofErr w:type="spellStart"/>
      <w:r w:rsidRPr="00C25D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Мощук</w:t>
      </w:r>
      <w:proofErr w:type="spellEnd"/>
    </w:p>
    <w:p w14:paraId="12D14EB6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523FC0E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83B773A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CD009E3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6E09E91" w14:textId="77777777" w:rsidR="00BD0107" w:rsidRDefault="00BD0107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CD5BB97" w14:textId="77777777" w:rsidR="00C25DC5" w:rsidRP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A33A7FC" w14:textId="77777777" w:rsidR="00DE2C66" w:rsidRPr="00531529" w:rsidRDefault="00DE2C66" w:rsidP="00DE2C66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6AC03354" w14:textId="77777777" w:rsidR="00DE2C66" w:rsidRPr="00531529" w:rsidRDefault="00DE2C66" w:rsidP="00DE2C6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DE2C66" w:rsidRPr="00531529" w:rsidSect="00772390">
          <w:headerReference w:type="even" r:id="rId9"/>
          <w:headerReference w:type="default" r:id="rId10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10 </w:t>
      </w:r>
      <w:proofErr w:type="spellStart"/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Болтромеюк</w:t>
      </w:r>
      <w:proofErr w:type="spellEnd"/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95-85-51</w:t>
      </w:r>
      <w:bookmarkStart w:id="0" w:name="_GoBack"/>
    </w:p>
    <w:p w14:paraId="6A7E13FA" w14:textId="77777777" w:rsidR="00DE2C66" w:rsidRPr="00531529" w:rsidRDefault="00DE2C66" w:rsidP="00DE2C66">
      <w:pPr>
        <w:rPr>
          <w:rFonts w:ascii="Times New Roman" w:eastAsia="Calibri" w:hAnsi="Times New Roman" w:cs="Times New Roman"/>
          <w:kern w:val="0"/>
          <w:lang w:val="ru-RU"/>
          <w14:ligatures w14:val="none"/>
        </w:rPr>
      </w:pPr>
    </w:p>
    <w:bookmarkEnd w:id="0"/>
    <w:p w14:paraId="71A12D53" w14:textId="77777777" w:rsidR="007A4319" w:rsidRPr="00531529" w:rsidRDefault="007A4319">
      <w:pPr>
        <w:rPr>
          <w:rFonts w:ascii="Times New Roman" w:hAnsi="Times New Roman" w:cs="Times New Roman"/>
          <w:lang w:val="ru-RU"/>
        </w:rPr>
      </w:pPr>
    </w:p>
    <w:sectPr w:rsidR="007A4319" w:rsidRPr="00531529" w:rsidSect="00772390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74EB" w14:textId="77777777" w:rsidR="00467B18" w:rsidRDefault="00467B18">
      <w:pPr>
        <w:spacing w:after="0" w:line="240" w:lineRule="auto"/>
      </w:pPr>
      <w:r>
        <w:separator/>
      </w:r>
    </w:p>
  </w:endnote>
  <w:endnote w:type="continuationSeparator" w:id="0">
    <w:p w14:paraId="440E6017" w14:textId="77777777" w:rsidR="00467B18" w:rsidRDefault="0046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0997" w14:textId="77777777" w:rsidR="00467B18" w:rsidRDefault="00467B18">
      <w:pPr>
        <w:spacing w:after="0" w:line="240" w:lineRule="auto"/>
      </w:pPr>
      <w:r>
        <w:separator/>
      </w:r>
    </w:p>
  </w:footnote>
  <w:footnote w:type="continuationSeparator" w:id="0">
    <w:p w14:paraId="5BD397A7" w14:textId="77777777" w:rsidR="00467B18" w:rsidRDefault="0046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D5D6" w14:textId="77777777" w:rsidR="00A223CC" w:rsidRDefault="00467B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49252F3" w14:textId="77777777" w:rsidR="00A223CC" w:rsidRDefault="00A223C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D791" w14:textId="77777777" w:rsidR="00A223CC" w:rsidRDefault="00A223CC">
    <w:pPr>
      <w:pStyle w:val="ac"/>
      <w:framePr w:wrap="around" w:vAnchor="text" w:hAnchor="margin" w:xAlign="center" w:y="1"/>
      <w:rPr>
        <w:rStyle w:val="ae"/>
      </w:rPr>
    </w:pPr>
  </w:p>
  <w:p w14:paraId="2C02C3BF" w14:textId="77777777" w:rsidR="00A223CC" w:rsidRDefault="00A223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6"/>
    <w:rsid w:val="00036074"/>
    <w:rsid w:val="000774AE"/>
    <w:rsid w:val="000A298A"/>
    <w:rsid w:val="0026309C"/>
    <w:rsid w:val="00321FB3"/>
    <w:rsid w:val="003337D6"/>
    <w:rsid w:val="003873A7"/>
    <w:rsid w:val="00451006"/>
    <w:rsid w:val="00467B18"/>
    <w:rsid w:val="004D0CF2"/>
    <w:rsid w:val="00531529"/>
    <w:rsid w:val="0055348A"/>
    <w:rsid w:val="00581113"/>
    <w:rsid w:val="005D1165"/>
    <w:rsid w:val="00622878"/>
    <w:rsid w:val="00702201"/>
    <w:rsid w:val="00734100"/>
    <w:rsid w:val="00772390"/>
    <w:rsid w:val="007A4319"/>
    <w:rsid w:val="0088749B"/>
    <w:rsid w:val="008C68C1"/>
    <w:rsid w:val="00A223CC"/>
    <w:rsid w:val="00AA1654"/>
    <w:rsid w:val="00AE73D4"/>
    <w:rsid w:val="00BD0107"/>
    <w:rsid w:val="00BD5AE3"/>
    <w:rsid w:val="00BE1999"/>
    <w:rsid w:val="00C25DC5"/>
    <w:rsid w:val="00C3526F"/>
    <w:rsid w:val="00C84012"/>
    <w:rsid w:val="00D31D55"/>
    <w:rsid w:val="00D41F65"/>
    <w:rsid w:val="00DE2C66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1CEA"/>
  <w15:chartTrackingRefBased/>
  <w15:docId w15:val="{D6C6B6CF-41E8-4209-93B2-C0A3B601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E2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2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E2C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2C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2C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E2C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E2C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E2C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E2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E2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2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2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E2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E2C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E2C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E2C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E2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E2C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E2C66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DE2C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66"/>
  </w:style>
  <w:style w:type="character" w:styleId="ae">
    <w:name w:val="page number"/>
    <w:basedOn w:val="a0"/>
    <w:rsid w:val="00DE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User</cp:lastModifiedBy>
  <cp:revision>92</cp:revision>
  <cp:lastPrinted>2024-04-23T10:35:00Z</cp:lastPrinted>
  <dcterms:created xsi:type="dcterms:W3CDTF">2024-04-23T05:59:00Z</dcterms:created>
  <dcterms:modified xsi:type="dcterms:W3CDTF">2024-05-16T11:31:00Z</dcterms:modified>
</cp:coreProperties>
</file>