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24"/>
        <w:gridCol w:w="4696"/>
      </w:tblGrid>
      <w:tr w:rsidR="005D1659" w14:paraId="30B70AE2" w14:textId="77777777" w:rsidTr="00002C99">
        <w:trPr>
          <w:trHeight w:val="2665"/>
        </w:trPr>
        <w:tc>
          <w:tcPr>
            <w:tcW w:w="4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C8235" w14:textId="77777777" w:rsidR="005D1659" w:rsidRPr="003E1679" w:rsidRDefault="005D1659" w:rsidP="008A2120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Акадэм</w:t>
            </w:r>
            <w:r w:rsidRPr="003E1679">
              <w:rPr>
                <w:b/>
                <w:caps/>
                <w:lang w:val="en-US"/>
              </w:rPr>
              <w:t>i</w:t>
            </w:r>
            <w:r w:rsidRPr="003E1679">
              <w:rPr>
                <w:b/>
                <w:caps/>
              </w:rPr>
              <w:t>я кiравання</w:t>
            </w:r>
          </w:p>
          <w:p w14:paraId="039BF12B" w14:textId="77777777" w:rsidR="005D1659" w:rsidRPr="003E1679" w:rsidRDefault="005D1659" w:rsidP="008A2120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Пры Прэзiдэнце</w:t>
            </w:r>
          </w:p>
          <w:p w14:paraId="107F9DCB" w14:textId="77777777" w:rsidR="005D1659" w:rsidRPr="003E1679" w:rsidRDefault="005D1659" w:rsidP="008A2120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Рэспубл</w:t>
            </w:r>
            <w:r w:rsidRPr="003E1679">
              <w:rPr>
                <w:b/>
                <w:caps/>
                <w:lang w:val="en-US"/>
              </w:rPr>
              <w:t>i</w:t>
            </w:r>
            <w:r w:rsidRPr="003E1679">
              <w:rPr>
                <w:b/>
                <w:caps/>
              </w:rPr>
              <w:t>к</w:t>
            </w:r>
            <w:r w:rsidRPr="003E1679">
              <w:rPr>
                <w:b/>
                <w:caps/>
                <w:lang w:val="en-US"/>
              </w:rPr>
              <w:t>i</w:t>
            </w:r>
            <w:r w:rsidRPr="003E1679">
              <w:rPr>
                <w:b/>
                <w:caps/>
              </w:rPr>
              <w:t xml:space="preserve"> Беларусь</w:t>
            </w:r>
          </w:p>
          <w:p w14:paraId="0AD53DCE" w14:textId="77777777" w:rsidR="005D1659" w:rsidRDefault="005D1659" w:rsidP="008A2120">
            <w:pPr>
              <w:jc w:val="center"/>
            </w:pPr>
          </w:p>
          <w:p w14:paraId="31B0BF22" w14:textId="77777777" w:rsidR="005D1659" w:rsidRPr="003E1679" w:rsidRDefault="005D1659" w:rsidP="008A2120">
            <w:pPr>
              <w:jc w:val="center"/>
              <w:rPr>
                <w:sz w:val="20"/>
              </w:rPr>
            </w:pPr>
            <w:r w:rsidRPr="003E1679">
              <w:rPr>
                <w:sz w:val="20"/>
              </w:rPr>
              <w:t>вул. Маско</w:t>
            </w:r>
            <w:r w:rsidRPr="003E1679">
              <w:rPr>
                <w:rStyle w:val="st1"/>
                <w:color w:val="545454"/>
                <w:sz w:val="20"/>
              </w:rPr>
              <w:t>ў</w:t>
            </w:r>
            <w:r w:rsidRPr="003E1679">
              <w:rPr>
                <w:sz w:val="20"/>
              </w:rPr>
              <w:t>ская, 17, 220007, г. М</w:t>
            </w:r>
            <w:r w:rsidRPr="003E1679">
              <w:rPr>
                <w:sz w:val="20"/>
                <w:lang w:val="en-US"/>
              </w:rPr>
              <w:t>i</w:t>
            </w:r>
            <w:r w:rsidRPr="003E1679">
              <w:rPr>
                <w:sz w:val="20"/>
              </w:rPr>
              <w:t>нск</w:t>
            </w:r>
          </w:p>
          <w:p w14:paraId="64A15723" w14:textId="77777777" w:rsidR="005D1659" w:rsidRPr="003E1679" w:rsidRDefault="005D1659" w:rsidP="008A2120">
            <w:pPr>
              <w:jc w:val="center"/>
              <w:rPr>
                <w:sz w:val="20"/>
              </w:rPr>
            </w:pPr>
            <w:r w:rsidRPr="003E1679">
              <w:rPr>
                <w:sz w:val="20"/>
              </w:rPr>
              <w:t>тэл. (017) 229 50 24, факс (017) 222 82 64</w:t>
            </w:r>
          </w:p>
          <w:p w14:paraId="1C98C71D" w14:textId="77777777" w:rsidR="005D1659" w:rsidRDefault="005D1659" w:rsidP="008A2120">
            <w:pPr>
              <w:jc w:val="center"/>
              <w:rPr>
                <w:sz w:val="20"/>
                <w:lang w:val="en-US"/>
              </w:rPr>
            </w:pPr>
            <w:r w:rsidRPr="003E1679">
              <w:rPr>
                <w:sz w:val="20"/>
                <w:lang w:val="en-US"/>
              </w:rPr>
              <w:t>E</w:t>
            </w:r>
            <w:r w:rsidRPr="00C1681D">
              <w:rPr>
                <w:sz w:val="20"/>
                <w:lang w:val="en-US"/>
              </w:rPr>
              <w:t>-</w:t>
            </w:r>
            <w:r w:rsidRPr="003E1679">
              <w:rPr>
                <w:sz w:val="20"/>
                <w:lang w:val="en-US"/>
              </w:rPr>
              <w:t>mail</w:t>
            </w:r>
            <w:r w:rsidRPr="00C1681D">
              <w:rPr>
                <w:sz w:val="20"/>
                <w:lang w:val="en-US"/>
              </w:rPr>
              <w:t xml:space="preserve">: </w:t>
            </w:r>
            <w:hyperlink r:id="rId8" w:history="1">
              <w:r w:rsidRPr="00C1681D">
                <w:rPr>
                  <w:rStyle w:val="af"/>
                  <w:sz w:val="20"/>
                  <w:lang w:val="en-US"/>
                </w:rPr>
                <w:t>post@pac.by</w:t>
              </w:r>
            </w:hyperlink>
          </w:p>
          <w:p w14:paraId="2C1B5E81" w14:textId="77777777" w:rsidR="005D1659" w:rsidRPr="005D1659" w:rsidRDefault="005D1659" w:rsidP="008A2120">
            <w:pPr>
              <w:rPr>
                <w:lang w:val="en-US"/>
              </w:rPr>
            </w:pPr>
          </w:p>
          <w:p w14:paraId="310552D5" w14:textId="264C4187" w:rsidR="005D1659" w:rsidRPr="00F43CE4" w:rsidRDefault="005D1659" w:rsidP="008A2120">
            <w:pPr>
              <w:rPr>
                <w:lang w:val="en-US"/>
              </w:rPr>
            </w:pPr>
            <w:r w:rsidRPr="005D1659">
              <w:rPr>
                <w:lang w:val="en-US"/>
              </w:rPr>
              <w:t>__</w:t>
            </w:r>
            <w:r w:rsidR="00F43CE4">
              <w:t>15.03.2024</w:t>
            </w:r>
            <w:r w:rsidRPr="005D1659">
              <w:rPr>
                <w:lang w:val="en-US"/>
              </w:rPr>
              <w:t>_№_</w:t>
            </w:r>
            <w:r w:rsidR="00F43CE4" w:rsidRPr="00F43CE4">
              <w:rPr>
                <w:rFonts w:ascii="Helv" w:hAnsi="Helv" w:cs="Helv"/>
                <w:color w:val="000000"/>
                <w:sz w:val="20"/>
                <w:szCs w:val="20"/>
                <w:lang w:val="en-US"/>
              </w:rPr>
              <w:t>01-28/694</w:t>
            </w:r>
          </w:p>
          <w:p w14:paraId="3447724C" w14:textId="77777777" w:rsidR="005D1659" w:rsidRPr="00EE07FC" w:rsidRDefault="005D1659" w:rsidP="008A2120">
            <w:r w:rsidRPr="00C1681D">
              <w:t>На</w:t>
            </w:r>
            <w:r w:rsidRPr="00EE07FC">
              <w:t xml:space="preserve"> № ______________</w:t>
            </w:r>
            <w:r>
              <w:t>ад</w:t>
            </w:r>
            <w:r w:rsidRPr="00EE07FC">
              <w:t>______________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89AF0" w14:textId="77777777" w:rsidR="005D1659" w:rsidRPr="003E1679" w:rsidRDefault="005D1659" w:rsidP="008A2120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Академия управления</w:t>
            </w:r>
          </w:p>
          <w:p w14:paraId="635CAE0B" w14:textId="77777777" w:rsidR="005D1659" w:rsidRPr="003E1679" w:rsidRDefault="005D1659" w:rsidP="008A2120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при Президенте</w:t>
            </w:r>
          </w:p>
          <w:p w14:paraId="758DD96C" w14:textId="77777777" w:rsidR="005D1659" w:rsidRPr="003E1679" w:rsidRDefault="005D1659" w:rsidP="008A2120">
            <w:pPr>
              <w:jc w:val="center"/>
              <w:rPr>
                <w:b/>
                <w:caps/>
              </w:rPr>
            </w:pPr>
            <w:r w:rsidRPr="003E1679">
              <w:rPr>
                <w:b/>
                <w:caps/>
              </w:rPr>
              <w:t>республики Беларусь</w:t>
            </w:r>
          </w:p>
          <w:p w14:paraId="5DDB06FC" w14:textId="77777777" w:rsidR="005D1659" w:rsidRDefault="005D1659" w:rsidP="008A2120">
            <w:pPr>
              <w:jc w:val="center"/>
            </w:pPr>
          </w:p>
          <w:p w14:paraId="36A7CA0A" w14:textId="77777777" w:rsidR="005D1659" w:rsidRPr="003E1679" w:rsidRDefault="005D1659" w:rsidP="008A2120">
            <w:pPr>
              <w:jc w:val="center"/>
              <w:rPr>
                <w:sz w:val="20"/>
              </w:rPr>
            </w:pPr>
            <w:r w:rsidRPr="003E1679">
              <w:rPr>
                <w:sz w:val="20"/>
              </w:rPr>
              <w:t>ул. Моско</w:t>
            </w:r>
            <w:r>
              <w:rPr>
                <w:rStyle w:val="st1"/>
                <w:color w:val="545454"/>
                <w:sz w:val="20"/>
              </w:rPr>
              <w:t>в</w:t>
            </w:r>
            <w:r w:rsidRPr="003E1679">
              <w:rPr>
                <w:sz w:val="20"/>
              </w:rPr>
              <w:t>ская, 17, 220007, г. М</w:t>
            </w:r>
            <w:r>
              <w:rPr>
                <w:sz w:val="20"/>
              </w:rPr>
              <w:t>и</w:t>
            </w:r>
            <w:r w:rsidRPr="003E1679">
              <w:rPr>
                <w:sz w:val="20"/>
              </w:rPr>
              <w:t>нск</w:t>
            </w:r>
          </w:p>
          <w:p w14:paraId="5DFEA8F7" w14:textId="77777777" w:rsidR="005D1659" w:rsidRPr="003E1679" w:rsidRDefault="005D1659" w:rsidP="008A2120">
            <w:pPr>
              <w:jc w:val="center"/>
              <w:rPr>
                <w:sz w:val="20"/>
              </w:rPr>
            </w:pPr>
            <w:r w:rsidRPr="003E1679">
              <w:rPr>
                <w:sz w:val="20"/>
              </w:rPr>
              <w:t>т</w:t>
            </w:r>
            <w:r>
              <w:rPr>
                <w:sz w:val="20"/>
              </w:rPr>
              <w:t>е</w:t>
            </w:r>
            <w:r w:rsidRPr="003E1679">
              <w:rPr>
                <w:sz w:val="20"/>
              </w:rPr>
              <w:t>л. (017) 229 50 24, факс (017) 222 82 64</w:t>
            </w:r>
          </w:p>
          <w:p w14:paraId="0DA4E293" w14:textId="77777777" w:rsidR="005D1659" w:rsidRPr="00516877" w:rsidRDefault="005D1659" w:rsidP="008A2120">
            <w:pPr>
              <w:jc w:val="center"/>
              <w:rPr>
                <w:sz w:val="20"/>
              </w:rPr>
            </w:pPr>
            <w:r w:rsidRPr="003E1679">
              <w:rPr>
                <w:sz w:val="20"/>
                <w:lang w:val="en-US"/>
              </w:rPr>
              <w:t>E</w:t>
            </w:r>
            <w:r w:rsidRPr="00516877">
              <w:rPr>
                <w:sz w:val="20"/>
              </w:rPr>
              <w:t>-</w:t>
            </w:r>
            <w:r w:rsidRPr="003E1679">
              <w:rPr>
                <w:sz w:val="20"/>
                <w:lang w:val="en-US"/>
              </w:rPr>
              <w:t>mail</w:t>
            </w:r>
            <w:r w:rsidRPr="00516877">
              <w:rPr>
                <w:sz w:val="20"/>
              </w:rPr>
              <w:t xml:space="preserve">: </w:t>
            </w:r>
            <w:r w:rsidRPr="003E1679">
              <w:rPr>
                <w:sz w:val="20"/>
                <w:lang w:val="en-US"/>
              </w:rPr>
              <w:t>post</w:t>
            </w:r>
            <w:r w:rsidRPr="00516877">
              <w:rPr>
                <w:sz w:val="20"/>
              </w:rPr>
              <w:t>@</w:t>
            </w:r>
            <w:r w:rsidRPr="003E1679">
              <w:rPr>
                <w:sz w:val="20"/>
                <w:lang w:val="en-US"/>
              </w:rPr>
              <w:t>pac</w:t>
            </w:r>
            <w:r w:rsidRPr="00516877">
              <w:rPr>
                <w:sz w:val="20"/>
              </w:rPr>
              <w:t>.</w:t>
            </w:r>
            <w:r w:rsidRPr="003E1679">
              <w:rPr>
                <w:sz w:val="20"/>
                <w:lang w:val="en-US"/>
              </w:rPr>
              <w:t>by</w:t>
            </w:r>
          </w:p>
          <w:p w14:paraId="0994E8E3" w14:textId="77777777" w:rsidR="005D1659" w:rsidRDefault="005D1659" w:rsidP="008A2120"/>
        </w:tc>
      </w:tr>
      <w:tr w:rsidR="003428AA" w:rsidRPr="00E84F4A" w14:paraId="56FCBD88" w14:textId="77777777" w:rsidTr="00002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4786" w:type="dxa"/>
            <w:shd w:val="clear" w:color="auto" w:fill="auto"/>
          </w:tcPr>
          <w:p w14:paraId="79293F56" w14:textId="77777777" w:rsidR="00516877" w:rsidRPr="000D2CC8" w:rsidRDefault="00516877" w:rsidP="008478CA">
            <w:pPr>
              <w:spacing w:line="280" w:lineRule="exact"/>
              <w:ind w:left="1168" w:hanging="1168"/>
              <w:rPr>
                <w:i/>
                <w:sz w:val="30"/>
                <w:szCs w:val="30"/>
                <w:highlight w:val="yellow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14:paraId="3E6FD222" w14:textId="77777777" w:rsidR="00002C99" w:rsidRPr="00002C99" w:rsidRDefault="00002C99" w:rsidP="001E447C">
            <w:pPr>
              <w:spacing w:line="280" w:lineRule="exact"/>
              <w:ind w:left="916"/>
              <w:jc w:val="both"/>
              <w:rPr>
                <w:rFonts w:eastAsia="Calibri"/>
                <w:sz w:val="30"/>
                <w:szCs w:val="30"/>
                <w:lang w:eastAsia="en-US"/>
              </w:rPr>
            </w:pPr>
            <w:r w:rsidRPr="00002C99">
              <w:rPr>
                <w:sz w:val="30"/>
                <w:szCs w:val="30"/>
              </w:rPr>
              <w:t xml:space="preserve">Главные управления по образованию областных </w:t>
            </w:r>
            <w:r w:rsidRPr="00002C99">
              <w:rPr>
                <w:rFonts w:eastAsia="Calibri"/>
                <w:sz w:val="30"/>
                <w:szCs w:val="30"/>
                <w:lang w:eastAsia="en-US"/>
              </w:rPr>
              <w:t xml:space="preserve">исполнительных комитетов (по списку) </w:t>
            </w:r>
          </w:p>
          <w:p w14:paraId="62DD40FC" w14:textId="77777777" w:rsidR="00002C99" w:rsidRPr="00002C99" w:rsidRDefault="00002C99" w:rsidP="001E447C">
            <w:pPr>
              <w:spacing w:line="280" w:lineRule="exact"/>
              <w:ind w:left="916"/>
              <w:jc w:val="both"/>
              <w:rPr>
                <w:rFonts w:eastAsia="Calibri"/>
                <w:sz w:val="30"/>
                <w:szCs w:val="30"/>
                <w:lang w:eastAsia="en-US"/>
              </w:rPr>
            </w:pPr>
          </w:p>
          <w:p w14:paraId="5D12ED32" w14:textId="77777777" w:rsidR="00002C99" w:rsidRPr="00002C99" w:rsidRDefault="00002C99" w:rsidP="001E447C">
            <w:pPr>
              <w:spacing w:line="280" w:lineRule="exact"/>
              <w:ind w:left="916"/>
              <w:jc w:val="both"/>
              <w:rPr>
                <w:rFonts w:eastAsia="Calibri"/>
                <w:sz w:val="30"/>
                <w:szCs w:val="30"/>
                <w:lang w:eastAsia="en-US"/>
              </w:rPr>
            </w:pPr>
            <w:r w:rsidRPr="00002C99">
              <w:rPr>
                <w:rFonts w:eastAsia="Calibri"/>
                <w:sz w:val="30"/>
                <w:szCs w:val="30"/>
                <w:lang w:eastAsia="en-US"/>
              </w:rPr>
              <w:t>Комитет по образованию Минского городского исполнительного комитета</w:t>
            </w:r>
          </w:p>
          <w:p w14:paraId="3A227559" w14:textId="77777777" w:rsidR="000D2CC8" w:rsidRPr="000D2CC8" w:rsidRDefault="000D2CC8" w:rsidP="008478CA">
            <w:pPr>
              <w:spacing w:line="280" w:lineRule="exact"/>
              <w:ind w:left="1169" w:hanging="1169"/>
              <w:rPr>
                <w:sz w:val="30"/>
                <w:szCs w:val="30"/>
              </w:rPr>
            </w:pPr>
          </w:p>
        </w:tc>
      </w:tr>
      <w:tr w:rsidR="00722718" w:rsidRPr="00E84F4A" w14:paraId="77D44B51" w14:textId="77777777" w:rsidTr="00002C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06" w:type="dxa"/>
            <w:gridSpan w:val="3"/>
            <w:shd w:val="clear" w:color="auto" w:fill="auto"/>
          </w:tcPr>
          <w:p w14:paraId="39000151" w14:textId="77777777" w:rsidR="007774CE" w:rsidRPr="000D2CC8" w:rsidRDefault="007774CE" w:rsidP="007774CE">
            <w:pPr>
              <w:ind w:firstLine="709"/>
              <w:jc w:val="both"/>
              <w:rPr>
                <w:sz w:val="30"/>
                <w:szCs w:val="30"/>
              </w:rPr>
            </w:pPr>
            <w:r w:rsidRPr="000D2CC8">
              <w:rPr>
                <w:sz w:val="30"/>
                <w:szCs w:val="30"/>
              </w:rPr>
              <w:t>Академия управления при Презид</w:t>
            </w:r>
            <w:r w:rsidR="00A8587A">
              <w:rPr>
                <w:sz w:val="30"/>
                <w:szCs w:val="30"/>
              </w:rPr>
              <w:t>енте Республики Беларусь (далее </w:t>
            </w:r>
            <w:r w:rsidRPr="000D2CC8">
              <w:rPr>
                <w:sz w:val="30"/>
                <w:szCs w:val="30"/>
              </w:rPr>
              <w:t xml:space="preserve">– Академия управления) объявляет </w:t>
            </w:r>
            <w:r w:rsidR="008D06AB" w:rsidRPr="000D2CC8">
              <w:rPr>
                <w:sz w:val="30"/>
                <w:szCs w:val="30"/>
              </w:rPr>
              <w:t>отбор (проверку способностей</w:t>
            </w:r>
            <w:r w:rsidRPr="000D2CC8">
              <w:rPr>
                <w:sz w:val="30"/>
                <w:szCs w:val="30"/>
              </w:rPr>
              <w:t xml:space="preserve">) </w:t>
            </w:r>
            <w:r w:rsidR="00C42636" w:rsidRPr="000D2CC8">
              <w:rPr>
                <w:sz w:val="30"/>
                <w:szCs w:val="30"/>
              </w:rPr>
              <w:t>в 202</w:t>
            </w:r>
            <w:r w:rsidR="00A8587A">
              <w:rPr>
                <w:sz w:val="30"/>
                <w:szCs w:val="30"/>
              </w:rPr>
              <w:t>4</w:t>
            </w:r>
            <w:r w:rsidR="00C42636" w:rsidRPr="000D2CC8">
              <w:rPr>
                <w:sz w:val="30"/>
                <w:szCs w:val="30"/>
              </w:rPr>
              <w:t xml:space="preserve"> году </w:t>
            </w:r>
            <w:r w:rsidR="00C02F03">
              <w:rPr>
                <w:sz w:val="30"/>
                <w:szCs w:val="30"/>
              </w:rPr>
              <w:t>лиц</w:t>
            </w:r>
            <w:r w:rsidR="00294534">
              <w:rPr>
                <w:sz w:val="30"/>
                <w:szCs w:val="30"/>
              </w:rPr>
              <w:t xml:space="preserve"> из числа обучающихся X</w:t>
            </w:r>
            <w:r w:rsidR="00C02F03">
              <w:rPr>
                <w:sz w:val="30"/>
                <w:szCs w:val="30"/>
              </w:rPr>
              <w:t xml:space="preserve"> классов</w:t>
            </w:r>
            <w:r w:rsidRPr="000D2CC8">
              <w:rPr>
                <w:sz w:val="30"/>
                <w:szCs w:val="30"/>
              </w:rPr>
              <w:t xml:space="preserve"> для освоения содержания образовательной программы дополнительного образования детей и молодежи с повышенным уровнем изучения образовательной области, темы, учебного предмета или учебной дисциплины по общественно-гуманитарному профилю «Школа управления» (</w:t>
            </w:r>
            <w:r w:rsidR="00262394" w:rsidRPr="000D2CC8">
              <w:rPr>
                <w:sz w:val="30"/>
                <w:szCs w:val="30"/>
              </w:rPr>
              <w:t>далее –</w:t>
            </w:r>
            <w:r w:rsidR="0010264A">
              <w:rPr>
                <w:sz w:val="30"/>
                <w:szCs w:val="30"/>
              </w:rPr>
              <w:t>«</w:t>
            </w:r>
            <w:r w:rsidR="00262394" w:rsidRPr="000D2CC8">
              <w:rPr>
                <w:sz w:val="30"/>
                <w:szCs w:val="30"/>
              </w:rPr>
              <w:t>Школа управления</w:t>
            </w:r>
            <w:r w:rsidR="0010264A">
              <w:rPr>
                <w:sz w:val="30"/>
                <w:szCs w:val="30"/>
              </w:rPr>
              <w:t>»</w:t>
            </w:r>
            <w:r w:rsidR="008D06AB" w:rsidRPr="000D2CC8">
              <w:rPr>
                <w:sz w:val="30"/>
                <w:szCs w:val="30"/>
              </w:rPr>
              <w:t>)</w:t>
            </w:r>
            <w:r w:rsidRPr="000D2CC8">
              <w:rPr>
                <w:sz w:val="30"/>
                <w:szCs w:val="30"/>
              </w:rPr>
              <w:t>.</w:t>
            </w:r>
          </w:p>
          <w:p w14:paraId="503F6461" w14:textId="77777777" w:rsidR="006F3D49" w:rsidRPr="000D2CC8" w:rsidRDefault="008D06AB" w:rsidP="006F3D49">
            <w:pPr>
              <w:ind w:firstLine="709"/>
              <w:jc w:val="both"/>
              <w:rPr>
                <w:sz w:val="30"/>
                <w:szCs w:val="30"/>
              </w:rPr>
            </w:pPr>
            <w:r w:rsidRPr="000D2CC8">
              <w:rPr>
                <w:sz w:val="30"/>
                <w:szCs w:val="30"/>
              </w:rPr>
              <w:t>Информируем,</w:t>
            </w:r>
            <w:r w:rsidR="006F3D49" w:rsidRPr="000D2CC8">
              <w:rPr>
                <w:sz w:val="30"/>
                <w:szCs w:val="30"/>
              </w:rPr>
              <w:t xml:space="preserve"> что Постановлением Министерства образования Республики Беларусь от </w:t>
            </w:r>
            <w:r w:rsidRPr="000D2CC8">
              <w:rPr>
                <w:sz w:val="30"/>
                <w:szCs w:val="30"/>
              </w:rPr>
              <w:t xml:space="preserve">16 мая 2023 г. № 158 </w:t>
            </w:r>
            <w:r w:rsidR="006F3D49" w:rsidRPr="000D2CC8">
              <w:rPr>
                <w:sz w:val="30"/>
                <w:szCs w:val="30"/>
              </w:rPr>
              <w:t xml:space="preserve">«О порядке проверки способностей» утверждена </w:t>
            </w:r>
            <w:r w:rsidRPr="000D2CC8">
              <w:rPr>
                <w:sz w:val="30"/>
                <w:szCs w:val="30"/>
              </w:rPr>
              <w:t>Инструкци</w:t>
            </w:r>
            <w:r w:rsidR="006F3D49" w:rsidRPr="000D2CC8">
              <w:rPr>
                <w:sz w:val="30"/>
                <w:szCs w:val="30"/>
              </w:rPr>
              <w:t>я</w:t>
            </w:r>
            <w:r w:rsidRPr="000D2CC8">
              <w:rPr>
                <w:sz w:val="30"/>
                <w:szCs w:val="30"/>
              </w:rPr>
              <w:t xml:space="preserve"> о порядке проведения проверки способностей для приема (зачисления) лиц в Академию управления для освоения содержания образовательной программы</w:t>
            </w:r>
            <w:r w:rsidR="00504838" w:rsidRPr="000D2CC8">
              <w:rPr>
                <w:sz w:val="30"/>
                <w:szCs w:val="30"/>
              </w:rPr>
              <w:t xml:space="preserve"> «Школа</w:t>
            </w:r>
            <w:r w:rsidR="006F3D49" w:rsidRPr="000D2CC8">
              <w:rPr>
                <w:sz w:val="30"/>
                <w:szCs w:val="30"/>
              </w:rPr>
              <w:t xml:space="preserve"> управления</w:t>
            </w:r>
            <w:r w:rsidR="00504838" w:rsidRPr="000D2CC8">
              <w:rPr>
                <w:sz w:val="30"/>
                <w:szCs w:val="30"/>
              </w:rPr>
              <w:t>»</w:t>
            </w:r>
            <w:r w:rsidR="00C02F03">
              <w:rPr>
                <w:sz w:val="30"/>
                <w:szCs w:val="30"/>
              </w:rPr>
              <w:t xml:space="preserve"> (с документом можно познакомится по </w:t>
            </w:r>
            <w:r w:rsidR="000272B5">
              <w:rPr>
                <w:sz w:val="30"/>
                <w:szCs w:val="30"/>
              </w:rPr>
              <w:t>ссылк</w:t>
            </w:r>
            <w:r w:rsidR="00C02F03">
              <w:rPr>
                <w:sz w:val="30"/>
                <w:szCs w:val="30"/>
              </w:rPr>
              <w:t>е</w:t>
            </w:r>
            <w:r w:rsidR="000272B5">
              <w:rPr>
                <w:sz w:val="30"/>
                <w:szCs w:val="30"/>
              </w:rPr>
              <w:t xml:space="preserve">: </w:t>
            </w:r>
            <w:r w:rsidR="000272B5" w:rsidRPr="000272B5">
              <w:rPr>
                <w:sz w:val="30"/>
                <w:szCs w:val="30"/>
              </w:rPr>
              <w:t>https://pravo.by/document/?guid=12551&amp;p0=W22340052</w:t>
            </w:r>
            <w:r w:rsidR="000272B5">
              <w:rPr>
                <w:sz w:val="30"/>
                <w:szCs w:val="30"/>
              </w:rPr>
              <w:t>)</w:t>
            </w:r>
            <w:r w:rsidR="006F3D49" w:rsidRPr="000D2CC8">
              <w:rPr>
                <w:sz w:val="30"/>
                <w:szCs w:val="30"/>
              </w:rPr>
              <w:t>.</w:t>
            </w:r>
            <w:r w:rsidR="000D2CC8">
              <w:rPr>
                <w:sz w:val="30"/>
                <w:szCs w:val="30"/>
              </w:rPr>
              <w:t xml:space="preserve"> </w:t>
            </w:r>
          </w:p>
          <w:p w14:paraId="2AFAC2EB" w14:textId="77777777" w:rsidR="007774CE" w:rsidRPr="000D2CC8" w:rsidRDefault="00C1390B" w:rsidP="007774CE">
            <w:pPr>
              <w:ind w:firstLine="709"/>
              <w:jc w:val="both"/>
              <w:rPr>
                <w:sz w:val="30"/>
                <w:szCs w:val="30"/>
              </w:rPr>
            </w:pPr>
            <w:r w:rsidRPr="000D2CC8">
              <w:rPr>
                <w:sz w:val="30"/>
                <w:szCs w:val="30"/>
              </w:rPr>
              <w:t xml:space="preserve">В соответствии с </w:t>
            </w:r>
            <w:r w:rsidR="000D2CC8">
              <w:rPr>
                <w:sz w:val="30"/>
                <w:szCs w:val="30"/>
              </w:rPr>
              <w:t>Правилами приема лиц для получения общего высшего и специального высшего образования, утвержденными У</w:t>
            </w:r>
            <w:r w:rsidRPr="000D2CC8">
              <w:rPr>
                <w:sz w:val="30"/>
                <w:szCs w:val="30"/>
              </w:rPr>
              <w:t>казом Президента Республики Беларусь от 27 января 2022 г. № 23</w:t>
            </w:r>
            <w:r w:rsidR="000D2CC8">
              <w:rPr>
                <w:sz w:val="30"/>
                <w:szCs w:val="30"/>
              </w:rPr>
              <w:t>,</w:t>
            </w:r>
            <w:r w:rsidRPr="000D2CC8">
              <w:rPr>
                <w:sz w:val="30"/>
                <w:szCs w:val="30"/>
              </w:rPr>
              <w:t xml:space="preserve"> л</w:t>
            </w:r>
            <w:r w:rsidR="007774CE" w:rsidRPr="000D2CC8">
              <w:rPr>
                <w:sz w:val="30"/>
                <w:szCs w:val="30"/>
              </w:rPr>
              <w:t>ица, успешно освоившие содержание образовательной программы «Школа управления» и сдавшие итоговое</w:t>
            </w:r>
            <w:r w:rsidR="00A8587A">
              <w:rPr>
                <w:sz w:val="30"/>
                <w:szCs w:val="30"/>
              </w:rPr>
              <w:t xml:space="preserve"> испытание на отметку не ниже 9 </w:t>
            </w:r>
            <w:r w:rsidR="007774CE" w:rsidRPr="000D2CC8">
              <w:rPr>
                <w:sz w:val="30"/>
                <w:szCs w:val="30"/>
              </w:rPr>
              <w:t>(девяти) баллов, при наличии среднего балла документа об образовании не ниже 8 (восьми) баллов и отметок в документе об образовании не ниже 9 (девяти) баллов по учебным предметам, соответствующим предметам профильных испытаний при поступлении в Академию управления (в</w:t>
            </w:r>
            <w:r w:rsidR="00B5029D">
              <w:rPr>
                <w:sz w:val="30"/>
                <w:szCs w:val="30"/>
              </w:rPr>
              <w:t> </w:t>
            </w:r>
            <w:r w:rsidR="007774CE" w:rsidRPr="000D2CC8">
              <w:rPr>
                <w:sz w:val="30"/>
                <w:szCs w:val="30"/>
              </w:rPr>
              <w:t xml:space="preserve">количестве до 30 процентов от контрольных цифр приема), </w:t>
            </w:r>
            <w:r w:rsidR="00EE7E58">
              <w:rPr>
                <w:sz w:val="30"/>
                <w:szCs w:val="30"/>
              </w:rPr>
              <w:t>в 202</w:t>
            </w:r>
            <w:r w:rsidR="00A8587A">
              <w:rPr>
                <w:sz w:val="30"/>
                <w:szCs w:val="30"/>
              </w:rPr>
              <w:t>5</w:t>
            </w:r>
            <w:r w:rsidR="00EE7E58">
              <w:rPr>
                <w:sz w:val="30"/>
                <w:szCs w:val="30"/>
              </w:rPr>
              <w:t xml:space="preserve"> году </w:t>
            </w:r>
            <w:r w:rsidR="007774CE" w:rsidRPr="000D2CC8">
              <w:rPr>
                <w:sz w:val="30"/>
                <w:szCs w:val="30"/>
              </w:rPr>
              <w:t xml:space="preserve">будут зачислены в Академию управления </w:t>
            </w:r>
            <w:r w:rsidR="007774CE" w:rsidRPr="000D2CC8">
              <w:rPr>
                <w:b/>
                <w:sz w:val="30"/>
                <w:szCs w:val="30"/>
              </w:rPr>
              <w:t>без сдачи вступительных испытаний</w:t>
            </w:r>
            <w:r w:rsidR="007774CE" w:rsidRPr="000D2CC8">
              <w:rPr>
                <w:sz w:val="30"/>
                <w:szCs w:val="30"/>
              </w:rPr>
              <w:t>.</w:t>
            </w:r>
          </w:p>
          <w:p w14:paraId="71147780" w14:textId="77777777" w:rsidR="000D2CC8" w:rsidRDefault="00C02F03" w:rsidP="007774CE">
            <w:pPr>
              <w:ind w:firstLine="70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В приложении н</w:t>
            </w:r>
            <w:r w:rsidR="007F3B4D" w:rsidRPr="000D2CC8">
              <w:rPr>
                <w:sz w:val="30"/>
                <w:szCs w:val="30"/>
              </w:rPr>
              <w:t>ап</w:t>
            </w:r>
            <w:r w:rsidR="008F4104" w:rsidRPr="000D2CC8">
              <w:rPr>
                <w:sz w:val="30"/>
                <w:szCs w:val="30"/>
              </w:rPr>
              <w:t>равляем информацию об условиях проведения отбора (проверки способностей), приема (зачисления), а также о докум</w:t>
            </w:r>
            <w:r w:rsidR="00241BE4" w:rsidRPr="000D2CC8">
              <w:rPr>
                <w:sz w:val="30"/>
                <w:szCs w:val="30"/>
              </w:rPr>
              <w:t>ентах, предоставляемых в приемну</w:t>
            </w:r>
            <w:r w:rsidR="008F4104" w:rsidRPr="000D2CC8">
              <w:rPr>
                <w:sz w:val="30"/>
                <w:szCs w:val="30"/>
              </w:rPr>
              <w:t>ю комиссию Академии управления для</w:t>
            </w:r>
            <w:r w:rsidR="000D2CC8">
              <w:rPr>
                <w:sz w:val="30"/>
                <w:szCs w:val="30"/>
              </w:rPr>
              <w:t xml:space="preserve"> поступления в </w:t>
            </w:r>
            <w:r w:rsidR="00B5029D">
              <w:rPr>
                <w:sz w:val="30"/>
                <w:szCs w:val="30"/>
              </w:rPr>
              <w:t>«</w:t>
            </w:r>
            <w:r w:rsidR="000D2CC8">
              <w:rPr>
                <w:sz w:val="30"/>
                <w:szCs w:val="30"/>
              </w:rPr>
              <w:t>Школу управления</w:t>
            </w:r>
            <w:r w:rsidR="00B5029D">
              <w:rPr>
                <w:sz w:val="30"/>
                <w:szCs w:val="30"/>
              </w:rPr>
              <w:t>»</w:t>
            </w:r>
            <w:r w:rsidR="000D2CC8">
              <w:rPr>
                <w:sz w:val="30"/>
                <w:szCs w:val="30"/>
              </w:rPr>
              <w:t xml:space="preserve">. </w:t>
            </w:r>
          </w:p>
          <w:p w14:paraId="39396A4D" w14:textId="77777777" w:rsidR="007F3B4D" w:rsidRDefault="000D2CC8" w:rsidP="007774CE">
            <w:pPr>
              <w:ind w:firstLine="70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Актуальная информация о ходе отбора (проверки способностей), приеме и зачислении, а также об организации образовательного процесса в </w:t>
            </w:r>
            <w:r w:rsidR="00B5029D">
              <w:rPr>
                <w:sz w:val="30"/>
                <w:szCs w:val="30"/>
              </w:rPr>
              <w:t>«</w:t>
            </w:r>
            <w:r>
              <w:rPr>
                <w:sz w:val="30"/>
                <w:szCs w:val="30"/>
              </w:rPr>
              <w:t>Школе управления</w:t>
            </w:r>
            <w:r w:rsidR="00B5029D">
              <w:rPr>
                <w:sz w:val="30"/>
                <w:szCs w:val="30"/>
              </w:rPr>
              <w:t>»</w:t>
            </w:r>
            <w:r>
              <w:rPr>
                <w:sz w:val="30"/>
                <w:szCs w:val="30"/>
              </w:rPr>
              <w:t xml:space="preserve"> будет размещаться на сайте </w:t>
            </w:r>
            <w:r w:rsidR="00A8587A">
              <w:rPr>
                <w:sz w:val="30"/>
                <w:szCs w:val="30"/>
              </w:rPr>
              <w:t>Академии управления в </w:t>
            </w:r>
            <w:r w:rsidR="00EE7E58">
              <w:rPr>
                <w:sz w:val="30"/>
                <w:szCs w:val="30"/>
              </w:rPr>
              <w:t>разделе «Ш</w:t>
            </w:r>
            <w:r>
              <w:rPr>
                <w:sz w:val="30"/>
                <w:szCs w:val="30"/>
              </w:rPr>
              <w:t>кола управления. Дополнительное образование детей и молодежи в Академии управления».</w:t>
            </w:r>
          </w:p>
          <w:p w14:paraId="6AAFEF1A" w14:textId="77777777" w:rsidR="00002C99" w:rsidRDefault="00002C99" w:rsidP="007774CE">
            <w:pPr>
              <w:ind w:firstLine="709"/>
              <w:jc w:val="both"/>
              <w:rPr>
                <w:sz w:val="30"/>
                <w:szCs w:val="30"/>
              </w:rPr>
            </w:pPr>
            <w:r w:rsidRPr="00002C99">
              <w:rPr>
                <w:sz w:val="30"/>
                <w:szCs w:val="30"/>
              </w:rPr>
              <w:t>Просим довести информацию до учреждений образования.</w:t>
            </w:r>
          </w:p>
          <w:p w14:paraId="7A749E32" w14:textId="77777777" w:rsidR="000D2CC8" w:rsidRDefault="000D2CC8" w:rsidP="007774CE">
            <w:pPr>
              <w:ind w:firstLine="709"/>
              <w:jc w:val="both"/>
              <w:rPr>
                <w:sz w:val="30"/>
                <w:szCs w:val="30"/>
              </w:rPr>
            </w:pPr>
          </w:p>
          <w:p w14:paraId="66E5D7A0" w14:textId="77777777" w:rsidR="000D2CC8" w:rsidRDefault="000D2CC8" w:rsidP="007774CE">
            <w:pPr>
              <w:ind w:firstLine="709"/>
              <w:jc w:val="both"/>
              <w:rPr>
                <w:sz w:val="30"/>
                <w:szCs w:val="30"/>
              </w:rPr>
            </w:pPr>
          </w:p>
          <w:tbl>
            <w:tblPr>
              <w:tblStyle w:val="af0"/>
              <w:tblW w:w="94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7513"/>
            </w:tblGrid>
            <w:tr w:rsidR="000D2CC8" w14:paraId="522748DB" w14:textId="77777777" w:rsidTr="00850D26">
              <w:tc>
                <w:tcPr>
                  <w:tcW w:w="1985" w:type="dxa"/>
                </w:tcPr>
                <w:p w14:paraId="1A8E11E2" w14:textId="77777777" w:rsidR="000D2CC8" w:rsidRDefault="000D2CC8" w:rsidP="008478CA">
                  <w:pPr>
                    <w:spacing w:line="280" w:lineRule="exact"/>
                    <w:ind w:firstLine="22"/>
                    <w:jc w:val="both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Приложение:</w:t>
                  </w:r>
                </w:p>
              </w:tc>
              <w:tc>
                <w:tcPr>
                  <w:tcW w:w="7513" w:type="dxa"/>
                </w:tcPr>
                <w:p w14:paraId="5750CF23" w14:textId="77777777" w:rsidR="000D2CC8" w:rsidRDefault="00294534" w:rsidP="00BF3B49">
                  <w:pPr>
                    <w:spacing w:line="280" w:lineRule="exact"/>
                    <w:jc w:val="both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1. </w:t>
                  </w:r>
                  <w:r w:rsidR="000D2CC8" w:rsidRPr="000D2CC8">
                    <w:rPr>
                      <w:sz w:val="30"/>
                      <w:szCs w:val="30"/>
                    </w:rPr>
                    <w:t xml:space="preserve">Порядок </w:t>
                  </w:r>
                  <w:r w:rsidRPr="00294534">
                    <w:rPr>
                      <w:sz w:val="30"/>
                      <w:szCs w:val="30"/>
                    </w:rPr>
                    <w:t>приема и зачисления лиц в Академию управления при Президенте Республики Беларусь для освоения содержания образовательной программы «Школа управления»</w:t>
                  </w:r>
                  <w:r>
                    <w:rPr>
                      <w:sz w:val="30"/>
                      <w:szCs w:val="30"/>
                    </w:rPr>
                    <w:t xml:space="preserve"> </w:t>
                  </w:r>
                  <w:r w:rsidR="00B5029D">
                    <w:rPr>
                      <w:sz w:val="30"/>
                      <w:szCs w:val="30"/>
                    </w:rPr>
                    <w:t>в 1 экз. на 8</w:t>
                  </w:r>
                  <w:r w:rsidR="000D2CC8">
                    <w:rPr>
                      <w:sz w:val="30"/>
                      <w:szCs w:val="30"/>
                    </w:rPr>
                    <w:t xml:space="preserve"> </w:t>
                  </w:r>
                  <w:r w:rsidR="00BF3B49">
                    <w:rPr>
                      <w:sz w:val="30"/>
                      <w:szCs w:val="30"/>
                    </w:rPr>
                    <w:t>л</w:t>
                  </w:r>
                  <w:r w:rsidR="000D2CC8">
                    <w:rPr>
                      <w:sz w:val="30"/>
                      <w:szCs w:val="30"/>
                    </w:rPr>
                    <w:t>.</w:t>
                  </w:r>
                </w:p>
              </w:tc>
            </w:tr>
            <w:tr w:rsidR="000D2CC8" w14:paraId="1B475E14" w14:textId="77777777" w:rsidTr="00850D26">
              <w:tc>
                <w:tcPr>
                  <w:tcW w:w="1985" w:type="dxa"/>
                </w:tcPr>
                <w:p w14:paraId="4822DCEA" w14:textId="77777777" w:rsidR="000D2CC8" w:rsidRDefault="000D2CC8" w:rsidP="008478CA">
                  <w:pPr>
                    <w:spacing w:line="280" w:lineRule="exact"/>
                    <w:jc w:val="both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513" w:type="dxa"/>
                </w:tcPr>
                <w:p w14:paraId="7C81D14C" w14:textId="77777777" w:rsidR="000D2CC8" w:rsidRDefault="00291B3C" w:rsidP="00BF3B49">
                  <w:pPr>
                    <w:spacing w:line="280" w:lineRule="exact"/>
                    <w:jc w:val="both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2. </w:t>
                  </w:r>
                  <w:r w:rsidR="000D2CC8" w:rsidRPr="000D2CC8">
                    <w:rPr>
                      <w:sz w:val="30"/>
                      <w:szCs w:val="30"/>
                    </w:rPr>
                    <w:t>Форма заявки</w:t>
                  </w:r>
                  <w:r w:rsidR="000D2CC8">
                    <w:rPr>
                      <w:sz w:val="30"/>
                      <w:szCs w:val="30"/>
                    </w:rPr>
                    <w:t xml:space="preserve"> в 1 экз. на 1 </w:t>
                  </w:r>
                  <w:r w:rsidR="00BF3B49">
                    <w:rPr>
                      <w:sz w:val="30"/>
                      <w:szCs w:val="30"/>
                    </w:rPr>
                    <w:t>л</w:t>
                  </w:r>
                  <w:r w:rsidR="000D2CC8">
                    <w:rPr>
                      <w:sz w:val="30"/>
                      <w:szCs w:val="30"/>
                    </w:rPr>
                    <w:t>.</w:t>
                  </w:r>
                </w:p>
              </w:tc>
            </w:tr>
            <w:tr w:rsidR="000D2CC8" w14:paraId="38E7C38E" w14:textId="77777777" w:rsidTr="00850D26">
              <w:tc>
                <w:tcPr>
                  <w:tcW w:w="1985" w:type="dxa"/>
                </w:tcPr>
                <w:p w14:paraId="1BF0D659" w14:textId="77777777" w:rsidR="000D2CC8" w:rsidRDefault="000D2CC8" w:rsidP="008478CA">
                  <w:pPr>
                    <w:spacing w:line="280" w:lineRule="exact"/>
                    <w:jc w:val="both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7513" w:type="dxa"/>
                </w:tcPr>
                <w:p w14:paraId="015BC6D6" w14:textId="77777777" w:rsidR="000D2CC8" w:rsidRDefault="00850D26" w:rsidP="00BF3B49">
                  <w:pPr>
                    <w:spacing w:line="280" w:lineRule="exact"/>
                    <w:jc w:val="both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3. </w:t>
                  </w:r>
                  <w:r w:rsidR="00F235D1">
                    <w:rPr>
                      <w:sz w:val="30"/>
                      <w:szCs w:val="30"/>
                    </w:rPr>
                    <w:t>Форма рекомендации</w:t>
                  </w:r>
                  <w:r w:rsidR="007B03CF">
                    <w:rPr>
                      <w:sz w:val="30"/>
                      <w:szCs w:val="30"/>
                    </w:rPr>
                    <w:t xml:space="preserve"> </w:t>
                  </w:r>
                  <w:r w:rsidR="000D2CC8">
                    <w:rPr>
                      <w:sz w:val="30"/>
                      <w:szCs w:val="30"/>
                    </w:rPr>
                    <w:t xml:space="preserve">в 1 экз. на 2 </w:t>
                  </w:r>
                  <w:r w:rsidR="00BF3B49">
                    <w:rPr>
                      <w:sz w:val="30"/>
                      <w:szCs w:val="30"/>
                    </w:rPr>
                    <w:t>л</w:t>
                  </w:r>
                  <w:r w:rsidR="000D2CC8">
                    <w:rPr>
                      <w:sz w:val="30"/>
                      <w:szCs w:val="30"/>
                    </w:rPr>
                    <w:t xml:space="preserve">. </w:t>
                  </w:r>
                </w:p>
              </w:tc>
            </w:tr>
          </w:tbl>
          <w:p w14:paraId="2E45E0D3" w14:textId="77777777" w:rsidR="007F3B4D" w:rsidRDefault="007F3B4D" w:rsidP="00A8587A">
            <w:pPr>
              <w:rPr>
                <w:sz w:val="30"/>
                <w:szCs w:val="30"/>
              </w:rPr>
            </w:pPr>
          </w:p>
          <w:p w14:paraId="49CED379" w14:textId="77777777" w:rsidR="000D2CC8" w:rsidRP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1E93941D" w14:textId="77777777" w:rsidR="007774CE" w:rsidRP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  <w:r w:rsidRPr="000D2CC8">
              <w:rPr>
                <w:sz w:val="30"/>
                <w:szCs w:val="30"/>
              </w:rPr>
              <w:t>Ректор</w:t>
            </w:r>
            <w:r w:rsidR="007774CE" w:rsidRPr="000D2CC8">
              <w:rPr>
                <w:sz w:val="30"/>
                <w:szCs w:val="30"/>
              </w:rPr>
              <w:tab/>
            </w:r>
            <w:r w:rsidR="007774CE" w:rsidRPr="000D2CC8">
              <w:rPr>
                <w:sz w:val="30"/>
                <w:szCs w:val="30"/>
              </w:rPr>
              <w:tab/>
            </w:r>
            <w:r w:rsidR="007774CE" w:rsidRPr="000D2CC8">
              <w:rPr>
                <w:sz w:val="30"/>
                <w:szCs w:val="30"/>
              </w:rPr>
              <w:tab/>
            </w:r>
            <w:r w:rsidR="007774CE" w:rsidRPr="000D2CC8">
              <w:rPr>
                <w:sz w:val="30"/>
                <w:szCs w:val="30"/>
              </w:rPr>
              <w:tab/>
            </w:r>
            <w:r w:rsidR="007774CE" w:rsidRPr="000D2CC8">
              <w:rPr>
                <w:sz w:val="30"/>
                <w:szCs w:val="30"/>
              </w:rPr>
              <w:tab/>
            </w:r>
            <w:r w:rsidR="007774CE" w:rsidRPr="000D2CC8">
              <w:rPr>
                <w:sz w:val="30"/>
                <w:szCs w:val="30"/>
              </w:rPr>
              <w:tab/>
            </w:r>
            <w:r w:rsidRPr="000D2CC8">
              <w:rPr>
                <w:sz w:val="30"/>
                <w:szCs w:val="30"/>
              </w:rPr>
              <w:t xml:space="preserve">                                         </w:t>
            </w:r>
            <w:r w:rsidR="007774CE" w:rsidRPr="000D2CC8">
              <w:rPr>
                <w:sz w:val="30"/>
                <w:szCs w:val="30"/>
              </w:rPr>
              <w:t>В.</w:t>
            </w:r>
            <w:r w:rsidRPr="000D2CC8">
              <w:rPr>
                <w:sz w:val="30"/>
                <w:szCs w:val="30"/>
              </w:rPr>
              <w:t>В.Данилович</w:t>
            </w:r>
          </w:p>
          <w:p w14:paraId="1EA5D722" w14:textId="77777777" w:rsidR="00355548" w:rsidRDefault="00355548" w:rsidP="007774CE">
            <w:pPr>
              <w:ind w:left="1169" w:hanging="1169"/>
              <w:rPr>
                <w:sz w:val="30"/>
                <w:szCs w:val="30"/>
              </w:rPr>
            </w:pPr>
          </w:p>
          <w:p w14:paraId="5B3AE879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7DF561D7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49B766EC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1BF44247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049F6FC5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738F811A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6358A68C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5AFA3C79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4CEED236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01033CCF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744086D8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6A820EC5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1A7D7C27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5B109CD0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275CBDB1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2BE5F8E2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3089B7D1" w14:textId="77777777" w:rsidR="00A8587A" w:rsidRDefault="00A8587A" w:rsidP="007774CE">
            <w:pPr>
              <w:ind w:left="1169" w:hanging="1169"/>
              <w:rPr>
                <w:sz w:val="30"/>
                <w:szCs w:val="30"/>
              </w:rPr>
            </w:pPr>
          </w:p>
          <w:p w14:paraId="2E5D8BDE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55CB8D4D" w14:textId="77777777" w:rsidR="000D2CC8" w:rsidRDefault="000D2CC8" w:rsidP="007774CE">
            <w:pPr>
              <w:ind w:left="1169" w:hanging="1169"/>
              <w:rPr>
                <w:sz w:val="30"/>
                <w:szCs w:val="30"/>
              </w:rPr>
            </w:pPr>
          </w:p>
          <w:p w14:paraId="7CF8B203" w14:textId="77777777" w:rsidR="00294534" w:rsidRDefault="00294534" w:rsidP="00C1222B">
            <w:pPr>
              <w:ind w:left="1169" w:hanging="1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Направляется по СМДО</w:t>
            </w:r>
          </w:p>
          <w:p w14:paraId="6BD224A2" w14:textId="77777777" w:rsidR="00722718" w:rsidRPr="000D2CC8" w:rsidRDefault="004F3CB5" w:rsidP="00C1222B">
            <w:pPr>
              <w:ind w:left="1169" w:hanging="1169"/>
              <w:rPr>
                <w:sz w:val="18"/>
                <w:szCs w:val="18"/>
              </w:rPr>
            </w:pPr>
            <w:r w:rsidRPr="000D2CC8">
              <w:rPr>
                <w:sz w:val="18"/>
                <w:szCs w:val="18"/>
              </w:rPr>
              <w:t>Жмакина</w:t>
            </w:r>
            <w:r w:rsidR="00722718" w:rsidRPr="000D2CC8">
              <w:rPr>
                <w:sz w:val="18"/>
                <w:szCs w:val="18"/>
              </w:rPr>
              <w:t xml:space="preserve"> </w:t>
            </w:r>
            <w:r w:rsidR="000C7974" w:rsidRPr="000D2CC8">
              <w:rPr>
                <w:sz w:val="18"/>
                <w:szCs w:val="18"/>
              </w:rPr>
              <w:t xml:space="preserve">+375 17 </w:t>
            </w:r>
            <w:r w:rsidR="007774CE" w:rsidRPr="000D2CC8">
              <w:rPr>
                <w:sz w:val="18"/>
                <w:szCs w:val="18"/>
              </w:rPr>
              <w:t>229 50 36</w:t>
            </w:r>
          </w:p>
        </w:tc>
      </w:tr>
    </w:tbl>
    <w:p w14:paraId="265A54FE" w14:textId="77777777" w:rsidR="00002C99" w:rsidRDefault="00002C99">
      <w:pPr>
        <w:rPr>
          <w:sz w:val="18"/>
          <w:szCs w:val="18"/>
        </w:rPr>
      </w:pPr>
      <w:r>
        <w:rPr>
          <w:sz w:val="18"/>
          <w:szCs w:val="18"/>
        </w:rPr>
        <w:lastRenderedPageBreak/>
        <w:br w:type="page"/>
      </w:r>
    </w:p>
    <w:p w14:paraId="727B63C5" w14:textId="77777777" w:rsidR="00002C99" w:rsidRPr="00002C99" w:rsidRDefault="00002C99" w:rsidP="00002C99">
      <w:pPr>
        <w:spacing w:line="259" w:lineRule="auto"/>
        <w:ind w:firstLine="709"/>
        <w:rPr>
          <w:rFonts w:eastAsia="Calibri"/>
          <w:sz w:val="28"/>
          <w:szCs w:val="28"/>
          <w:lang w:eastAsia="en-US"/>
        </w:rPr>
      </w:pPr>
      <w:r w:rsidRPr="00002C99">
        <w:rPr>
          <w:rFonts w:eastAsia="Calibri"/>
          <w:sz w:val="28"/>
          <w:szCs w:val="28"/>
          <w:lang w:eastAsia="en-US"/>
        </w:rPr>
        <w:lastRenderedPageBreak/>
        <w:t>РЕЕСТР РАССЫЛКИ</w:t>
      </w:r>
    </w:p>
    <w:p w14:paraId="02AF720F" w14:textId="77777777" w:rsidR="00002C99" w:rsidRPr="00002C99" w:rsidRDefault="00002C99" w:rsidP="00002C9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FB755BC" w14:textId="77777777" w:rsidR="00002C99" w:rsidRPr="00002C99" w:rsidRDefault="00002C99" w:rsidP="00002C9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2C99">
        <w:rPr>
          <w:rFonts w:eastAsia="Calibri"/>
          <w:sz w:val="28"/>
          <w:szCs w:val="28"/>
          <w:lang w:eastAsia="en-US"/>
        </w:rPr>
        <w:t>Главное управление по образованию Брестского областного исполнительного комитета;</w:t>
      </w:r>
    </w:p>
    <w:p w14:paraId="5760CE30" w14:textId="77777777" w:rsidR="00002C99" w:rsidRPr="00002C99" w:rsidRDefault="00002C99" w:rsidP="00002C9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2C99">
        <w:rPr>
          <w:rFonts w:eastAsia="Calibri"/>
          <w:sz w:val="28"/>
          <w:szCs w:val="28"/>
          <w:lang w:eastAsia="en-US"/>
        </w:rPr>
        <w:t>Главное управление по образованию Витебского областного исполнительного комитета;</w:t>
      </w:r>
    </w:p>
    <w:p w14:paraId="37D2DD75" w14:textId="77777777" w:rsidR="00002C99" w:rsidRPr="00002C99" w:rsidRDefault="00002C99" w:rsidP="00002C9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2C99">
        <w:rPr>
          <w:rFonts w:eastAsia="Calibri"/>
          <w:sz w:val="28"/>
          <w:szCs w:val="28"/>
          <w:lang w:eastAsia="en-US"/>
        </w:rPr>
        <w:t>Главное управление образования Гомельского областного исполнительного комитета;</w:t>
      </w:r>
    </w:p>
    <w:p w14:paraId="2F869910" w14:textId="77777777" w:rsidR="00002C99" w:rsidRPr="00002C99" w:rsidRDefault="00002C99" w:rsidP="00002C9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2C99">
        <w:rPr>
          <w:rFonts w:eastAsia="Calibri"/>
          <w:sz w:val="28"/>
          <w:szCs w:val="28"/>
          <w:lang w:eastAsia="en-US"/>
        </w:rPr>
        <w:t>Главное управление образования Гродненского областного исполнительного комитета;</w:t>
      </w:r>
    </w:p>
    <w:p w14:paraId="59AAC032" w14:textId="77777777" w:rsidR="00002C99" w:rsidRPr="00002C99" w:rsidRDefault="00002C99" w:rsidP="00002C9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2C99">
        <w:rPr>
          <w:rFonts w:eastAsia="Calibri"/>
          <w:sz w:val="28"/>
          <w:szCs w:val="28"/>
          <w:lang w:eastAsia="en-US"/>
        </w:rPr>
        <w:t>Главное управление по образованию Минского областного исполнительного комитета;</w:t>
      </w:r>
    </w:p>
    <w:p w14:paraId="069C1FA6" w14:textId="77777777" w:rsidR="00002C99" w:rsidRPr="00002C99" w:rsidRDefault="00B53CD3" w:rsidP="00002C9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hyperlink r:id="rId9" w:anchor="show_20758" w:history="1">
        <w:r w:rsidR="00002C99" w:rsidRPr="00002C99">
          <w:rPr>
            <w:rFonts w:eastAsia="Calibri"/>
            <w:sz w:val="28"/>
            <w:szCs w:val="28"/>
            <w:lang w:eastAsia="en-US"/>
          </w:rPr>
          <w:t>Главное управление по образованию Могилевского областного исполнительного комитета</w:t>
        </w:r>
      </w:hyperlink>
      <w:r w:rsidR="00002C99" w:rsidRPr="00002C99">
        <w:rPr>
          <w:rFonts w:eastAsia="Calibri"/>
          <w:sz w:val="28"/>
          <w:szCs w:val="28"/>
          <w:lang w:eastAsia="en-US"/>
        </w:rPr>
        <w:t>;</w:t>
      </w:r>
    </w:p>
    <w:p w14:paraId="2E76E2D8" w14:textId="77777777" w:rsidR="00002C99" w:rsidRPr="00002C99" w:rsidRDefault="00B53CD3" w:rsidP="00002C9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hyperlink r:id="rId10" w:anchor="show_20734" w:history="1">
        <w:r w:rsidR="00002C99" w:rsidRPr="00002C99">
          <w:rPr>
            <w:rFonts w:eastAsia="Calibri"/>
            <w:sz w:val="28"/>
            <w:szCs w:val="28"/>
            <w:lang w:eastAsia="en-US"/>
          </w:rPr>
          <w:t>Комитет по образованию Минского городского исполнительного комитета</w:t>
        </w:r>
      </w:hyperlink>
      <w:r w:rsidR="00002C99" w:rsidRPr="00002C99">
        <w:rPr>
          <w:rFonts w:eastAsia="Calibri"/>
          <w:sz w:val="28"/>
          <w:szCs w:val="28"/>
          <w:lang w:eastAsia="en-US"/>
        </w:rPr>
        <w:t>.</w:t>
      </w:r>
    </w:p>
    <w:p w14:paraId="21E95382" w14:textId="77777777" w:rsidR="008E180C" w:rsidRDefault="008E180C" w:rsidP="002C2F54">
      <w:pPr>
        <w:jc w:val="both"/>
        <w:rPr>
          <w:sz w:val="18"/>
          <w:szCs w:val="18"/>
        </w:rPr>
      </w:pPr>
    </w:p>
    <w:sectPr w:rsidR="008E180C" w:rsidSect="003428AA">
      <w:headerReference w:type="default" r:id="rId11"/>
      <w:pgSz w:w="11906" w:h="16838"/>
      <w:pgMar w:top="113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21719" w14:textId="77777777" w:rsidR="00B53CD3" w:rsidRDefault="00B53CD3">
      <w:r>
        <w:separator/>
      </w:r>
    </w:p>
  </w:endnote>
  <w:endnote w:type="continuationSeparator" w:id="0">
    <w:p w14:paraId="48635638" w14:textId="77777777" w:rsidR="00B53CD3" w:rsidRDefault="00B53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EBC5A" w14:textId="77777777" w:rsidR="00B53CD3" w:rsidRDefault="00B53CD3">
      <w:r>
        <w:separator/>
      </w:r>
    </w:p>
  </w:footnote>
  <w:footnote w:type="continuationSeparator" w:id="0">
    <w:p w14:paraId="4B1997E9" w14:textId="77777777" w:rsidR="00B53CD3" w:rsidRDefault="00B53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A9500" w14:textId="77777777" w:rsidR="00F94671" w:rsidRDefault="00F94671">
    <w:pPr>
      <w:pStyle w:val="a6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rStyle w:val="a8"/>
        <w:sz w:val="28"/>
        <w:szCs w:val="28"/>
      </w:rPr>
      <w:fldChar w:fldCharType="separate"/>
    </w:r>
    <w:r w:rsidR="0010264A">
      <w:rPr>
        <w:rStyle w:val="a8"/>
        <w:noProof/>
        <w:sz w:val="28"/>
        <w:szCs w:val="28"/>
      </w:rPr>
      <w:t>3</w:t>
    </w:r>
    <w:r>
      <w:rPr>
        <w:rStyle w:val="a8"/>
        <w:sz w:val="28"/>
        <w:szCs w:val="28"/>
      </w:rPr>
      <w:fldChar w:fldCharType="end"/>
    </w:r>
  </w:p>
  <w:p w14:paraId="73631CDB" w14:textId="77777777" w:rsidR="00F94671" w:rsidRDefault="00F946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C0A1F"/>
    <w:multiLevelType w:val="hybridMultilevel"/>
    <w:tmpl w:val="F4888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1317A"/>
    <w:multiLevelType w:val="hybridMultilevel"/>
    <w:tmpl w:val="F45C1224"/>
    <w:lvl w:ilvl="0" w:tplc="CD663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7D4"/>
    <w:rsid w:val="000022BE"/>
    <w:rsid w:val="00002C99"/>
    <w:rsid w:val="0002441C"/>
    <w:rsid w:val="000272B5"/>
    <w:rsid w:val="00044AB2"/>
    <w:rsid w:val="00056D74"/>
    <w:rsid w:val="0008162D"/>
    <w:rsid w:val="000C7974"/>
    <w:rsid w:val="000D2CC8"/>
    <w:rsid w:val="000D5FD8"/>
    <w:rsid w:val="000E1527"/>
    <w:rsid w:val="0010264A"/>
    <w:rsid w:val="00110685"/>
    <w:rsid w:val="001247FE"/>
    <w:rsid w:val="00155CCA"/>
    <w:rsid w:val="00160521"/>
    <w:rsid w:val="001B3DF3"/>
    <w:rsid w:val="001C482F"/>
    <w:rsid w:val="001D43E3"/>
    <w:rsid w:val="001E447C"/>
    <w:rsid w:val="001E5169"/>
    <w:rsid w:val="001F09F5"/>
    <w:rsid w:val="00241BE4"/>
    <w:rsid w:val="00243CE5"/>
    <w:rsid w:val="00262394"/>
    <w:rsid w:val="002626F0"/>
    <w:rsid w:val="002743CE"/>
    <w:rsid w:val="00291B3C"/>
    <w:rsid w:val="00294534"/>
    <w:rsid w:val="002960BD"/>
    <w:rsid w:val="002C2F54"/>
    <w:rsid w:val="002F1AB4"/>
    <w:rsid w:val="00301977"/>
    <w:rsid w:val="003057D4"/>
    <w:rsid w:val="00335285"/>
    <w:rsid w:val="003428AA"/>
    <w:rsid w:val="00355548"/>
    <w:rsid w:val="00384EB8"/>
    <w:rsid w:val="003B5069"/>
    <w:rsid w:val="003E4544"/>
    <w:rsid w:val="00440ABB"/>
    <w:rsid w:val="004A4C65"/>
    <w:rsid w:val="004D64BB"/>
    <w:rsid w:val="004F3CB5"/>
    <w:rsid w:val="00504838"/>
    <w:rsid w:val="00506C01"/>
    <w:rsid w:val="00516877"/>
    <w:rsid w:val="0056183E"/>
    <w:rsid w:val="0059071D"/>
    <w:rsid w:val="005D1659"/>
    <w:rsid w:val="00603784"/>
    <w:rsid w:val="006743FC"/>
    <w:rsid w:val="00683CFD"/>
    <w:rsid w:val="006C1ADD"/>
    <w:rsid w:val="006F3D49"/>
    <w:rsid w:val="00722718"/>
    <w:rsid w:val="007245D2"/>
    <w:rsid w:val="0073156C"/>
    <w:rsid w:val="0076319B"/>
    <w:rsid w:val="007774CE"/>
    <w:rsid w:val="007B03CF"/>
    <w:rsid w:val="007C355A"/>
    <w:rsid w:val="007F3B4D"/>
    <w:rsid w:val="0080242D"/>
    <w:rsid w:val="008421B5"/>
    <w:rsid w:val="008478CA"/>
    <w:rsid w:val="00850D26"/>
    <w:rsid w:val="00880DD8"/>
    <w:rsid w:val="008D06AB"/>
    <w:rsid w:val="008E180C"/>
    <w:rsid w:val="008F4104"/>
    <w:rsid w:val="00902314"/>
    <w:rsid w:val="00905CBD"/>
    <w:rsid w:val="00940CDE"/>
    <w:rsid w:val="00970AE9"/>
    <w:rsid w:val="00997B09"/>
    <w:rsid w:val="009A561A"/>
    <w:rsid w:val="009F5342"/>
    <w:rsid w:val="00A1019D"/>
    <w:rsid w:val="00A22D9D"/>
    <w:rsid w:val="00A741CE"/>
    <w:rsid w:val="00A8587A"/>
    <w:rsid w:val="00AD0BC9"/>
    <w:rsid w:val="00B31BF8"/>
    <w:rsid w:val="00B5029D"/>
    <w:rsid w:val="00B53CD3"/>
    <w:rsid w:val="00B9675E"/>
    <w:rsid w:val="00BE5FD6"/>
    <w:rsid w:val="00BF3B49"/>
    <w:rsid w:val="00C02F03"/>
    <w:rsid w:val="00C1222B"/>
    <w:rsid w:val="00C1390B"/>
    <w:rsid w:val="00C349CF"/>
    <w:rsid w:val="00C42636"/>
    <w:rsid w:val="00C47E5D"/>
    <w:rsid w:val="00CE2E91"/>
    <w:rsid w:val="00CF4ABF"/>
    <w:rsid w:val="00D12852"/>
    <w:rsid w:val="00D5179B"/>
    <w:rsid w:val="00D67624"/>
    <w:rsid w:val="00DA5FE1"/>
    <w:rsid w:val="00E70123"/>
    <w:rsid w:val="00E866A5"/>
    <w:rsid w:val="00E87A85"/>
    <w:rsid w:val="00EE7E58"/>
    <w:rsid w:val="00F10430"/>
    <w:rsid w:val="00F2114D"/>
    <w:rsid w:val="00F235D1"/>
    <w:rsid w:val="00F32991"/>
    <w:rsid w:val="00F43CE4"/>
    <w:rsid w:val="00F51A54"/>
    <w:rsid w:val="00F74931"/>
    <w:rsid w:val="00F94671"/>
    <w:rsid w:val="00FD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AD8AE6"/>
  <w15:docId w15:val="{EB77E40A-99ED-4EF9-BA2D-053751A2D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0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pPr>
      <w:ind w:left="5670"/>
    </w:pPr>
    <w:rPr>
      <w:sz w:val="30"/>
      <w:szCs w:val="30"/>
    </w:r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hAnsi="Times New Roman" w:cs="Times New Roman"/>
      <w:sz w:val="24"/>
      <w:szCs w:val="24"/>
    </w:rPr>
  </w:style>
  <w:style w:type="paragraph" w:customStyle="1" w:styleId="CharChar">
    <w:name w:val="Char Char Знак"/>
    <w:basedOn w:val="a"/>
    <w:autoRedefine/>
    <w:uiPriority w:val="9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">
    <w:name w:val="Hyperlink"/>
    <w:rsid w:val="00F94671"/>
    <w:rPr>
      <w:color w:val="0000FF"/>
      <w:u w:val="single"/>
    </w:rPr>
  </w:style>
  <w:style w:type="character" w:customStyle="1" w:styleId="st1">
    <w:name w:val="st1"/>
    <w:rsid w:val="005D1659"/>
  </w:style>
  <w:style w:type="table" w:styleId="af0">
    <w:name w:val="Table Grid"/>
    <w:basedOn w:val="a1"/>
    <w:uiPriority w:val="59"/>
    <w:rsid w:val="00440A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8F4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pac.b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du.gov.by/about-ministry/territorialnye-organy/?arrFilter_71=1967733060&amp;set_filter=%D0%9F%D1%80%D0%B8%D0%BC%D0%B5%D0%BD%D0%B8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by/about-ministry/territorialnye-organy/?arrFilter_71=3963644158&amp;set_filter=%D0%9F%D1%80%D0%B8%D0%BC%D0%B5%D0%BD%D0%B8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5091C-ADB1-41A7-830F-48FFA77BD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ЭЛ. ПИСЬМА</vt:lpstr>
    </vt:vector>
  </TitlesOfParts>
  <Company>academy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ЭЛ. ПИСЬМА</dc:title>
  <dc:creator>Беленкова Л.М.</dc:creator>
  <cp:lastModifiedBy>Оксана П. Кондрашук</cp:lastModifiedBy>
  <cp:revision>15</cp:revision>
  <cp:lastPrinted>2024-03-14T08:23:00Z</cp:lastPrinted>
  <dcterms:created xsi:type="dcterms:W3CDTF">2024-03-04T10:58:00Z</dcterms:created>
  <dcterms:modified xsi:type="dcterms:W3CDTF">2024-03-15T17:00:00Z</dcterms:modified>
</cp:coreProperties>
</file>