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3" w:rsidRPr="00F14BBC" w:rsidRDefault="00F14BBC" w:rsidP="00F14BBC">
      <w:pPr>
        <w:rPr>
          <w:b/>
          <w:color w:val="FF0000"/>
          <w:sz w:val="30"/>
          <w:szCs w:val="30"/>
        </w:rPr>
      </w:pPr>
      <w:r>
        <w:t xml:space="preserve"> </w:t>
      </w:r>
      <w:r w:rsidRPr="00F14BBC">
        <w:rPr>
          <w:b/>
          <w:color w:val="FF0000"/>
          <w:sz w:val="30"/>
          <w:szCs w:val="30"/>
        </w:rPr>
        <w:t>Просим вас до 25.06. 13.00 предоставить сведения согласно приложению.</w:t>
      </w:r>
      <w:r>
        <w:rPr>
          <w:b/>
          <w:color w:val="FF0000"/>
          <w:sz w:val="30"/>
          <w:szCs w:val="30"/>
          <w:lang w:val="en-US"/>
        </w:rPr>
        <w:t xml:space="preserve"> </w:t>
      </w:r>
      <w:r w:rsidRPr="00F14BBC">
        <w:rPr>
          <w:b/>
          <w:color w:val="FF0000"/>
          <w:sz w:val="30"/>
          <w:szCs w:val="30"/>
        </w:rPr>
        <w:t>Информацию присылать Кравченко А.В. (metod4@kamenec.edu.by)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35"/>
        <w:gridCol w:w="2869"/>
        <w:gridCol w:w="2784"/>
        <w:gridCol w:w="2177"/>
        <w:gridCol w:w="1560"/>
      </w:tblGrid>
      <w:tr w:rsidR="00F14BBC" w:rsidRPr="00E8101C" w:rsidTr="00F14BBC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eastAsia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 xml:space="preserve">Перечень мероприятий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eastAsia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>Учреждения образования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eastAsia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 xml:space="preserve">Наименование учреждения 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eastAsia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>Информация о выполнении</w:t>
            </w:r>
          </w:p>
        </w:tc>
      </w:tr>
      <w:tr w:rsidR="00F14BBC" w:rsidRPr="00E8101C" w:rsidTr="00F14BBC">
        <w:trPr>
          <w:trHeight w:val="855"/>
        </w:trPr>
        <w:tc>
          <w:tcPr>
            <w:tcW w:w="1809" w:type="dxa"/>
            <w:vMerge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ascii="Calibri" w:eastAsia="Calibri" w:hAnsi="Calibri"/>
                <w:spacing w:val="-1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ascii="Calibri" w:eastAsia="Calibri" w:hAnsi="Calibri"/>
                <w:spacing w:val="-1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ascii="Calibri" w:eastAsia="Calibri" w:hAnsi="Calibri"/>
                <w:spacing w:val="-12"/>
              </w:rPr>
            </w:pPr>
          </w:p>
        </w:tc>
        <w:tc>
          <w:tcPr>
            <w:tcW w:w="2784" w:type="dxa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ascii="Calibri" w:eastAsia="Calibri" w:hAnsi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 xml:space="preserve">Приобретено </w:t>
            </w:r>
            <w:r>
              <w:rPr>
                <w:rFonts w:eastAsia="Calibri"/>
                <w:spacing w:val="-12"/>
              </w:rPr>
              <w:t xml:space="preserve">в 2023 </w:t>
            </w:r>
            <w:r w:rsidRPr="00E8101C">
              <w:rPr>
                <w:rFonts w:eastAsia="Calibri"/>
                <w:spacing w:val="-12"/>
              </w:rPr>
              <w:t>год</w:t>
            </w:r>
            <w:r>
              <w:rPr>
                <w:rFonts w:eastAsia="Calibri"/>
                <w:spacing w:val="-12"/>
              </w:rPr>
              <w:t>у</w:t>
            </w:r>
            <w:r w:rsidRPr="00E8101C">
              <w:rPr>
                <w:rFonts w:eastAsia="Calibri"/>
                <w:spacing w:val="-12"/>
              </w:rPr>
              <w:t xml:space="preserve"> </w:t>
            </w:r>
            <w:r w:rsidRPr="00E8101C">
              <w:rPr>
                <w:rFonts w:eastAsia="Calibri"/>
                <w:i/>
                <w:spacing w:val="-12"/>
              </w:rPr>
              <w:t>(указать наименование и кол-во  приобретенного, для какой категории детей с ОПФР)</w:t>
            </w:r>
          </w:p>
        </w:tc>
        <w:tc>
          <w:tcPr>
            <w:tcW w:w="2177" w:type="dxa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eastAsia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>Бюджет</w:t>
            </w:r>
          </w:p>
          <w:p w:rsidR="00F14BBC" w:rsidRPr="00E8101C" w:rsidRDefault="00F14BBC" w:rsidP="00621394">
            <w:pPr>
              <w:spacing w:line="240" w:lineRule="exact"/>
              <w:jc w:val="center"/>
              <w:rPr>
                <w:rFonts w:ascii="Calibri" w:eastAsia="Calibri" w:hAnsi="Calibri"/>
                <w:i/>
                <w:spacing w:val="-12"/>
              </w:rPr>
            </w:pPr>
            <w:r w:rsidRPr="00E8101C">
              <w:rPr>
                <w:rFonts w:eastAsia="Calibri"/>
                <w:i/>
                <w:spacing w:val="-12"/>
              </w:rPr>
              <w:t>(указать стоимость, руб.)</w:t>
            </w:r>
          </w:p>
        </w:tc>
        <w:tc>
          <w:tcPr>
            <w:tcW w:w="1560" w:type="dxa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center"/>
              <w:rPr>
                <w:rFonts w:eastAsia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>Иные средства</w:t>
            </w:r>
          </w:p>
          <w:p w:rsidR="00F14BBC" w:rsidRPr="00E8101C" w:rsidRDefault="00F14BBC" w:rsidP="00621394">
            <w:pPr>
              <w:spacing w:line="240" w:lineRule="exact"/>
              <w:jc w:val="center"/>
              <w:rPr>
                <w:rFonts w:ascii="Calibri" w:eastAsia="Calibri" w:hAnsi="Calibri"/>
                <w:i/>
                <w:spacing w:val="-12"/>
              </w:rPr>
            </w:pPr>
            <w:r w:rsidRPr="00E8101C">
              <w:rPr>
                <w:rFonts w:eastAsia="Calibri"/>
                <w:i/>
                <w:spacing w:val="-12"/>
              </w:rPr>
              <w:t>(указать стоимость, руб.)</w:t>
            </w:r>
          </w:p>
        </w:tc>
      </w:tr>
      <w:tr w:rsidR="00F14BBC" w:rsidRPr="000B0078" w:rsidTr="00F14BBC">
        <w:trPr>
          <w:trHeight w:val="647"/>
        </w:trPr>
        <w:tc>
          <w:tcPr>
            <w:tcW w:w="1809" w:type="dxa"/>
            <w:vMerge w:val="restart"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  <w:r w:rsidRPr="00E8101C">
              <w:rPr>
                <w:rFonts w:eastAsia="Calibri"/>
                <w:spacing w:val="-12"/>
              </w:rPr>
              <w:t>Приобретение специального оборудования, специализированных средств обучения</w:t>
            </w:r>
          </w:p>
          <w:p w:rsidR="00F14BBC" w:rsidRPr="00E8101C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</w:tc>
        <w:tc>
          <w:tcPr>
            <w:tcW w:w="2835" w:type="dxa"/>
            <w:shd w:val="clear" w:color="auto" w:fill="auto"/>
          </w:tcPr>
          <w:p w:rsidR="00F14BBC" w:rsidRPr="00B12FEF" w:rsidRDefault="00F14BBC" w:rsidP="00621394">
            <w:pPr>
              <w:spacing w:line="240" w:lineRule="exact"/>
              <w:jc w:val="both"/>
              <w:rPr>
                <w:rFonts w:eastAsia="Calibri"/>
                <w:b/>
                <w:i/>
                <w:spacing w:val="-12"/>
              </w:rPr>
            </w:pPr>
            <w:r w:rsidRPr="00B12FEF">
              <w:rPr>
                <w:rFonts w:eastAsia="Calibri"/>
                <w:b/>
                <w:i/>
                <w:spacing w:val="-12"/>
              </w:rPr>
              <w:t>Учреждения дошкольного образования</w:t>
            </w:r>
          </w:p>
        </w:tc>
        <w:tc>
          <w:tcPr>
            <w:tcW w:w="2869" w:type="dxa"/>
            <w:shd w:val="clear" w:color="auto" w:fill="auto"/>
          </w:tcPr>
          <w:p w:rsidR="00F14BBC" w:rsidRPr="00695CA3" w:rsidRDefault="00F14BBC" w:rsidP="00621394">
            <w:pPr>
              <w:spacing w:line="240" w:lineRule="exact"/>
              <w:jc w:val="both"/>
              <w:rPr>
                <w:rFonts w:eastAsia="Calibri"/>
                <w:color w:val="FF0000"/>
                <w:spacing w:val="-12"/>
              </w:rPr>
            </w:pPr>
            <w:r w:rsidRPr="00695CA3">
              <w:rPr>
                <w:rFonts w:eastAsia="Calibri"/>
                <w:color w:val="FF0000"/>
                <w:spacing w:val="-12"/>
              </w:rPr>
              <w:t>ПРИМЕР:</w:t>
            </w:r>
            <w:r>
              <w:rPr>
                <w:rFonts w:eastAsia="Calibri"/>
                <w:color w:val="FF0000"/>
                <w:spacing w:val="-12"/>
              </w:rPr>
              <w:t xml:space="preserve"> </w:t>
            </w:r>
            <w:r w:rsidRPr="00695CA3">
              <w:rPr>
                <w:rFonts w:eastAsia="Calibri"/>
                <w:spacing w:val="-12"/>
              </w:rPr>
              <w:t>ГУО  «Детский сад  №1 г</w:t>
            </w:r>
            <w:proofErr w:type="gramStart"/>
            <w:r w:rsidRPr="00695CA3">
              <w:rPr>
                <w:rFonts w:eastAsia="Calibri"/>
                <w:spacing w:val="-12"/>
              </w:rPr>
              <w:t>.К</w:t>
            </w:r>
            <w:proofErr w:type="gramEnd"/>
            <w:r w:rsidRPr="00695CA3">
              <w:rPr>
                <w:rFonts w:eastAsia="Calibri"/>
                <w:spacing w:val="-12"/>
              </w:rPr>
              <w:t>аменец»</w:t>
            </w:r>
          </w:p>
        </w:tc>
        <w:tc>
          <w:tcPr>
            <w:tcW w:w="2784" w:type="dxa"/>
            <w:shd w:val="clear" w:color="auto" w:fill="auto"/>
          </w:tcPr>
          <w:p w:rsidR="00F14BBC" w:rsidRDefault="00F14BBC" w:rsidP="00F14BBC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  <w:r w:rsidRPr="00695CA3">
              <w:rPr>
                <w:rFonts w:eastAsia="Calibri"/>
                <w:color w:val="FF0000"/>
                <w:spacing w:val="-12"/>
              </w:rPr>
              <w:t>ПРИМЕР:</w:t>
            </w:r>
            <w:r>
              <w:rPr>
                <w:rFonts w:eastAsia="Calibri"/>
                <w:color w:val="FF0000"/>
                <w:spacing w:val="-12"/>
              </w:rPr>
              <w:t xml:space="preserve"> </w:t>
            </w:r>
            <w:r>
              <w:rPr>
                <w:rFonts w:eastAsia="Calibri"/>
                <w:spacing w:val="-12"/>
              </w:rPr>
              <w:t>с</w:t>
            </w:r>
            <w:r>
              <w:rPr>
                <w:rFonts w:eastAsia="Calibri"/>
                <w:spacing w:val="-12"/>
              </w:rPr>
              <w:t>ветовой стол-планшет (песочница), учебное пособие</w:t>
            </w:r>
            <w:r>
              <w:rPr>
                <w:rFonts w:eastAsia="Calibri"/>
                <w:spacing w:val="-12"/>
              </w:rPr>
              <w:t>, диагностические материалы</w:t>
            </w:r>
            <w:r>
              <w:rPr>
                <w:rFonts w:eastAsia="Calibri"/>
                <w:spacing w:val="-12"/>
              </w:rPr>
              <w:t xml:space="preserve"> </w:t>
            </w:r>
          </w:p>
          <w:p w:rsidR="00F14BBC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  <w:p w:rsidR="00F14BBC" w:rsidRPr="003E63DD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</w:tc>
        <w:tc>
          <w:tcPr>
            <w:tcW w:w="2177" w:type="dxa"/>
            <w:shd w:val="clear" w:color="auto" w:fill="auto"/>
          </w:tcPr>
          <w:p w:rsidR="00F14BBC" w:rsidRPr="000B0078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</w:tc>
        <w:tc>
          <w:tcPr>
            <w:tcW w:w="1560" w:type="dxa"/>
            <w:shd w:val="clear" w:color="auto" w:fill="auto"/>
          </w:tcPr>
          <w:p w:rsidR="00F14BBC" w:rsidRPr="000B0078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</w:tc>
      </w:tr>
      <w:tr w:rsidR="00F14BBC" w:rsidRPr="000B0078" w:rsidTr="00F14BBC">
        <w:trPr>
          <w:trHeight w:val="441"/>
        </w:trPr>
        <w:tc>
          <w:tcPr>
            <w:tcW w:w="1809" w:type="dxa"/>
            <w:vMerge/>
            <w:shd w:val="clear" w:color="auto" w:fill="auto"/>
          </w:tcPr>
          <w:p w:rsidR="00F14BBC" w:rsidRPr="00E8101C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</w:tc>
        <w:tc>
          <w:tcPr>
            <w:tcW w:w="2835" w:type="dxa"/>
            <w:shd w:val="clear" w:color="auto" w:fill="auto"/>
          </w:tcPr>
          <w:p w:rsidR="00F14BBC" w:rsidRPr="00B12FEF" w:rsidRDefault="00F14BBC" w:rsidP="00621394">
            <w:pPr>
              <w:spacing w:line="240" w:lineRule="exact"/>
              <w:jc w:val="both"/>
              <w:rPr>
                <w:rFonts w:eastAsia="Calibri"/>
                <w:b/>
                <w:i/>
                <w:spacing w:val="-12"/>
              </w:rPr>
            </w:pPr>
            <w:r w:rsidRPr="00B12FEF">
              <w:rPr>
                <w:rFonts w:eastAsia="Calibri"/>
                <w:b/>
                <w:i/>
                <w:spacing w:val="-12"/>
              </w:rPr>
              <w:t>Учреждения общего среднего образования</w:t>
            </w:r>
          </w:p>
        </w:tc>
        <w:tc>
          <w:tcPr>
            <w:tcW w:w="2869" w:type="dxa"/>
            <w:shd w:val="clear" w:color="auto" w:fill="auto"/>
          </w:tcPr>
          <w:p w:rsidR="00F14BBC" w:rsidRPr="000B0078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  <w:r w:rsidRPr="00695CA3">
              <w:rPr>
                <w:rFonts w:eastAsia="Calibri"/>
                <w:color w:val="FF0000"/>
                <w:spacing w:val="-12"/>
              </w:rPr>
              <w:t>ПРИМЕР:</w:t>
            </w:r>
            <w:r>
              <w:rPr>
                <w:rFonts w:eastAsia="Calibri"/>
                <w:color w:val="FF0000"/>
                <w:spacing w:val="-12"/>
              </w:rPr>
              <w:t xml:space="preserve"> </w:t>
            </w:r>
            <w:r>
              <w:rPr>
                <w:rFonts w:eastAsia="Calibri"/>
                <w:spacing w:val="-12"/>
              </w:rPr>
              <w:t>ГУО «</w:t>
            </w:r>
            <w:proofErr w:type="spellStart"/>
            <w:r>
              <w:rPr>
                <w:rFonts w:eastAsia="Calibri"/>
                <w:spacing w:val="-12"/>
              </w:rPr>
              <w:t>Дмитровичская</w:t>
            </w:r>
            <w:proofErr w:type="spellEnd"/>
            <w:r>
              <w:rPr>
                <w:rFonts w:eastAsia="Calibri"/>
                <w:spacing w:val="-12"/>
              </w:rPr>
              <w:t xml:space="preserve"> средняя школа </w:t>
            </w:r>
            <w:proofErr w:type="spellStart"/>
            <w:r>
              <w:rPr>
                <w:rFonts w:eastAsia="Calibri"/>
                <w:spacing w:val="-12"/>
              </w:rPr>
              <w:t>Каменецкого</w:t>
            </w:r>
            <w:proofErr w:type="spellEnd"/>
            <w:r>
              <w:rPr>
                <w:rFonts w:eastAsia="Calibri"/>
                <w:spacing w:val="-12"/>
              </w:rPr>
              <w:t xml:space="preserve"> района»</w:t>
            </w:r>
          </w:p>
        </w:tc>
        <w:tc>
          <w:tcPr>
            <w:tcW w:w="2784" w:type="dxa"/>
            <w:shd w:val="clear" w:color="auto" w:fill="auto"/>
          </w:tcPr>
          <w:p w:rsidR="00F14BBC" w:rsidRPr="000B0078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  <w:r w:rsidRPr="00695CA3">
              <w:rPr>
                <w:rFonts w:eastAsia="Calibri"/>
                <w:color w:val="FF0000"/>
                <w:spacing w:val="-12"/>
              </w:rPr>
              <w:t>ПРИМЕР:</w:t>
            </w:r>
            <w:r>
              <w:rPr>
                <w:rFonts w:eastAsia="Calibri"/>
                <w:color w:val="FF0000"/>
                <w:spacing w:val="-12"/>
              </w:rPr>
              <w:t xml:space="preserve">  </w:t>
            </w:r>
            <w:r>
              <w:rPr>
                <w:rFonts w:eastAsia="Calibri"/>
                <w:spacing w:val="-12"/>
              </w:rPr>
              <w:t>н</w:t>
            </w:r>
            <w:r w:rsidRPr="002E7F42">
              <w:rPr>
                <w:rFonts w:eastAsia="Calibri"/>
                <w:spacing w:val="-12"/>
              </w:rPr>
              <w:t>абор шпателей для артикуляционного массажа – 1 шт</w:t>
            </w:r>
            <w:r>
              <w:rPr>
                <w:rFonts w:eastAsia="Calibri"/>
                <w:spacing w:val="-12"/>
              </w:rPr>
              <w:t>.; игры и пособия</w:t>
            </w:r>
          </w:p>
        </w:tc>
        <w:tc>
          <w:tcPr>
            <w:tcW w:w="2177" w:type="dxa"/>
            <w:shd w:val="clear" w:color="auto" w:fill="auto"/>
          </w:tcPr>
          <w:p w:rsidR="00F14BBC" w:rsidRPr="000B0078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</w:tc>
        <w:tc>
          <w:tcPr>
            <w:tcW w:w="1560" w:type="dxa"/>
            <w:shd w:val="clear" w:color="auto" w:fill="auto"/>
          </w:tcPr>
          <w:p w:rsidR="00F14BBC" w:rsidRPr="000B0078" w:rsidRDefault="00F14BBC" w:rsidP="00621394">
            <w:pPr>
              <w:spacing w:line="240" w:lineRule="exact"/>
              <w:jc w:val="both"/>
              <w:rPr>
                <w:rFonts w:eastAsia="Calibri"/>
                <w:spacing w:val="-12"/>
              </w:rPr>
            </w:pPr>
          </w:p>
        </w:tc>
      </w:tr>
    </w:tbl>
    <w:p w:rsidR="00F14BBC" w:rsidRDefault="00F14BBC" w:rsidP="00F14BBC"/>
    <w:p w:rsidR="00F14BBC" w:rsidRPr="00F14BBC" w:rsidRDefault="00F14BBC" w:rsidP="00F14BBC"/>
    <w:sectPr w:rsidR="00F14BBC" w:rsidRPr="00F14BBC" w:rsidSect="00695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CA3"/>
    <w:rsid w:val="00612035"/>
    <w:rsid w:val="00695CA3"/>
    <w:rsid w:val="00807D9F"/>
    <w:rsid w:val="0097200E"/>
    <w:rsid w:val="009E555F"/>
    <w:rsid w:val="00EB43EA"/>
    <w:rsid w:val="00F1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>Work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2024-06-24T05:49:00Z</dcterms:created>
  <dcterms:modified xsi:type="dcterms:W3CDTF">2024-06-24T05:49:00Z</dcterms:modified>
</cp:coreProperties>
</file>