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C2" w:rsidRPr="00AA3FC2" w:rsidRDefault="00AA3FC2" w:rsidP="00AA3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2" w:rsidRPr="00AA3FC2" w:rsidRDefault="00AA3FC2" w:rsidP="00AA3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2" w:rsidRPr="00AA3FC2" w:rsidRDefault="00AA3FC2" w:rsidP="00AA3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E6741B1" wp14:editId="2A4FE324">
            <wp:simplePos x="0" y="0"/>
            <wp:positionH relativeFrom="column">
              <wp:posOffset>2681605</wp:posOffset>
            </wp:positionH>
            <wp:positionV relativeFrom="paragraph">
              <wp:posOffset>-297815</wp:posOffset>
            </wp:positionV>
            <wp:extent cx="629285" cy="615950"/>
            <wp:effectExtent l="0" t="0" r="0" b="0"/>
            <wp:wrapNone/>
            <wp:docPr id="1" name="Рисунок 1" descr="D:\NCPI\EKBD\Texts\h12100083.files\02000003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NCPI\EKBD\Texts\h12100083.files\02000003j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695"/>
        <w:gridCol w:w="4536"/>
      </w:tblGrid>
      <w:tr w:rsidR="00AA3FC2" w:rsidRPr="00AA3FC2" w:rsidTr="00AA3FC2">
        <w:trPr>
          <w:cantSplit/>
          <w:trHeight w:val="1373"/>
        </w:trPr>
        <w:tc>
          <w:tcPr>
            <w:tcW w:w="4408" w:type="dxa"/>
            <w:vMerge w:val="restart"/>
          </w:tcPr>
          <w:p w:rsidR="00AA3FC2" w:rsidRPr="00AA3FC2" w:rsidRDefault="00AA3FC2" w:rsidP="00AA3FC2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Гало</w:t>
            </w:r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ўнае 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ўпра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ў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ленне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 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</w:t>
            </w:r>
            <w:proofErr w:type="gramStart"/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proofErr w:type="spellEnd"/>
            <w:proofErr w:type="gramEnd"/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 w:rsidRPr="00AA3FC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Брэсцкага аблвыканкама</w:t>
            </w:r>
          </w:p>
          <w:p w:rsidR="00AA3FC2" w:rsidRPr="00AA3FC2" w:rsidRDefault="00AA3FC2" w:rsidP="00AA3F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AA3FC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ДЗЯРЖАЎНАЯ ЎСТАНОВА АДУКАЦЫІ</w:t>
            </w: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“БРЭСЦКІ АБЛАСНЫ ІНСТЫТУТ </w:t>
            </w: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РАЗВІЦЦЯ АДУКАЦЫІ”</w:t>
            </w: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20/1, 224020, г. 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Брэст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тэл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 факс 35 42 99</w:t>
            </w: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адрас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boiro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  <w:p w:rsidR="00AA3FC2" w:rsidRPr="00AA3FC2" w:rsidRDefault="00AA3FC2" w:rsidP="00AA3F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</w:p>
          <w:p w:rsidR="00AA3FC2" w:rsidRPr="00AA3FC2" w:rsidRDefault="00AA3FC2" w:rsidP="00AA3F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</w:p>
          <w:p w:rsidR="00AA3FC2" w:rsidRPr="00AA3FC2" w:rsidRDefault="00E3114B" w:rsidP="00AA3F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19</w:t>
            </w:r>
            <w:r w:rsidR="007E42A9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.07</w:t>
            </w:r>
            <w:r w:rsidR="00AA3FC2" w:rsidRPr="00AA3FC2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.2024 № 02-05/</w:t>
            </w:r>
            <w:r w:rsidR="005C58FD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1432</w:t>
            </w:r>
            <w:bookmarkStart w:id="0" w:name="_GoBack"/>
            <w:bookmarkEnd w:id="0"/>
          </w:p>
        </w:tc>
        <w:tc>
          <w:tcPr>
            <w:tcW w:w="695" w:type="dxa"/>
          </w:tcPr>
          <w:p w:rsidR="00AA3FC2" w:rsidRPr="00AA3FC2" w:rsidRDefault="00AA3FC2" w:rsidP="00AA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FC2" w:rsidRPr="00AA3FC2" w:rsidRDefault="00AA3FC2" w:rsidP="00AA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A3FC2" w:rsidRPr="00AA3FC2" w:rsidRDefault="00AA3FC2" w:rsidP="00AA3FC2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FC2" w:rsidRPr="00AA3FC2" w:rsidRDefault="00AA3FC2" w:rsidP="00AA3FC2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</w:t>
            </w:r>
            <w:r w:rsidRPr="00AA3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лавное управление по образованию</w:t>
            </w:r>
          </w:p>
          <w:p w:rsidR="00AA3FC2" w:rsidRPr="00AA3FC2" w:rsidRDefault="00AA3FC2" w:rsidP="00AA3FC2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Брестского облисполкома</w:t>
            </w:r>
          </w:p>
          <w:p w:rsidR="00AA3FC2" w:rsidRPr="00AA3FC2" w:rsidRDefault="00AA3FC2" w:rsidP="00AA3FC2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AA3FC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ГОСУДАРСТВЕННОЕ УЧРЕЖДЕНИЕ ОБРАЗОВАНИЯ</w:t>
            </w:r>
          </w:p>
          <w:p w:rsidR="00AA3FC2" w:rsidRPr="00AA3FC2" w:rsidRDefault="00AA3FC2" w:rsidP="00AA3FC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“БРЕСТСКИЙ ОБЛАСТНОЙ ИНСТИТУТ </w:t>
            </w:r>
          </w:p>
          <w:p w:rsidR="00AA3FC2" w:rsidRPr="00AA3FC2" w:rsidRDefault="00AA3FC2" w:rsidP="00AA3FC2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РАЗВИТИЯ ОБРАЗОВАНИЯ”</w:t>
            </w: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20/1, 224020, г. Брест  </w:t>
            </w: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 факс 35 42 99</w:t>
            </w:r>
          </w:p>
          <w:p w:rsidR="00AA3FC2" w:rsidRPr="00AA3FC2" w:rsidRDefault="00AA3FC2" w:rsidP="00AA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адрес: </w:t>
            </w: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boiro</w:t>
            </w:r>
            <w:proofErr w:type="spellEnd"/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A3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  <w:p w:rsidR="00AA3FC2" w:rsidRPr="00AA3FC2" w:rsidRDefault="00AA3FC2" w:rsidP="00AA3FC2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FC2" w:rsidRPr="00AA3FC2" w:rsidRDefault="00AA3FC2" w:rsidP="00AA3FC2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FC2" w:rsidRPr="00AA3FC2" w:rsidTr="00AA3FC2">
        <w:trPr>
          <w:cantSplit/>
          <w:trHeight w:val="295"/>
        </w:trPr>
        <w:tc>
          <w:tcPr>
            <w:tcW w:w="4408" w:type="dxa"/>
            <w:vMerge/>
          </w:tcPr>
          <w:p w:rsidR="00AA3FC2" w:rsidRPr="00AA3FC2" w:rsidRDefault="00AA3FC2" w:rsidP="00AA3FC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gridSpan w:val="2"/>
          </w:tcPr>
          <w:p w:rsidR="00AA3FC2" w:rsidRPr="00AA3FC2" w:rsidRDefault="00AA3FC2" w:rsidP="00AA3FC2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Отделы, управления по образованию горрайисполкомов, администраций Московского, Ленинского районов </w:t>
            </w:r>
          </w:p>
          <w:p w:rsidR="00AA3FC2" w:rsidRPr="00AA3FC2" w:rsidRDefault="00AA3FC2" w:rsidP="00AA3FC2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 w:rsidRPr="00AA3FC2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г. Бреста </w:t>
            </w:r>
          </w:p>
        </w:tc>
      </w:tr>
    </w:tbl>
    <w:p w:rsidR="00AA3FC2" w:rsidRPr="00AA3FC2" w:rsidRDefault="00AA3FC2" w:rsidP="00AA3FC2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3114B" w:rsidRDefault="00E3114B" w:rsidP="007E42A9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11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предупреждении </w:t>
      </w:r>
    </w:p>
    <w:p w:rsidR="00E3114B" w:rsidRDefault="00E3114B" w:rsidP="007E42A9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114B">
        <w:rPr>
          <w:rFonts w:ascii="Times New Roman" w:eastAsia="Times New Roman" w:hAnsi="Times New Roman" w:cs="Times New Roman"/>
          <w:sz w:val="30"/>
          <w:szCs w:val="30"/>
          <w:lang w:eastAsia="ru-RU"/>
        </w:rPr>
        <w:t>гибели на воде</w:t>
      </w:r>
    </w:p>
    <w:p w:rsidR="007E42A9" w:rsidRPr="007E42A9" w:rsidRDefault="007E42A9" w:rsidP="007E42A9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3114B" w:rsidRDefault="00E3114B" w:rsidP="00E3114B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>Во исполнение письма Министерства по чрезвычайным ситуациям ГУО “Брестский обоастной ИРО” сообщает следующее.</w:t>
      </w:r>
    </w:p>
    <w:p w:rsidR="00E3114B" w:rsidRPr="00E3114B" w:rsidRDefault="00E3114B" w:rsidP="00E3114B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3114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оперативным данным МЧС на 11 июля 2024 г. по республике от утопления погибло 183 человека, из них 15 детей. С начала купального сезона от утопления погибло 126 человек, из них 14 детей.</w:t>
      </w:r>
    </w:p>
    <w:p w:rsidR="00E3114B" w:rsidRPr="00E3114B" w:rsidRDefault="00E3114B" w:rsidP="00E3114B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3114B">
        <w:rPr>
          <w:rFonts w:ascii="Times New Roman" w:eastAsia="Times New Roman" w:hAnsi="Times New Roman" w:cs="Times New Roman"/>
          <w:sz w:val="30"/>
          <w:szCs w:val="30"/>
          <w:lang w:eastAsia="ru-RU"/>
        </w:rPr>
        <w:t>В Брестской области в текущем году при различных обстоятельствах от утопления погибло 34 человека, из них 4 детей.</w:t>
      </w:r>
    </w:p>
    <w:p w:rsidR="00E3114B" w:rsidRPr="00E3114B" w:rsidRDefault="00E3114B" w:rsidP="00E3114B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3114B">
        <w:rPr>
          <w:rFonts w:ascii="Times New Roman" w:eastAsia="Times New Roman" w:hAnsi="Times New Roman" w:cs="Times New Roman"/>
          <w:sz w:val="30"/>
          <w:szCs w:val="30"/>
          <w:lang w:eastAsia="ru-RU"/>
        </w:rPr>
        <w:t>МЧС проведен анализ гибели людей от утопления в разрезе районов областей за 10 лет, по результатам которого на территории Брестской области установлены районы с наибольшей гибелью, а именно:</w:t>
      </w:r>
    </w:p>
    <w:p w:rsidR="00E3114B" w:rsidRPr="00E3114B" w:rsidRDefault="00E3114B" w:rsidP="00E3114B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Pr="00E3114B">
        <w:rPr>
          <w:rFonts w:ascii="Times New Roman" w:eastAsia="Times New Roman" w:hAnsi="Times New Roman" w:cs="Times New Roman"/>
          <w:sz w:val="30"/>
          <w:szCs w:val="30"/>
          <w:lang w:eastAsia="ru-RU"/>
        </w:rPr>
        <w:t>Пинский район – 107 человек, из них 8 детей; Столинский район – 77 человек, из них 9 детей; Лунинецкий район – 65 человек, из них 6 детей; Кобринский район – 58 человек, из них 5 детей; Березовский район – 50 человек, из них 4 детей;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3114B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Барановичский район – 43 человека, из них 1 ребенок; Дрогичинский район – 42 человека, из них 3 детей.</w:t>
      </w:r>
      <w:proofErr w:type="gramEnd"/>
    </w:p>
    <w:p w:rsidR="00E3114B" w:rsidRPr="00E3114B" w:rsidRDefault="00E3114B" w:rsidP="00E3114B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311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Учитывая </w:t>
      </w:r>
      <w:proofErr w:type="gramStart"/>
      <w:r w:rsidRPr="00E3114B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изложенное</w:t>
      </w:r>
      <w:proofErr w:type="gramEnd"/>
      <w:r w:rsidRPr="00E3114B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также в целях предупреждения гибели людей на воде и недопущения детской гибели предлагается организовать:</w:t>
      </w:r>
    </w:p>
    <w:p w:rsidR="00E3114B" w:rsidRPr="00E3114B" w:rsidRDefault="00E3114B" w:rsidP="00E3114B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311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проведение разъяснительной работы по безопасному поведению на воде в местах отдыха людей с привлечением заинтересованных</w:t>
      </w:r>
      <w:r w:rsidRPr="00E311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(МЧС, ОСВОД, ОВД, ГИМС, БРСМ, </w:t>
      </w:r>
      <w:r w:rsidRPr="00E311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волонтерские </w:t>
      </w:r>
      <w:r w:rsidRPr="00E311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организации, преподавательский состав учреждений образования и т.д.);</w:t>
      </w:r>
    </w:p>
    <w:p w:rsidR="00E3114B" w:rsidRPr="00E3114B" w:rsidRDefault="00E3114B" w:rsidP="00E3114B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311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изготовление и распространения тематической наглядн</w:t>
      </w:r>
      <w:proofErr w:type="gramStart"/>
      <w:r w:rsidRPr="00E311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о-</w:t>
      </w:r>
      <w:proofErr w:type="gramEnd"/>
      <w:r w:rsidRPr="00E311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изобразительной продукции среди населения, в том числе в средствах массовой информации, </w:t>
      </w:r>
      <w:proofErr w:type="spellStart"/>
      <w:r w:rsidRPr="00E311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интернет-ресурсах</w:t>
      </w:r>
      <w:proofErr w:type="spellEnd"/>
      <w:r w:rsidRPr="00E311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E3114B" w:rsidRDefault="00E3114B" w:rsidP="00E3114B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3114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иные превентивные мероприятия по предупреждению гибели людей на воде.</w:t>
      </w:r>
    </w:p>
    <w:p w:rsidR="00E3114B" w:rsidRDefault="00E3114B" w:rsidP="00E3114B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FC2" w:rsidRPr="00AA3FC2" w:rsidRDefault="00AA3FC2" w:rsidP="00AA3FC2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vanish/>
          <w:color w:val="FF00FF"/>
          <w:sz w:val="28"/>
          <w:szCs w:val="28"/>
          <w:lang w:eastAsia="ru-RU"/>
        </w:rPr>
      </w:pPr>
    </w:p>
    <w:p w:rsidR="00AA3FC2" w:rsidRPr="00AA3FC2" w:rsidRDefault="00AA3FC2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FC2">
        <w:rPr>
          <w:rFonts w:ascii="Times New Roman" w:eastAsia="Calibri" w:hAnsi="Times New Roman" w:cs="Times New Roman"/>
          <w:sz w:val="28"/>
          <w:szCs w:val="28"/>
        </w:rPr>
        <w:t xml:space="preserve">Ректор института                                                                  А.В. </w:t>
      </w:r>
      <w:proofErr w:type="spellStart"/>
      <w:r w:rsidRPr="00AA3FC2">
        <w:rPr>
          <w:rFonts w:ascii="Times New Roman" w:eastAsia="Calibri" w:hAnsi="Times New Roman" w:cs="Times New Roman"/>
          <w:sz w:val="28"/>
          <w:szCs w:val="28"/>
        </w:rPr>
        <w:t>Мощук</w:t>
      </w:r>
      <w:proofErr w:type="spellEnd"/>
    </w:p>
    <w:p w:rsidR="00AA3FC2" w:rsidRPr="00AA3FC2" w:rsidRDefault="00AA3FC2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FC2" w:rsidRPr="00AA3FC2" w:rsidRDefault="00AA3FC2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FC2" w:rsidRPr="00AA3FC2" w:rsidRDefault="00AA3FC2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FC2" w:rsidRDefault="00AA3FC2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2A9" w:rsidRDefault="007E42A9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2A9" w:rsidRDefault="007E42A9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2A9" w:rsidRDefault="007E42A9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2A9" w:rsidRDefault="007E42A9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2A9" w:rsidRDefault="007E42A9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2A9" w:rsidRDefault="007E42A9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2A9" w:rsidRDefault="007E42A9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14B" w:rsidRDefault="00E3114B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14B" w:rsidRDefault="00E3114B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14B" w:rsidRDefault="00E3114B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14B" w:rsidRDefault="00E3114B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14B" w:rsidRDefault="00E3114B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14B" w:rsidRDefault="00E3114B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14B" w:rsidRDefault="00E3114B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14B" w:rsidRDefault="00E3114B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14B" w:rsidRDefault="00E3114B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14B" w:rsidRDefault="00E3114B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14B" w:rsidRDefault="00E3114B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14B" w:rsidRDefault="00E3114B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14B" w:rsidRDefault="00E3114B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14B" w:rsidRDefault="00E3114B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2A9" w:rsidRDefault="007E42A9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2A9" w:rsidRDefault="007E42A9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2A9" w:rsidRPr="00AA3FC2" w:rsidRDefault="007E42A9" w:rsidP="00AA3FC2">
      <w:pPr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FC2" w:rsidRPr="00AA3FC2" w:rsidRDefault="00AA3FC2" w:rsidP="00AA3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FC2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Электронная версия соответствует оригиналу</w:t>
      </w:r>
    </w:p>
    <w:p w:rsidR="00AA3FC2" w:rsidRPr="00AA3FC2" w:rsidRDefault="00AA3FC2" w:rsidP="00AA3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FC2">
        <w:rPr>
          <w:rFonts w:ascii="Times New Roman" w:eastAsia="Times New Roman" w:hAnsi="Times New Roman" w:cs="Times New Roman"/>
          <w:sz w:val="18"/>
          <w:szCs w:val="18"/>
          <w:lang w:eastAsia="ru-RU"/>
        </w:rPr>
        <w:t>09 Корбут 35 42 77</w:t>
      </w:r>
    </w:p>
    <w:p w:rsidR="00AA3FC2" w:rsidRPr="00AA3FC2" w:rsidRDefault="00AA3FC2" w:rsidP="00AA3FC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A3FC2" w:rsidRPr="00AA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6FF0"/>
    <w:multiLevelType w:val="hybridMultilevel"/>
    <w:tmpl w:val="59CC642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17F62"/>
    <w:multiLevelType w:val="hybridMultilevel"/>
    <w:tmpl w:val="E9643C60"/>
    <w:lvl w:ilvl="0" w:tplc="40684D9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CE"/>
    <w:rsid w:val="00093E86"/>
    <w:rsid w:val="00583F02"/>
    <w:rsid w:val="005C58FD"/>
    <w:rsid w:val="007E42A9"/>
    <w:rsid w:val="009A5292"/>
    <w:rsid w:val="00AA3FC2"/>
    <w:rsid w:val="00C36893"/>
    <w:rsid w:val="00E3114B"/>
    <w:rsid w:val="00F0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FC2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3F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A3FC2"/>
  </w:style>
  <w:style w:type="character" w:customStyle="1" w:styleId="10">
    <w:name w:val="Заголовок 1 Знак"/>
    <w:basedOn w:val="a0"/>
    <w:link w:val="1"/>
    <w:uiPriority w:val="9"/>
    <w:rsid w:val="00AA3FC2"/>
    <w:rPr>
      <w:rFonts w:ascii="Times New Roman" w:eastAsiaTheme="majorEastAsia" w:hAnsi="Times New Roman" w:cstheme="majorBidi"/>
      <w:b/>
      <w:sz w:val="32"/>
      <w:szCs w:val="32"/>
    </w:rPr>
  </w:style>
  <w:style w:type="paragraph" w:styleId="a5">
    <w:name w:val="List Paragraph"/>
    <w:basedOn w:val="a"/>
    <w:uiPriority w:val="34"/>
    <w:qFormat/>
    <w:rsid w:val="00AA3FC2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styleId="a6">
    <w:name w:val="No Spacing"/>
    <w:uiPriority w:val="1"/>
    <w:qFormat/>
    <w:rsid w:val="00AA3FC2"/>
    <w:pPr>
      <w:spacing w:after="0" w:line="240" w:lineRule="auto"/>
    </w:pPr>
  </w:style>
  <w:style w:type="table" w:styleId="a7">
    <w:name w:val="Table Grid"/>
    <w:basedOn w:val="a1"/>
    <w:uiPriority w:val="39"/>
    <w:qFormat/>
    <w:rsid w:val="00AA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E4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FC2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3F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A3FC2"/>
  </w:style>
  <w:style w:type="character" w:customStyle="1" w:styleId="10">
    <w:name w:val="Заголовок 1 Знак"/>
    <w:basedOn w:val="a0"/>
    <w:link w:val="1"/>
    <w:uiPriority w:val="9"/>
    <w:rsid w:val="00AA3FC2"/>
    <w:rPr>
      <w:rFonts w:ascii="Times New Roman" w:eastAsiaTheme="majorEastAsia" w:hAnsi="Times New Roman" w:cstheme="majorBidi"/>
      <w:b/>
      <w:sz w:val="32"/>
      <w:szCs w:val="32"/>
    </w:rPr>
  </w:style>
  <w:style w:type="paragraph" w:styleId="a5">
    <w:name w:val="List Paragraph"/>
    <w:basedOn w:val="a"/>
    <w:uiPriority w:val="34"/>
    <w:qFormat/>
    <w:rsid w:val="00AA3FC2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styleId="a6">
    <w:name w:val="No Spacing"/>
    <w:uiPriority w:val="1"/>
    <w:qFormat/>
    <w:rsid w:val="00AA3FC2"/>
    <w:pPr>
      <w:spacing w:after="0" w:line="240" w:lineRule="auto"/>
    </w:pPr>
  </w:style>
  <w:style w:type="table" w:styleId="a7">
    <w:name w:val="Table Grid"/>
    <w:basedOn w:val="a1"/>
    <w:uiPriority w:val="39"/>
    <w:qFormat/>
    <w:rsid w:val="00AA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E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Наривончик</dc:creator>
  <cp:keywords/>
  <dc:description/>
  <cp:lastModifiedBy>Андрей Наривончик</cp:lastModifiedBy>
  <cp:revision>9</cp:revision>
  <cp:lastPrinted>2024-07-19T11:43:00Z</cp:lastPrinted>
  <dcterms:created xsi:type="dcterms:W3CDTF">2024-06-25T13:10:00Z</dcterms:created>
  <dcterms:modified xsi:type="dcterms:W3CDTF">2024-07-19T11:44:00Z</dcterms:modified>
</cp:coreProperties>
</file>