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F57" w:rsidRPr="00693F57" w:rsidRDefault="00693F57" w:rsidP="00693F57">
      <w:pPr>
        <w:spacing w:after="0" w:line="240" w:lineRule="auto"/>
        <w:outlineLvl w:val="0"/>
        <w:rPr>
          <w:rFonts w:ascii="Times New Roman" w:eastAsia="Times New Roman" w:hAnsi="Times New Roman" w:cs="Times New Roman"/>
          <w:b/>
          <w:bCs/>
          <w:color w:val="000000" w:themeColor="text1"/>
          <w:kern w:val="36"/>
          <w:sz w:val="24"/>
          <w:szCs w:val="24"/>
          <w:lang w:eastAsia="ru-RU"/>
        </w:rPr>
      </w:pPr>
      <w:r w:rsidRPr="00693F57">
        <w:rPr>
          <w:rFonts w:ascii="Times New Roman" w:eastAsia="Times New Roman" w:hAnsi="Times New Roman" w:cs="Times New Roman"/>
          <w:b/>
          <w:bCs/>
          <w:color w:val="000000" w:themeColor="text1"/>
          <w:kern w:val="36"/>
          <w:sz w:val="24"/>
          <w:szCs w:val="24"/>
          <w:lang w:eastAsia="ru-RU"/>
        </w:rPr>
        <w:t>Инструкция по оценке условий труда при аттестации рабочих мест по условиям труда (Постановление Минтруда от 22 февраля 2008 г. № 35 (ред. от 18.06.2024))</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ПОСТАНОВЛЕНИЕ МИНИСТЕРСТВА ТРУДА И СОЦИАЛЬНОЙ ЗАЩИТЫ РЕСПУБЛИКИ БЕЛАРУСЬ</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22 февраля 2008 г. № 35</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Об утверждении Инструкции по оценке условий труда при аттестации рабочих мест по условиям труда</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i/>
          <w:iCs/>
          <w:color w:val="000000" w:themeColor="text1"/>
          <w:sz w:val="24"/>
          <w:szCs w:val="24"/>
          <w:lang w:eastAsia="ru-RU"/>
        </w:rPr>
        <w:t>(в редакции Постановлений Министерства труда и социальной защиты Республики Беларусь от 13 января 2009 г. № 7;  от 30 декабря 2010 г. № 184; от 30 июня 2011г. № 61; от 11 января 2014г. №2; от 16 июня 2014г. №50; от 26 января 2016г. №6; от 30 января 2020г. №13; от 10 января 2020г. №3;</w:t>
      </w:r>
      <w:proofErr w:type="gramEnd"/>
      <w:r w:rsidRPr="00693F57">
        <w:rPr>
          <w:rFonts w:ascii="Times New Roman" w:eastAsia="Times New Roman" w:hAnsi="Times New Roman" w:cs="Times New Roman"/>
          <w:i/>
          <w:iCs/>
          <w:color w:val="000000" w:themeColor="text1"/>
          <w:sz w:val="24"/>
          <w:szCs w:val="24"/>
          <w:lang w:eastAsia="ru-RU"/>
        </w:rPr>
        <w:t> от 18 июня 2024г. №43) </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На основании пункта 6 Положения о порядке проведения аттестации рабочих мест по условиям труда, утвержденного постановлением Совета Министров Республики Беларусь от 22 февраля 2008 г. № 253, и подпункта 7.1.4 пункта 7 Положения о Министерстве труда и социальной защиты Республики Беларусь, утвержденного постановлением Совета Министров Республики Беларусь от 31 октября 2001 г. № 1589, Министерство труда и социальной защиты Республики Беларусь ПОСТАНОВЛЯЕТ:</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Утвердить Инструкцию по оценке условий труда при аттестации рабочих мест по условиям труда (прилагается).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 Признать утратившими силу постановления Министерства труда Республики Беларусь и Министерства труда и социальной защиты Республики Беларусь согласно приложению.</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i/>
          <w:iCs/>
          <w:color w:val="000000" w:themeColor="text1"/>
          <w:sz w:val="24"/>
          <w:szCs w:val="24"/>
          <w:lang w:eastAsia="ru-RU"/>
        </w:rPr>
        <w:t xml:space="preserve">Министр </w:t>
      </w:r>
      <w:proofErr w:type="spellStart"/>
      <w:r w:rsidRPr="00693F57">
        <w:rPr>
          <w:rFonts w:ascii="Times New Roman" w:eastAsia="Times New Roman" w:hAnsi="Times New Roman" w:cs="Times New Roman"/>
          <w:i/>
          <w:iCs/>
          <w:color w:val="000000" w:themeColor="text1"/>
          <w:sz w:val="24"/>
          <w:szCs w:val="24"/>
          <w:lang w:eastAsia="ru-RU"/>
        </w:rPr>
        <w:t>В.Н.Потупчик</w:t>
      </w:r>
      <w:proofErr w:type="spell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i/>
          <w:iCs/>
          <w:color w:val="000000" w:themeColor="text1"/>
          <w:sz w:val="24"/>
          <w:szCs w:val="24"/>
          <w:lang w:eastAsia="ru-RU"/>
        </w:rPr>
        <w:t>СОГЛАСОВАНО</w:t>
      </w:r>
      <w:r w:rsidRPr="00693F57">
        <w:rPr>
          <w:rFonts w:ascii="Times New Roman" w:eastAsia="Times New Roman" w:hAnsi="Times New Roman" w:cs="Times New Roman"/>
          <w:i/>
          <w:iCs/>
          <w:color w:val="000000" w:themeColor="text1"/>
          <w:sz w:val="24"/>
          <w:szCs w:val="24"/>
          <w:lang w:eastAsia="ru-RU"/>
        </w:rPr>
        <w:br/>
        <w:t>Министр здравоохранения Республики Беларусь В.И.Жарко</w:t>
      </w:r>
      <w:r w:rsidRPr="00693F57">
        <w:rPr>
          <w:rFonts w:ascii="Times New Roman" w:eastAsia="Times New Roman" w:hAnsi="Times New Roman" w:cs="Times New Roman"/>
          <w:i/>
          <w:iCs/>
          <w:color w:val="000000" w:themeColor="text1"/>
          <w:sz w:val="24"/>
          <w:szCs w:val="24"/>
          <w:lang w:eastAsia="ru-RU"/>
        </w:rPr>
        <w:br/>
        <w:t>22.02.2008</w:t>
      </w:r>
    </w:p>
    <w:tbl>
      <w:tblPr>
        <w:tblW w:w="5000" w:type="pct"/>
        <w:tblCellMar>
          <w:left w:w="0" w:type="dxa"/>
          <w:right w:w="0" w:type="dxa"/>
        </w:tblCellMar>
        <w:tblLook w:val="04A0"/>
      </w:tblPr>
      <w:tblGrid>
        <w:gridCol w:w="10927"/>
        <w:gridCol w:w="3643"/>
      </w:tblGrid>
      <w:tr w:rsidR="00693F57" w:rsidRPr="00693F57" w:rsidTr="00693F57">
        <w:tc>
          <w:tcPr>
            <w:tcW w:w="3750" w:type="pct"/>
            <w:hideMark/>
          </w:tcPr>
          <w:p w:rsid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p w:rsid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
        </w:tc>
        <w:tc>
          <w:tcPr>
            <w:tcW w:w="12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Приложение</w:t>
            </w:r>
            <w:r w:rsidRPr="00693F57">
              <w:rPr>
                <w:rFonts w:ascii="Times New Roman" w:eastAsia="Times New Roman" w:hAnsi="Times New Roman" w:cs="Times New Roman"/>
                <w:color w:val="000000" w:themeColor="text1"/>
                <w:sz w:val="24"/>
                <w:szCs w:val="24"/>
                <w:lang w:eastAsia="ru-RU"/>
              </w:rPr>
              <w:br/>
              <w:t>к постановлению</w:t>
            </w:r>
            <w:r w:rsidRPr="00693F57">
              <w:rPr>
                <w:rFonts w:ascii="Times New Roman" w:eastAsia="Times New Roman" w:hAnsi="Times New Roman" w:cs="Times New Roman"/>
                <w:color w:val="000000" w:themeColor="text1"/>
                <w:sz w:val="24"/>
                <w:szCs w:val="24"/>
                <w:lang w:eastAsia="ru-RU"/>
              </w:rPr>
              <w:br/>
              <w:t>Министерства труда</w:t>
            </w:r>
            <w:r w:rsidRPr="00693F57">
              <w:rPr>
                <w:rFonts w:ascii="Times New Roman" w:eastAsia="Times New Roman" w:hAnsi="Times New Roman" w:cs="Times New Roman"/>
                <w:color w:val="000000" w:themeColor="text1"/>
                <w:sz w:val="24"/>
                <w:szCs w:val="24"/>
                <w:lang w:eastAsia="ru-RU"/>
              </w:rPr>
              <w:br/>
              <w:t>и социальной защиты</w:t>
            </w:r>
            <w:r w:rsidRPr="00693F57">
              <w:rPr>
                <w:rFonts w:ascii="Times New Roman" w:eastAsia="Times New Roman" w:hAnsi="Times New Roman" w:cs="Times New Roman"/>
                <w:color w:val="000000" w:themeColor="text1"/>
                <w:sz w:val="24"/>
                <w:szCs w:val="24"/>
                <w:lang w:eastAsia="ru-RU"/>
              </w:rPr>
              <w:br/>
              <w:t>Республики Беларусь</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lang w:eastAsia="ru-RU"/>
              </w:rPr>
              <w:lastRenderedPageBreak/>
              <w:t>22.02.2008 № 35</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lastRenderedPageBreak/>
        <w:t>ПЕРЕЧЕНЬ</w:t>
      </w:r>
      <w:r w:rsidRPr="00693F57">
        <w:rPr>
          <w:rFonts w:ascii="Times New Roman" w:eastAsia="Times New Roman" w:hAnsi="Times New Roman" w:cs="Times New Roman"/>
          <w:b/>
          <w:bCs/>
          <w:color w:val="000000" w:themeColor="text1"/>
          <w:sz w:val="24"/>
          <w:szCs w:val="24"/>
          <w:lang w:eastAsia="ru-RU"/>
        </w:rPr>
        <w:br/>
        <w:t>утративших силу постановлений Министерства труда Республики Беларусь и Министерства труда и социальной защиты Республики Беларусь</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Постановление Министерства труда Республики Беларусь от 4 сентября 1995 г. № 74 «Об утверждении Методики проведения аттестации рабочих мест по условиям труда» (Бюллетень нормативно-правовой информации, 1995 г., № 12).</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 Постановление Министерства труда Республики Беларусь от 2 апреля 1996 г. № 27 «О внесении изменений и дополнений в Методику проведения аттестации рабочих мест по условиям труда, утвержденную постановлением Министерства труда Республики Беларусь от 4 сентября 1995 г. № 74» (Бюллетень нормативно-правовой информации, 1996 г., № 8).</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 Постановление Министерства труда Республики Беларусь от 2 февраля 1998 г. № 18 «О внесении изменения в Методику проведения аттестации рабочих мест по условиям труда» (Бюллетень нормативно-правовой информации, 1998 г., № 6).</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 Постановление Министерства труда Республики Беларусь от 15 февраля 1999 г. № 17 «О внесении изменения в Методику проведения аттестации рабочих мест по условиям труда» (Национальный реестр правовых актов Республики Беларусь, 1999 г., № 17, 8/102).</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5. </w:t>
      </w:r>
      <w:proofErr w:type="gramStart"/>
      <w:r w:rsidRPr="00693F57">
        <w:rPr>
          <w:rFonts w:ascii="Times New Roman" w:eastAsia="Times New Roman" w:hAnsi="Times New Roman" w:cs="Times New Roman"/>
          <w:color w:val="000000" w:themeColor="text1"/>
          <w:sz w:val="24"/>
          <w:szCs w:val="24"/>
          <w:lang w:eastAsia="ru-RU"/>
        </w:rPr>
        <w:t>Постановление Министерства труда Республики Беларусь от 30 декабря 1999 г. № 156 «Об утверждении Перечня лабораторий по проведению исследований и инструментальных замеров факторов производственной среды для аттестации рабочих мест по условиям труда, порядка и критериев включения лабораторий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w:t>
      </w:r>
      <w:proofErr w:type="gramEnd"/>
      <w:r w:rsidRPr="00693F57">
        <w:rPr>
          <w:rFonts w:ascii="Times New Roman" w:eastAsia="Times New Roman" w:hAnsi="Times New Roman" w:cs="Times New Roman"/>
          <w:color w:val="000000" w:themeColor="text1"/>
          <w:sz w:val="24"/>
          <w:szCs w:val="24"/>
          <w:lang w:eastAsia="ru-RU"/>
        </w:rPr>
        <w:t xml:space="preserve"> </w:t>
      </w:r>
      <w:proofErr w:type="gramStart"/>
      <w:r w:rsidRPr="00693F57">
        <w:rPr>
          <w:rFonts w:ascii="Times New Roman" w:eastAsia="Times New Roman" w:hAnsi="Times New Roman" w:cs="Times New Roman"/>
          <w:color w:val="000000" w:themeColor="text1"/>
          <w:sz w:val="24"/>
          <w:szCs w:val="24"/>
          <w:lang w:eastAsia="ru-RU"/>
        </w:rPr>
        <w:t>Беларусь, 2000 г., № 17, 8/2582).</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 Постановление Министерства труда Республики Беларусь от 30 марта 2000 г. № 43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2000 г., № 41, 8/3333).</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 Постановление Министерства труда Республики Беларусь от 26 мая 2000 г. № 80 «О внесении изменений и дополнений в Методику проведения аттестации рабочих мест по условиям труда» (Национальный реестр правовых актов Республики Беларусь, 2000 г., № 65, 8/3645).</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8. Постановление Министерства труда Республики Беларусь от 30 июня 2000 г. № 95 «Об утверждении перечня организаций по оказанию консультативной и методической помощи, проведению оценки психофизиологических факторов производственной среды в ходе аттестации рабочих мест по условиям труда» (Национальный реестр правовых актов Республики Беларусь, 2000 г., № 71, 8/3725).</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 Постановление Министерства труда Республики Беларусь от 30 июня 2000 г. № 96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2000 г., № 71, 8/3738).</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 Постановление Министерства труда Республики Беларусь от 28 июля 2000 г. № 107 «Об утверждении Положения о порядке деятельности лабораторий по проведению инструментальных замеров факторов производственной среды в ходе аттестации рабочих мест по условиям труда» (Национальный реестр правовых актов Республики Беларусь, 2000 г., № 79, 8/3876).</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 Постановление Министерства труда Республики Беларусь от 3 октября 2000 г. № 127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2000 г., № 104, 8/4284).</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 Постановление Министерства труда Республики Беларусь от 2 ноября 2000 г. № 139 «О внесении дополнения в перечень организаций по оказанию консультативной и методической помощи, проведению оценки психофизиологических факторов производственной среды в ходе аттестации рабочих мест по условиям труда» (Национальный реестр правовых актов Республики Беларусь, 2000 г., № 116, 8/4455).</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13. Постановление Министерства труда Республики Беларусь от 28 декабря 2000 г. № 159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2001 г., № 17, 8/4756).</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14. Постановление Министерства труда Республики Беларусь от 30 марта 2001 г. № 40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2001 г., № 43, 8/5538).</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 Постановление Министерства труда и социальной защиты Республики Беларусь от 28 марта 2002 г. № 53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2002 г., № 49, 8/8002).</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16. Постановление Министерства труда и социальной защиты Республики Беларусь от 29 марта 2002 г. № 54 «О внесении изменений и дополнения в постановление Министерства труда Республики Беларусь от 30 июня 2000 г. № 95» (Национальный реестр правовых актов Республики Беларусь, 2002 г., № 49, 8/8009).</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17. Постановление Министерства труда и социальной защиты Республики Беларусь от 14 февраля 2003 г. № 23 «О внесении дополнений в постановление от 30 июня 2000 г. № 95» (Национальный реестр правовых актов Республики Беларусь, 2003 г., № 29, 8/9201).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18. Постановление Министерства труда и социальной защиты Республики Беларусь от 21 марта 2003 г. № 33 «О внесении изменений и дополнений в постановление Министерства труда Республики Беларусь от 30 декабря 1999 г. № 156» (Национальный реестр правовых актов Республики Беларусь, 2003 г., № 44, 8/9376).</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19. Постановление Министерства труда и социальной защиты Республики Беларусь от 31 марта 2004 г. № 39 «О внесении изменений и дополнений в постановление Министерства труда Республики Беларусь от 30 декабря 1999 г. № 156» (Национальный реестр правовых актов Республики Беларусь, 2004 г., № 70, 8/10867).</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20. Постановление Министерства труда и социальной защиты Республики Беларусь от 21 июня 2004 г. № 69 «О внесении дополнений в постановление Министерства труда Республики Беларусь от 30 июня 2000 г. № 95» (Национальный реестр правовых актов Республики Беларусь, 2004 г., № 108, 8/11199).</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 Постановление Министерства труда и социальной защиты Республики Беларусь от 24 февраля 2005 г. № 19 «О внесении изменений и дополнений в постановление Министерства труда Республики Беларусь от 30 декабря 1999 г. № 156» (Национальный реестр правовых актов Республики Беларусь, 2005 г., № 41, 8/12251).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22. Постановление Министерства труда и социальной защиты Республики Беларусь от 31 марта 2005 г. № 30 «О внесении изменения и дополнений в постановление Министерства труда Республики Беларусь от 30 июня 2000 г. № 95» (Национальный реестр правовых актов Республики Беларусь, 2005 г., № 59, 8/12406).</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23. Постановление Министерства труда и социальной защиты Республики Беларусь от 15 марта 2006 г. № 35 «О внесении изменений и дополнений в постановление Министерства труда Республики Беларусь от 30 декабря 1999 г. № 156» (Национальный реестр правовых актов Республики Беларусь, 2006 г., № 56, 8/14188).</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10927"/>
        <w:gridCol w:w="3643"/>
      </w:tblGrid>
      <w:tr w:rsidR="00693F57" w:rsidRPr="00693F57" w:rsidTr="00693F57">
        <w:tc>
          <w:tcPr>
            <w:tcW w:w="3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p>
        </w:tc>
        <w:tc>
          <w:tcPr>
            <w:tcW w:w="12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УТВЕРЖДЕНО</w:t>
            </w:r>
            <w:r w:rsidRPr="00693F57">
              <w:rPr>
                <w:rFonts w:ascii="Times New Roman" w:eastAsia="Times New Roman" w:hAnsi="Times New Roman" w:cs="Times New Roman"/>
                <w:color w:val="000000" w:themeColor="text1"/>
                <w:sz w:val="24"/>
                <w:szCs w:val="24"/>
                <w:lang w:eastAsia="ru-RU"/>
              </w:rPr>
              <w:br/>
              <w:t>Постановление</w:t>
            </w:r>
            <w:r w:rsidRPr="00693F57">
              <w:rPr>
                <w:rFonts w:ascii="Times New Roman" w:eastAsia="Times New Roman" w:hAnsi="Times New Roman" w:cs="Times New Roman"/>
                <w:color w:val="000000" w:themeColor="text1"/>
                <w:sz w:val="24"/>
                <w:szCs w:val="24"/>
                <w:lang w:eastAsia="ru-RU"/>
              </w:rPr>
              <w:br/>
              <w:t>Министерства труда</w:t>
            </w:r>
            <w:r w:rsidRPr="00693F57">
              <w:rPr>
                <w:rFonts w:ascii="Times New Roman" w:eastAsia="Times New Roman" w:hAnsi="Times New Roman" w:cs="Times New Roman"/>
                <w:color w:val="000000" w:themeColor="text1"/>
                <w:sz w:val="24"/>
                <w:szCs w:val="24"/>
                <w:lang w:eastAsia="ru-RU"/>
              </w:rPr>
              <w:br/>
              <w:t>и социальной защиты</w:t>
            </w:r>
            <w:r w:rsidRPr="00693F57">
              <w:rPr>
                <w:rFonts w:ascii="Times New Roman" w:eastAsia="Times New Roman" w:hAnsi="Times New Roman" w:cs="Times New Roman"/>
                <w:color w:val="000000" w:themeColor="text1"/>
                <w:sz w:val="24"/>
                <w:szCs w:val="24"/>
                <w:lang w:eastAsia="ru-RU"/>
              </w:rPr>
              <w:br/>
              <w:t>Республики Беларусь</w:t>
            </w:r>
            <w:r w:rsidRPr="00693F57">
              <w:rPr>
                <w:rFonts w:ascii="Times New Roman" w:eastAsia="Times New Roman" w:hAnsi="Times New Roman" w:cs="Times New Roman"/>
                <w:color w:val="000000" w:themeColor="text1"/>
                <w:sz w:val="24"/>
                <w:szCs w:val="24"/>
                <w:lang w:eastAsia="ru-RU"/>
              </w:rPr>
              <w:br/>
              <w:t>22.02.2008 № 35</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ИНСТРУКЦИЯ</w:t>
      </w:r>
      <w:r w:rsidRPr="00693F57">
        <w:rPr>
          <w:rFonts w:ascii="Times New Roman" w:eastAsia="Times New Roman" w:hAnsi="Times New Roman" w:cs="Times New Roman"/>
          <w:b/>
          <w:bCs/>
          <w:color w:val="000000" w:themeColor="text1"/>
          <w:sz w:val="24"/>
          <w:szCs w:val="24"/>
          <w:lang w:eastAsia="ru-RU"/>
        </w:rPr>
        <w:br/>
        <w:t>по оценке условий труда при аттестации рабочих мест по условиям труда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1</w:t>
      </w:r>
      <w:r w:rsidRPr="00693F57">
        <w:rPr>
          <w:rFonts w:ascii="Times New Roman" w:eastAsia="Times New Roman" w:hAnsi="Times New Roman" w:cs="Times New Roman"/>
          <w:b/>
          <w:bCs/>
          <w:color w:val="000000" w:themeColor="text1"/>
          <w:sz w:val="24"/>
          <w:szCs w:val="24"/>
          <w:lang w:eastAsia="ru-RU"/>
        </w:rPr>
        <w:br/>
        <w:t>ОБЩИЕ ПОЛОЖЕНИЯ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Настоящая Инструкция определяет порядок проведения оценки условий труда при аттестации рабочих мест по условиям труда (далее, если не указано иное, – аттестация), а также оформления результатов оценки условий труда при аттестации в организациях независимо от их организационно-правовых форм.</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 Исключен.</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 Оценка условий труда при аттестации проводится для установления классов (степеней) вредности и (или) опасности условий труда на рабочем месте (далее, если не предусмотрено иное, – класс условий труда) в соответствии с главами 3–13 настоящей Инструкции и приложением 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 Аттестация проводится на рабочем месте, на котором работник занят с вредными и (или) опасными условиями труда полный рабочий день.</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5. Результаты оценки условий труда при аттестации, выполненной в соответствии с настоящей Инструкцией, используются </w:t>
      </w:r>
      <w:proofErr w:type="gramStart"/>
      <w:r w:rsidRPr="00693F57">
        <w:rPr>
          <w:rFonts w:ascii="Times New Roman" w:eastAsia="Times New Roman" w:hAnsi="Times New Roman" w:cs="Times New Roman"/>
          <w:color w:val="000000" w:themeColor="text1"/>
          <w:sz w:val="24"/>
          <w:szCs w:val="24"/>
          <w:lang w:eastAsia="ru-RU"/>
        </w:rPr>
        <w:t>для</w:t>
      </w:r>
      <w:proofErr w:type="gramEnd"/>
      <w:r w:rsidRPr="00693F57">
        <w:rPr>
          <w:rFonts w:ascii="Times New Roman" w:eastAsia="Times New Roman" w:hAnsi="Times New Roman" w:cs="Times New Roman"/>
          <w:color w:val="000000" w:themeColor="text1"/>
          <w:sz w:val="24"/>
          <w:szCs w:val="24"/>
          <w:lang w:eastAsia="ru-RU"/>
        </w:rPr>
        <w:t>:</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 разработки и реализации плана мероприятий по улучшению условий труда;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5.2. определения права работника </w:t>
      </w:r>
      <w:proofErr w:type="gramStart"/>
      <w:r w:rsidRPr="00693F57">
        <w:rPr>
          <w:rFonts w:ascii="Times New Roman" w:eastAsia="Times New Roman" w:hAnsi="Times New Roman" w:cs="Times New Roman"/>
          <w:color w:val="000000" w:themeColor="text1"/>
          <w:sz w:val="24"/>
          <w:szCs w:val="24"/>
          <w:lang w:eastAsia="ru-RU"/>
        </w:rPr>
        <w:t>на</w:t>
      </w:r>
      <w:proofErr w:type="gramEnd"/>
      <w:r w:rsidRPr="00693F57">
        <w:rPr>
          <w:rFonts w:ascii="Times New Roman" w:eastAsia="Times New Roman" w:hAnsi="Times New Roman" w:cs="Times New Roman"/>
          <w:color w:val="000000" w:themeColor="text1"/>
          <w:sz w:val="24"/>
          <w:szCs w:val="24"/>
          <w:lang w:eastAsia="ru-RU"/>
        </w:rPr>
        <w:t>:</w:t>
      </w:r>
    </w:p>
    <w:p w:rsidR="00693F57" w:rsidRPr="00693F57" w:rsidRDefault="00693F57" w:rsidP="00693F57">
      <w:pPr>
        <w:numPr>
          <w:ilvl w:val="0"/>
          <w:numId w:val="1"/>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пенсию по возрасту за работу с особыми условиями труда;</w:t>
      </w:r>
    </w:p>
    <w:p w:rsidR="00693F57" w:rsidRPr="00693F57" w:rsidRDefault="00693F57" w:rsidP="00693F57">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дополнительный отпуск за работу с вредными и (или) опасными условиями труда;</w:t>
      </w:r>
    </w:p>
    <w:p w:rsidR="00693F57" w:rsidRPr="00693F57" w:rsidRDefault="00693F57" w:rsidP="00693F57">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сокращенную продолжительность рабочего времени за работу с вредными и (или) опасными условиями труда;</w:t>
      </w:r>
    </w:p>
    <w:p w:rsidR="00693F57" w:rsidRPr="00693F57" w:rsidRDefault="00693F57" w:rsidP="00693F57">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оплату труда в повышенном размере путем установления доплат за работу с вредными и (или) опасными условиями труда;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5.3. определения обязанностей нанимателя по профессиональному пенсионному страхованию работников в соответствии с Законом Республики Беларусь от 5 января 2008 г. № 322-З «О профессиональном пенсионном страховании».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 Для целей настоящей Инструкции используются следующие термины и определения:</w:t>
      </w:r>
    </w:p>
    <w:p w:rsidR="00693F57" w:rsidRPr="00693F57" w:rsidRDefault="00693F57" w:rsidP="00693F57">
      <w:pPr>
        <w:numPr>
          <w:ilvl w:val="0"/>
          <w:numId w:val="2"/>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карта аттестации рабочих мест по условиям труда – документ, содержащий количественные и качественные характеристики факторов производственной среды, тяжести и напряженности трудового процесса;</w:t>
      </w:r>
    </w:p>
    <w:p w:rsidR="00693F57" w:rsidRPr="00693F57" w:rsidRDefault="00693F57" w:rsidP="00693F57">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рабочая зона – пространство, ограниченное по высоте 2 м над уровнем пола или площадки, на которых находятся места постоянного или временного пребывания работников;</w:t>
      </w:r>
    </w:p>
    <w:p w:rsidR="00693F57" w:rsidRPr="00693F57" w:rsidRDefault="00693F57" w:rsidP="00693F57">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факторы производственной среды – химический, физический, биологический факторы производственной среды, влияющие на организм работника;</w:t>
      </w:r>
      <w:proofErr w:type="gramEnd"/>
    </w:p>
    <w:p w:rsidR="00693F57" w:rsidRPr="00693F57" w:rsidRDefault="00693F57" w:rsidP="00693F57">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фотография рабочего времени – последовательное фиксирование времени, затрачиваемого работником в течение рабочего дня (смены) на выполнение определенных технологическим процессом операций и перерывы в работе;</w:t>
      </w:r>
    </w:p>
    <w:p w:rsidR="00693F57" w:rsidRPr="00693F57" w:rsidRDefault="00693F57" w:rsidP="00693F57">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характер труда – степень тяжести и напряженности трудового процесса, выраженная наличием психофизиологических факторов условий труда на рабочем месте;</w:t>
      </w:r>
    </w:p>
    <w:p w:rsidR="00693F57" w:rsidRPr="00693F57" w:rsidRDefault="00693F57" w:rsidP="00693F57">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хронометраж – непосредственные измерения длительности затрат времени на выполнение элемента трудового процесса путем непрерывных и выборочных замеров времени.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r w:rsidRPr="00693F57">
        <w:rPr>
          <w:rFonts w:ascii="Times New Roman" w:eastAsia="Times New Roman" w:hAnsi="Times New Roman" w:cs="Times New Roman"/>
          <w:color w:val="000000" w:themeColor="text1"/>
          <w:sz w:val="24"/>
          <w:szCs w:val="24"/>
          <w:vertAlign w:val="superscript"/>
          <w:lang w:eastAsia="ru-RU"/>
        </w:rPr>
        <w:t>1</w:t>
      </w:r>
      <w:r w:rsidRPr="00693F57">
        <w:rPr>
          <w:rFonts w:ascii="Times New Roman" w:eastAsia="Times New Roman" w:hAnsi="Times New Roman" w:cs="Times New Roman"/>
          <w:color w:val="000000" w:themeColor="text1"/>
          <w:sz w:val="24"/>
          <w:szCs w:val="24"/>
          <w:lang w:eastAsia="ru-RU"/>
        </w:rPr>
        <w:t xml:space="preserve">. По результатам аттестации условия труда могут быть отнесены </w:t>
      </w:r>
      <w:proofErr w:type="gramStart"/>
      <w:r w:rsidRPr="00693F57">
        <w:rPr>
          <w:rFonts w:ascii="Times New Roman" w:eastAsia="Times New Roman" w:hAnsi="Times New Roman" w:cs="Times New Roman"/>
          <w:color w:val="000000" w:themeColor="text1"/>
          <w:sz w:val="24"/>
          <w:szCs w:val="24"/>
          <w:lang w:eastAsia="ru-RU"/>
        </w:rPr>
        <w:t>к</w:t>
      </w:r>
      <w:proofErr w:type="gramEnd"/>
      <w:r w:rsidRPr="00693F57">
        <w:rPr>
          <w:rFonts w:ascii="Times New Roman" w:eastAsia="Times New Roman" w:hAnsi="Times New Roman" w:cs="Times New Roman"/>
          <w:color w:val="000000" w:themeColor="text1"/>
          <w:sz w:val="24"/>
          <w:szCs w:val="24"/>
          <w:lang w:eastAsia="ru-RU"/>
        </w:rPr>
        <w:t>:</w:t>
      </w:r>
    </w:p>
    <w:p w:rsidR="00693F57" w:rsidRPr="00693F57" w:rsidRDefault="00693F57" w:rsidP="00693F57">
      <w:pPr>
        <w:numPr>
          <w:ilvl w:val="0"/>
          <w:numId w:val="3"/>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условиям труда 1 класса (оптимальные условия труда);</w:t>
      </w:r>
    </w:p>
    <w:p w:rsidR="00693F57" w:rsidRPr="00693F57" w:rsidRDefault="00693F57" w:rsidP="00693F57">
      <w:pPr>
        <w:numPr>
          <w:ilvl w:val="0"/>
          <w:numId w:val="3"/>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условиям труда 2 класса (допустимые условия труда);</w:t>
      </w:r>
    </w:p>
    <w:p w:rsidR="00693F57" w:rsidRPr="00693F57" w:rsidRDefault="00693F57" w:rsidP="00693F57">
      <w:pPr>
        <w:numPr>
          <w:ilvl w:val="0"/>
          <w:numId w:val="3"/>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условия труда 3 класса (вредные условия труда);</w:t>
      </w:r>
    </w:p>
    <w:p w:rsidR="00693F57" w:rsidRPr="00693F57" w:rsidRDefault="00693F57" w:rsidP="00693F57">
      <w:pPr>
        <w:numPr>
          <w:ilvl w:val="0"/>
          <w:numId w:val="3"/>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условиям труда 4 класса (опасные условия труда).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Условия труда 3 класса подразделяется на 4 степени вредности: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степень 3 класса (далее – класс 3.1), 2 степень 3 класса (далее – класс 3.2), 3 степень 3 класса (далее – класс 3.3), 4 степень 3 класса (далее – класс 3.4).</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К категории «вредные и (или) опасные условия труда» относятся вредные условия труда (3 класс) и опасные условия труда (4 класс).</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2</w:t>
      </w:r>
      <w:r w:rsidRPr="00693F57">
        <w:rPr>
          <w:rFonts w:ascii="Times New Roman" w:eastAsia="Times New Roman" w:hAnsi="Times New Roman" w:cs="Times New Roman"/>
          <w:b/>
          <w:bCs/>
          <w:color w:val="000000" w:themeColor="text1"/>
          <w:sz w:val="24"/>
          <w:szCs w:val="24"/>
          <w:lang w:eastAsia="ru-RU"/>
        </w:rPr>
        <w:br/>
        <w:t>ПРОВЕДЕНИЕ ОЦЕНКИ УСЛОВИЙ ТРУДА ПРИ АТТЕСТАЦИИ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 Оценка условий труда при аттестации – это проведение оценок факторов производственной среды, тяжести и напряженности трудового процесса, оказывающих воздействие на работоспособность и здоровье работника в процессе труда.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Оценка факторов производственной среды, тяжести и напряженности трудового процесса проводится путем сопоставления полученных в результате измерений и исследований их фактических величин с гигиеническими нормативами и последующим соотнесением величин отклонения каждого фактора производственной среды, тяжести и напряженности трудового процесса с критериями, на основании которых устанавливается класс условий труда, приведенными в главах 3–13 настоящей Инструкции и таблицах 1–11 приложения 1.</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В ходе проведения аттестации подлежат оценке все присутствующие на рабочем месте вредные и опасные факторы производственной среды, тяжесть и напряженность трудового процесса, обусловленные технологическим процессом, применяемым на конкретном рабочем месте оборудованием, выполнением работы, предусмотренной в Едином тарифно-квалификационном справочнике работ и профессий рабочих (далее – ЕТКС) и Едином квалификационном справочнике должностей служащих (далее – ЕКСД), а также должностной (рабочей) инструкцией, трудовым договором.</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 Уровни вредных и (или) опасных факторов производственной среды определяются на основании измерений и исследований, выполненных в течение года и оформленных протоколами по формам согласно приложению 2. Для оценки вредных и (или) опасных факторов производственной среды используются их фактические величины, измеренные и (или) рассчитанные и приведенные ко времени смены без учета неопределенности измерений, указанной в протоколе.</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Измерения и исследования </w:t>
      </w:r>
      <w:proofErr w:type="gramStart"/>
      <w:r w:rsidRPr="00693F57">
        <w:rPr>
          <w:rFonts w:ascii="Times New Roman" w:eastAsia="Times New Roman" w:hAnsi="Times New Roman" w:cs="Times New Roman"/>
          <w:color w:val="000000" w:themeColor="text1"/>
          <w:sz w:val="24"/>
          <w:szCs w:val="24"/>
          <w:lang w:eastAsia="ru-RU"/>
        </w:rPr>
        <w:t>уровней</w:t>
      </w:r>
      <w:proofErr w:type="gramEnd"/>
      <w:r w:rsidRPr="00693F57">
        <w:rPr>
          <w:rFonts w:ascii="Times New Roman" w:eastAsia="Times New Roman" w:hAnsi="Times New Roman" w:cs="Times New Roman"/>
          <w:color w:val="000000" w:themeColor="text1"/>
          <w:sz w:val="24"/>
          <w:szCs w:val="24"/>
          <w:lang w:eastAsia="ru-RU"/>
        </w:rPr>
        <w:t xml:space="preserve"> вредных и (или) опасных факторов производственной среды на однотипных рабочих местах в ходе аттестации могут осуществляться выборочно, если рабочие места характеризуются совокупностью следующих признаков:</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профессии рабочих или должности служащих одного наименования; выполнение одних и тех же профессиональных обязанностей при ведении однотипного технологического процесса в одинаковом режиме работы; использование однотипного оборудования, инструментов, приспособлений, материалов и сырья; работа в однотипных помещениях, где используются однотипные системы вентиляции, кондиционирования воздуха, отопления и освещения или на открытом воздухе; как правило, одинаковое расположение объектов (оборудование, транспортные средства и т.п.) на рабочем месте; одинаковый набор вредных и (или) опасных факторов производственной среды одного класса и степени. В этом случае обследованию подлежит не менее 20 процентов таких рабочих мест. При этом аттестационная комиссия обосновывает, какие рабочие места характеризуются совокупностью вышеуказанных признаков, и составляет их перечень. На </w:t>
      </w:r>
      <w:r w:rsidRPr="00693F57">
        <w:rPr>
          <w:rFonts w:ascii="Times New Roman" w:eastAsia="Times New Roman" w:hAnsi="Times New Roman" w:cs="Times New Roman"/>
          <w:color w:val="000000" w:themeColor="text1"/>
          <w:sz w:val="24"/>
          <w:szCs w:val="24"/>
          <w:lang w:eastAsia="ru-RU"/>
        </w:rPr>
        <w:lastRenderedPageBreak/>
        <w:t>основании полученных величин факторов производственной среды определяется их средняя величина, которая используется для оценки условий труда при аттестации с учетом фактической занятости работника на конкретном рабочем месте.</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Другие документы по аттестации (протокол количественных измерений и расчетов показателей тяжести трудового процесса, карта фотографии рабочего времени, карта аттестации рабочего места по условиям труда) на таких рабочих местах оформляются в полном объеме.</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Средние величины факторов производственной среды вносятся в таблицу, в которой указываются: наименование структурного подразделения (цеха, участка, отдела, бюро, сектора, отделения); код профессии рабочего (должности служащего) в соответствии с Общегосударственным классификатором Республики Беларусь ОКРБ 014-2017 «Занятия», утвержденным постановлением Министерства труда и социальной защиты Республики Беларусь от 24 июля 2017 г. № 33 (далее – ОКРБ);</w:t>
      </w:r>
      <w:proofErr w:type="gramEnd"/>
      <w:r w:rsidRPr="00693F57">
        <w:rPr>
          <w:rFonts w:ascii="Times New Roman" w:eastAsia="Times New Roman" w:hAnsi="Times New Roman" w:cs="Times New Roman"/>
          <w:color w:val="000000" w:themeColor="text1"/>
          <w:sz w:val="24"/>
          <w:szCs w:val="24"/>
          <w:lang w:eastAsia="ru-RU"/>
        </w:rPr>
        <w:t xml:space="preserve"> наименование исследуемого фактора производственной среды, номера протоколов, даты исследований, фактические величины исследуемого фактора производственной среды и их средние величины.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Таблицы подписываются членами аттестационной комиссии и хранятся с протоколами измерений и исследований факторов производственной </w:t>
      </w:r>
      <w:proofErr w:type="gramStart"/>
      <w:r w:rsidRPr="00693F57">
        <w:rPr>
          <w:rFonts w:ascii="Times New Roman" w:eastAsia="Times New Roman" w:hAnsi="Times New Roman" w:cs="Times New Roman"/>
          <w:color w:val="000000" w:themeColor="text1"/>
          <w:sz w:val="24"/>
          <w:szCs w:val="24"/>
          <w:lang w:eastAsia="ru-RU"/>
        </w:rPr>
        <w:t>среды</w:t>
      </w:r>
      <w:proofErr w:type="gramEnd"/>
      <w:r w:rsidRPr="00693F57">
        <w:rPr>
          <w:rFonts w:ascii="Times New Roman" w:eastAsia="Times New Roman" w:hAnsi="Times New Roman" w:cs="Times New Roman"/>
          <w:color w:val="000000" w:themeColor="text1"/>
          <w:sz w:val="24"/>
          <w:szCs w:val="24"/>
          <w:lang w:eastAsia="ru-RU"/>
        </w:rPr>
        <w:t xml:space="preserve"> как и все документы по аттестации.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 Измерения и расчеты показателей тяжести трудового процесса оформляются протоколом по форме согласно приложению 3.</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 На рабочем месте при выполнении работы в различных рабочих зонах (слесари-сантехники, электромонтеры и другие рабочие) оценка условий труда проводится путем предварительного определения типичных рабочих операций с характерным набором и величиной вредных и опасных факторов производственной среды, тяжести и напряженности трудового процесса с последующей их оценкой при выполнении соответствующих операций. Время выполнения каждой операции определяется с помощью хронометража и фотографии рабочего времени.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11. Оценка факторов производственной среды проводится с учетом времени их воздействия в течение рабочего времени. </w:t>
      </w:r>
      <w:proofErr w:type="gramStart"/>
      <w:r w:rsidRPr="00693F57">
        <w:rPr>
          <w:rFonts w:ascii="Times New Roman" w:eastAsia="Times New Roman" w:hAnsi="Times New Roman" w:cs="Times New Roman"/>
          <w:color w:val="000000" w:themeColor="text1"/>
          <w:sz w:val="24"/>
          <w:szCs w:val="24"/>
          <w:lang w:eastAsia="ru-RU"/>
        </w:rPr>
        <w:t>Если влияние вредного и (или) опасного фактора производственной среды на работника составляет менее 50 и до 10 процентов (включительно) от продолжительности рабочего времени, класс условий труда по данному фактору снижается на одну степень; при продолжительности воздействия фактора производственной среды на работника менее 10 процентов от продолжительности рабочего времени производится снижение класса условий труда на две степени.</w:t>
      </w:r>
      <w:proofErr w:type="gramEnd"/>
      <w:r w:rsidRPr="00693F57">
        <w:rPr>
          <w:rFonts w:ascii="Times New Roman" w:eastAsia="Times New Roman" w:hAnsi="Times New Roman" w:cs="Times New Roman"/>
          <w:color w:val="000000" w:themeColor="text1"/>
          <w:sz w:val="24"/>
          <w:szCs w:val="24"/>
          <w:lang w:eastAsia="ru-RU"/>
        </w:rPr>
        <w:t xml:space="preserve"> При этом класс условий труда не может быть ниже допустимого.</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12. Полный рабочий день – выполнение работ с вредными и (или) опасными (особыми) условиями труда работниками в соответствии с их тарифно-квалификационными (квалификационными) характеристиками, приведенными в ЕТКС и ЕКСД, не менее 80 процентов от продолжительности ежедневной работы (смены), установленной законодательством. </w:t>
      </w:r>
      <w:proofErr w:type="gramStart"/>
      <w:r w:rsidRPr="00693F57">
        <w:rPr>
          <w:rFonts w:ascii="Times New Roman" w:eastAsia="Times New Roman" w:hAnsi="Times New Roman" w:cs="Times New Roman"/>
          <w:color w:val="000000" w:themeColor="text1"/>
          <w:sz w:val="24"/>
          <w:szCs w:val="24"/>
          <w:lang w:eastAsia="ru-RU"/>
        </w:rPr>
        <w:t xml:space="preserve">При этом в 80 процентов от продолжительности ежедневной работы (смены), установленной законодательством, включается подготовительно-заключительное время, оперативное время (основное и вспомогательное) и время обслуживания рабочего места в пределах установленных нормативов времени, а также время </w:t>
      </w:r>
      <w:r w:rsidRPr="00693F57">
        <w:rPr>
          <w:rFonts w:ascii="Times New Roman" w:eastAsia="Times New Roman" w:hAnsi="Times New Roman" w:cs="Times New Roman"/>
          <w:color w:val="000000" w:themeColor="text1"/>
          <w:sz w:val="24"/>
          <w:szCs w:val="24"/>
          <w:lang w:eastAsia="ru-RU"/>
        </w:rPr>
        <w:lastRenderedPageBreak/>
        <w:t>регламентированных перерывов, включаемых в рабочее время (далее – структура рабочего времени).</w:t>
      </w:r>
      <w:proofErr w:type="gramEnd"/>
      <w:r w:rsidRPr="00693F57">
        <w:rPr>
          <w:rFonts w:ascii="Times New Roman" w:eastAsia="Times New Roman" w:hAnsi="Times New Roman" w:cs="Times New Roman"/>
          <w:color w:val="000000" w:themeColor="text1"/>
          <w:sz w:val="24"/>
          <w:szCs w:val="24"/>
          <w:lang w:eastAsia="ru-RU"/>
        </w:rPr>
        <w:t xml:space="preserve"> Учет фактической занятости работников с вредными и (или) опасными условиями труда, подтвержденными результатами аттестации, ведется нанимателем.</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13. Структура рабочего времени, время воздействия вредных и (или) опасных факторов производственной среды, тяжести и напряженности трудового процесса, занятость с вредными и (или) опасными условиями труда определяются на основании результатов фотографий рабочего времени. Фотографии рабочего времени выполняются нанимателем с учетом технологического процесса, применяемого на конкретном рабочем месте оборудования, сырья и материалов и оформляются по форме согласно приложению 4.</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Если продолжительность рабочей смены составляет более или менее 8 часов, то фотография рабочего времени может составляться на фактическую продолжительность рабочего дня (смены).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Оценка воздействия показателей тяжести и напряженности трудового процесса при установлении класса условий труда проводится путем расчета показателей с учетом 8-часовой продолжительности рабочей смены. При оценке трудовой деятельности с другой продолжительностью рабочей смены или рабочей недели производится перерасчет фактических величин показателей тяжести и напряженности трудового процесса на 8-часовую продолжительность рабочей смены с учетом учетного периода рабочего времени.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14. </w:t>
      </w:r>
      <w:proofErr w:type="gramStart"/>
      <w:r w:rsidRPr="00693F57">
        <w:rPr>
          <w:rFonts w:ascii="Times New Roman" w:eastAsia="Times New Roman" w:hAnsi="Times New Roman" w:cs="Times New Roman"/>
          <w:color w:val="000000" w:themeColor="text1"/>
          <w:sz w:val="24"/>
          <w:szCs w:val="24"/>
          <w:lang w:eastAsia="ru-RU"/>
        </w:rPr>
        <w:t>Рабочие места, соответствующие требованиям, содержащимся в пункте 8 настоящей Инструкции, а также при условии выполнения работ в одном помещении, где используются единые системы вентиляции, кондиционирования воздуха, отопления и освещения или на открытом воздухе; ведения единого технологического процесса являются аналогичными.</w:t>
      </w:r>
      <w:proofErr w:type="gramEnd"/>
      <w:r w:rsidRPr="00693F57">
        <w:rPr>
          <w:rFonts w:ascii="Times New Roman" w:eastAsia="Times New Roman" w:hAnsi="Times New Roman" w:cs="Times New Roman"/>
          <w:color w:val="000000" w:themeColor="text1"/>
          <w:sz w:val="24"/>
          <w:szCs w:val="24"/>
          <w:lang w:eastAsia="ru-RU"/>
        </w:rPr>
        <w:t xml:space="preserve"> Для аналогичных рабочих мест заполняется одна карта аттестации рабочего места по условиям труда по форме согласно приложению 5.</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 Результаты измерений и исследований, а также оценки вредных и (или) опасных факторов производственной среды, тяжести и напряженности трудового процесса заносятся в карту аттестации рабочего места по условиям труда (далее – карта).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 карту вносятся: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15.1. в пункт 1 – общие сведения о рабочем месте, оборудовании, применяемых инструментах и приспособлениях, сырье и материалах:</w:t>
      </w:r>
    </w:p>
    <w:p w:rsidR="00693F57" w:rsidRPr="00693F57" w:rsidRDefault="00693F57" w:rsidP="00693F57">
      <w:pPr>
        <w:numPr>
          <w:ilvl w:val="0"/>
          <w:numId w:val="4"/>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наименование структурного подразделения: цеха, участка, отделения, отдела, бюро, сектора (подпункты 1.2, 1.3);</w:t>
      </w:r>
    </w:p>
    <w:p w:rsidR="00693F57" w:rsidRPr="00693F57" w:rsidRDefault="00693F57" w:rsidP="00693F57">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наименования профессий рабочих и должностей служащих работников организации в соответствии с ОКРБ, код и наименование профессии рабочего, должности служащего (подпункт 1.4);</w:t>
      </w:r>
    </w:p>
    <w:p w:rsidR="00693F57" w:rsidRPr="00693F57" w:rsidRDefault="00693F57" w:rsidP="00693F57">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число рабочих смен и продолжительность ежедневной работы (смены), установленная законодательством на основании правил внутреннего трудового распорядка и графика работ (подпункт 1.5);</w:t>
      </w:r>
    </w:p>
    <w:p w:rsidR="00693F57" w:rsidRPr="00693F57" w:rsidRDefault="00693F57" w:rsidP="00693F57">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количество аналогичных рабочих мест (подпункт 1.6);</w:t>
      </w:r>
    </w:p>
    <w:p w:rsidR="00693F57" w:rsidRPr="00693F57" w:rsidRDefault="00693F57" w:rsidP="00693F57">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численность работающих на рабочем месте (на одном рабочем месте/на всех аналогичных рабочих местах) согласно штатному расписанию (подпункт 1.7), из них женщин (подпункт 1.8);</w:t>
      </w:r>
    </w:p>
    <w:p w:rsidR="00693F57" w:rsidRPr="00693F57" w:rsidRDefault="00693F57" w:rsidP="00693F57">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номер выпуска и наименование раздела ЕТКС и ЕКСД (подпункт 1.9);</w:t>
      </w:r>
    </w:p>
    <w:p w:rsidR="00693F57" w:rsidRPr="00693F57" w:rsidRDefault="00693F57" w:rsidP="00693F57">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характеристика выполняемой работы (обязанностей) в соответствии с рабочей (должностной) инструкцией (подпункт 1.10), иными локальными правовыми актами, принятыми в соответствии с ЕТКС, ЕКСД (технология на производство продукции, наименование операции в соответствии с технологическим процессом, наименование детали, ее вес). Если при выполнении операции на рабочем месте обрабатывается </w:t>
      </w:r>
      <w:proofErr w:type="gramStart"/>
      <w:r w:rsidRPr="00693F57">
        <w:rPr>
          <w:rFonts w:ascii="Times New Roman" w:eastAsia="Times New Roman" w:hAnsi="Times New Roman" w:cs="Times New Roman"/>
          <w:color w:val="000000" w:themeColor="text1"/>
          <w:sz w:val="24"/>
          <w:szCs w:val="24"/>
          <w:lang w:eastAsia="ru-RU"/>
        </w:rPr>
        <w:t>две и более деталей</w:t>
      </w:r>
      <w:proofErr w:type="gramEnd"/>
      <w:r w:rsidRPr="00693F57">
        <w:rPr>
          <w:rFonts w:ascii="Times New Roman" w:eastAsia="Times New Roman" w:hAnsi="Times New Roman" w:cs="Times New Roman"/>
          <w:color w:val="000000" w:themeColor="text1"/>
          <w:sz w:val="24"/>
          <w:szCs w:val="24"/>
          <w:lang w:eastAsia="ru-RU"/>
        </w:rPr>
        <w:t>, то записывается наименование одной из них (основной) и указывается их количество. Если выполняется несколько операций, указывается наименование одной из них (основной) и заносятся в карту номера всех операций, выполняемых работником;</w:t>
      </w:r>
    </w:p>
    <w:p w:rsidR="00693F57" w:rsidRPr="00693F57" w:rsidRDefault="00693F57" w:rsidP="00693F57">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вид обслуживаемого оборудования, его наименование и количество единиц (подпункт 1.11). Производственное оборудование подразделяется </w:t>
      </w:r>
      <w:proofErr w:type="gramStart"/>
      <w:r w:rsidRPr="00693F57">
        <w:rPr>
          <w:rFonts w:ascii="Times New Roman" w:eastAsia="Times New Roman" w:hAnsi="Times New Roman" w:cs="Times New Roman"/>
          <w:color w:val="000000" w:themeColor="text1"/>
          <w:sz w:val="24"/>
          <w:szCs w:val="24"/>
          <w:lang w:eastAsia="ru-RU"/>
        </w:rPr>
        <w:t>на</w:t>
      </w:r>
      <w:proofErr w:type="gramEnd"/>
      <w:r w:rsidRPr="00693F57">
        <w:rPr>
          <w:rFonts w:ascii="Times New Roman" w:eastAsia="Times New Roman" w:hAnsi="Times New Roman" w:cs="Times New Roman"/>
          <w:color w:val="000000" w:themeColor="text1"/>
          <w:sz w:val="24"/>
          <w:szCs w:val="24"/>
          <w:lang w:eastAsia="ru-RU"/>
        </w:rPr>
        <w:t>:</w:t>
      </w:r>
    </w:p>
    <w:p w:rsidR="00693F57" w:rsidRPr="00693F57" w:rsidRDefault="00693F57" w:rsidP="00693F57">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основное технологическое оборудование, которое предназначено для выполнения работы на данном рабочем месте. </w:t>
      </w:r>
      <w:proofErr w:type="gramStart"/>
      <w:r w:rsidRPr="00693F57">
        <w:rPr>
          <w:rFonts w:ascii="Times New Roman" w:eastAsia="Times New Roman" w:hAnsi="Times New Roman" w:cs="Times New Roman"/>
          <w:color w:val="000000" w:themeColor="text1"/>
          <w:sz w:val="24"/>
          <w:szCs w:val="24"/>
          <w:lang w:eastAsia="ru-RU"/>
        </w:rPr>
        <w:t>К нему относятся станки, механизмы, агрегаты, аппараты, конвейерные линии, счетная и вычислительная техника, персональные компьютеры, печатно-множительная техника, пульты управления;</w:t>
      </w:r>
      <w:proofErr w:type="gramEnd"/>
    </w:p>
    <w:p w:rsidR="00693F57" w:rsidRPr="00693F57" w:rsidRDefault="00693F57" w:rsidP="00693F57">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вспомогательное оборудование – индивидуальные подъемно-транспортные устройства, транспортеры, тележки, рольганги, склизы для перемещения материалов и другое;</w:t>
      </w:r>
    </w:p>
    <w:p w:rsidR="00693F57" w:rsidRPr="00693F57" w:rsidRDefault="00693F57" w:rsidP="00693F57">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применяемые инструменты и приспособления согласно технологической карте (подпункт 1.12). Номенклатура инструмента и приспособлений на рабочем месте определяется типом производства, технологическим процессом и характером выполняемых работ, а его количество должно обеспечивать бесперебойную работу в течение смены;</w:t>
      </w:r>
    </w:p>
    <w:p w:rsidR="00693F57" w:rsidRPr="00693F57" w:rsidRDefault="00693F57" w:rsidP="00693F57">
      <w:pPr>
        <w:numPr>
          <w:ilvl w:val="0"/>
          <w:numId w:val="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наименование марки сырья и материалов, используемых при выполнении операций согласно технологической карте (подпункт 1.13);</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15.2. в пункт 2 – показатели оценки факторов производственной среды:</w:t>
      </w:r>
    </w:p>
    <w:p w:rsidR="00693F57" w:rsidRPr="00693F57" w:rsidRDefault="00693F57" w:rsidP="00693F57">
      <w:pPr>
        <w:numPr>
          <w:ilvl w:val="0"/>
          <w:numId w:val="5"/>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номер и дата утверждения протокола измерений и (или) исследований (графа 2), в соответствии с которыми в графу 4 вносятся полученные фактические величины факторов производственной среды;</w:t>
      </w:r>
    </w:p>
    <w:p w:rsidR="00693F57" w:rsidRPr="00693F57" w:rsidRDefault="00693F57" w:rsidP="00693F57">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гигиенические нормативы факторов производственной среды согласно техническим нормативным правовым актам (далее – ТНПА) (графа 3);</w:t>
      </w:r>
    </w:p>
    <w:p w:rsidR="00693F57" w:rsidRPr="00693F57" w:rsidRDefault="00693F57" w:rsidP="00693F57">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результаты оценки (класс и степень условий труда) без учета времени воздействия фактора производственной среды (графа 5);</w:t>
      </w:r>
    </w:p>
    <w:p w:rsidR="00693F57" w:rsidRPr="00693F57" w:rsidRDefault="00693F57" w:rsidP="00693F57">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время воздействия фактора (графа 6). Среднее время воздействия факторов производственной среды при выполнении работы в различных рабочих зонах рассчитывается на основании нескольких фотографий рабочего времени (не менее трех);</w:t>
      </w:r>
    </w:p>
    <w:p w:rsidR="00693F57" w:rsidRPr="00693F57" w:rsidRDefault="00693F57" w:rsidP="00693F57">
      <w:pPr>
        <w:numPr>
          <w:ilvl w:val="0"/>
          <w:numId w:val="5"/>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оценка с учетом времени воздействия фактора производственной среды (графа 7) проводится в соответствии с пунктом 11 настоящей Инструкции;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15.3. в пункт 3 – результаты оценки тяжести трудового процесса в соответствии с главой 12 настоящей Инструкции;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15.4. в пункт 4 – результаты оценки напряженности трудового процесса в соответствии с главой 13 настоящей Инструкции;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15.5. в пункт 5 – результаты итоговых оценок (класс (степень) условий труда) факторов производственной среды, тяжести и напряженности трудового процесса.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3</w:t>
      </w:r>
      <w:r w:rsidRPr="00693F57">
        <w:rPr>
          <w:rFonts w:ascii="Times New Roman" w:eastAsia="Times New Roman" w:hAnsi="Times New Roman" w:cs="Times New Roman"/>
          <w:b/>
          <w:bCs/>
          <w:color w:val="000000" w:themeColor="text1"/>
          <w:sz w:val="24"/>
          <w:szCs w:val="24"/>
          <w:lang w:eastAsia="ru-RU"/>
        </w:rPr>
        <w:br/>
        <w:t>ОЦЕНКА УСЛОВИЙ ТРУДА ПО ХИМИЧЕСКОМУ ФАКТОРУ</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16. </w:t>
      </w:r>
      <w:proofErr w:type="gramStart"/>
      <w:r w:rsidRPr="00693F57">
        <w:rPr>
          <w:rFonts w:ascii="Times New Roman" w:eastAsia="Times New Roman" w:hAnsi="Times New Roman" w:cs="Times New Roman"/>
          <w:color w:val="000000" w:themeColor="text1"/>
          <w:sz w:val="24"/>
          <w:szCs w:val="24"/>
          <w:lang w:eastAsia="ru-RU"/>
        </w:rPr>
        <w:t>Оценка химического фактора и отнесение условий труда к классу (степени) вредности и опасности осуществляются путем сравнения отношения фактической измеренной концентрации вредного вещества к его предельной допустимой концентрации (далее – ПДК), округленного до десятых долей, с таблицей 1 приложения 1 с учетом особенностей действия данного вещества на организм в соответствии с гигиеническими нормативами содержания вредных веществ в воздухе рабочей зоны и на</w:t>
      </w:r>
      <w:proofErr w:type="gramEnd"/>
      <w:r w:rsidRPr="00693F57">
        <w:rPr>
          <w:rFonts w:ascii="Times New Roman" w:eastAsia="Times New Roman" w:hAnsi="Times New Roman" w:cs="Times New Roman"/>
          <w:color w:val="000000" w:themeColor="text1"/>
          <w:sz w:val="24"/>
          <w:szCs w:val="24"/>
          <w:lang w:eastAsia="ru-RU"/>
        </w:rPr>
        <w:t xml:space="preserve"> кожных </w:t>
      </w:r>
      <w:proofErr w:type="gramStart"/>
      <w:r w:rsidRPr="00693F57">
        <w:rPr>
          <w:rFonts w:ascii="Times New Roman" w:eastAsia="Times New Roman" w:hAnsi="Times New Roman" w:cs="Times New Roman"/>
          <w:color w:val="000000" w:themeColor="text1"/>
          <w:sz w:val="24"/>
          <w:szCs w:val="24"/>
          <w:lang w:eastAsia="ru-RU"/>
        </w:rPr>
        <w:t>покровах</w:t>
      </w:r>
      <w:proofErr w:type="gramEnd"/>
      <w:r w:rsidRPr="00693F57">
        <w:rPr>
          <w:rFonts w:ascii="Times New Roman" w:eastAsia="Times New Roman" w:hAnsi="Times New Roman" w:cs="Times New Roman"/>
          <w:color w:val="000000" w:themeColor="text1"/>
          <w:sz w:val="24"/>
          <w:szCs w:val="24"/>
          <w:lang w:eastAsia="ru-RU"/>
        </w:rPr>
        <w:t xml:space="preserve"> работников.</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 устанавливается по каждому вредному веществу с учетом времени его воздействия.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Наименования оцениваемых вредных веществ с указанием особенностей их действия на организм и эффекта суммации вносятся в графу 1 подпункта 2.1 пункта 2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17. Класс условий труда устанавливается по максимальным разовым концентрациям вредных веществ (</w:t>
      </w:r>
      <w:proofErr w:type="spellStart"/>
      <w:r w:rsidRPr="00693F57">
        <w:rPr>
          <w:rFonts w:ascii="Times New Roman" w:eastAsia="Times New Roman" w:hAnsi="Times New Roman" w:cs="Times New Roman"/>
          <w:color w:val="000000" w:themeColor="text1"/>
          <w:sz w:val="24"/>
          <w:szCs w:val="24"/>
          <w:lang w:eastAsia="ru-RU"/>
        </w:rPr>
        <w:t>ПДК</w:t>
      </w:r>
      <w:r w:rsidRPr="00693F57">
        <w:rPr>
          <w:rFonts w:ascii="Times New Roman" w:eastAsia="Times New Roman" w:hAnsi="Times New Roman" w:cs="Times New Roman"/>
          <w:color w:val="000000" w:themeColor="text1"/>
          <w:sz w:val="24"/>
          <w:szCs w:val="24"/>
          <w:vertAlign w:val="subscript"/>
          <w:lang w:eastAsia="ru-RU"/>
        </w:rPr>
        <w:t>мр</w:t>
      </w:r>
      <w:proofErr w:type="spellEnd"/>
      <w:r w:rsidRPr="00693F57">
        <w:rPr>
          <w:rFonts w:ascii="Times New Roman" w:eastAsia="Times New Roman" w:hAnsi="Times New Roman" w:cs="Times New Roman"/>
          <w:color w:val="000000" w:themeColor="text1"/>
          <w:sz w:val="24"/>
          <w:szCs w:val="24"/>
          <w:lang w:eastAsia="ru-RU"/>
        </w:rPr>
        <w:t>). Допускается проводить оценку и по среднесменным концентрациям согласно гигиеническим нормативам.</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18. При одновременном присутствии в воздухе рабочей зоны нескольких вредных веществ однонаправленного действия и (или) с эффектом суммации, не превышающих ПДК, класс условий труда устанавливается в зависимости от кратности превышения величины ПДК на основании расчета суммы отношений фактических концентраций каждого из них </w:t>
      </w:r>
      <w:proofErr w:type="gramStart"/>
      <w:r w:rsidRPr="00693F57">
        <w:rPr>
          <w:rFonts w:ascii="Times New Roman" w:eastAsia="Times New Roman" w:hAnsi="Times New Roman" w:cs="Times New Roman"/>
          <w:color w:val="000000" w:themeColor="text1"/>
          <w:sz w:val="24"/>
          <w:szCs w:val="24"/>
          <w:lang w:eastAsia="ru-RU"/>
        </w:rPr>
        <w:t>к</w:t>
      </w:r>
      <w:proofErr w:type="gramEnd"/>
      <w:r w:rsidRPr="00693F57">
        <w:rPr>
          <w:rFonts w:ascii="Times New Roman" w:eastAsia="Times New Roman" w:hAnsi="Times New Roman" w:cs="Times New Roman"/>
          <w:color w:val="000000" w:themeColor="text1"/>
          <w:sz w:val="24"/>
          <w:szCs w:val="24"/>
          <w:lang w:eastAsia="ru-RU"/>
        </w:rPr>
        <w:t xml:space="preserve"> их ПДК. Полученная величина превышения ПДК указывается в графе 4 карты. Если полученная величина превышает единицу, то условия труда по химическому фактору считаются вредными и оцениваются согласно таблице 1 приложения 1 (графа 1 позиция 1 «Вредные вещества 1–4-го классов опасности, за исключением перечисленных ниже»). Класс условий труда устанавливается с учетом времени воздействия. Если при сумме отношений установленных концентраций двух веществ, обладающих эффектом суммации к их ПДК, равной 1,6 раза (отношение величины фактической концентрации к ПДК одного вещества равно 0,9, второго вещества – 0,7), условия труда оцениваются классом 3.1 согласно таблице 1 приложения 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18</w:t>
      </w:r>
      <w:r w:rsidRPr="00693F57">
        <w:rPr>
          <w:rFonts w:ascii="Times New Roman" w:eastAsia="Times New Roman" w:hAnsi="Times New Roman" w:cs="Times New Roman"/>
          <w:color w:val="000000" w:themeColor="text1"/>
          <w:sz w:val="24"/>
          <w:szCs w:val="24"/>
          <w:vertAlign w:val="superscript"/>
          <w:lang w:eastAsia="ru-RU"/>
        </w:rPr>
        <w:t>1</w:t>
      </w:r>
      <w:r w:rsidRPr="00693F57">
        <w:rPr>
          <w:rFonts w:ascii="Times New Roman" w:eastAsia="Times New Roman" w:hAnsi="Times New Roman" w:cs="Times New Roman"/>
          <w:color w:val="000000" w:themeColor="text1"/>
          <w:sz w:val="24"/>
          <w:szCs w:val="24"/>
          <w:lang w:eastAsia="ru-RU"/>
        </w:rPr>
        <w:t>. Перечень веществ однонаправленного действия определяется согласно приложению 3 к Санитарным нормам и правилам «Гигиеническая классификация условий труда», утвержденным постановлением Министерства здравоохранения Республики Беларусь от 28 декабря 2012 г. № 211.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19. Если одно вещество имеет несколько специфических эффектов (канцероген, аллерген и другие), оценка условий труда проводится по более высокой степени вредности.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20. При работе с веществами, проникающими через кожные покровы и имеющими соответствующий гигиенический норматив, классы условий труда устанавливаются в соответствии с графой 1 позицией 1 «Вредные вещества 1–4-го классов опасности, за исключением перечисленных ниже» согласно таблице 1 приложения 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 При применении на рабочем месте вредных веществ, не имеющих ПДК, ОБУВ, методов их определения, принимается норматив для аналогов данного вещества. Для веществ 1, 2-го классов опасности, не имеющих норматива, устанавливается класс 3.3, для веществ 3, 4-го классов опасности – класс 3.1 с учетом времени воздействия.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Оценка химических веществ, не имеющих методов исследования, проводится только при наличии документального подтверждения республиканского унитарного предприятия «Белорусский государственный центр аккредитации» об отсутствии в реестре Национальной системы аккредитации Республики Беларусь лабораторий, аккредитованных на проведение необходимых исследований.</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22. </w:t>
      </w:r>
      <w:proofErr w:type="gramStart"/>
      <w:r w:rsidRPr="00693F57">
        <w:rPr>
          <w:rFonts w:ascii="Times New Roman" w:eastAsia="Times New Roman" w:hAnsi="Times New Roman" w:cs="Times New Roman"/>
          <w:color w:val="000000" w:themeColor="text1"/>
          <w:sz w:val="24"/>
          <w:szCs w:val="24"/>
          <w:lang w:eastAsia="ru-RU"/>
        </w:rPr>
        <w:t>Условия труда при воздействии вредных веществ групп «противоопухолевые лекарственные средства (средства, обладающие цитостатическим действием)», «гормоны (эстрогены)» оцениваются классом 3.4, «наркотические анальгетики» – классом 3.2 (согласно таблице 1 приложения 1) в случаях лечения (проведение процедур по приготовлению растворов, введение их пациентам, утилизация) лекарственными средствами указанных веществ, выполняемого медицинскими работниками в организациях здравоохранения, а также производства (взвешивание, растворение, дозирование в ампулы, флаконы) лекарственных</w:t>
      </w:r>
      <w:proofErr w:type="gramEnd"/>
      <w:r w:rsidRPr="00693F57">
        <w:rPr>
          <w:rFonts w:ascii="Times New Roman" w:eastAsia="Times New Roman" w:hAnsi="Times New Roman" w:cs="Times New Roman"/>
          <w:color w:val="000000" w:themeColor="text1"/>
          <w:sz w:val="24"/>
          <w:szCs w:val="24"/>
          <w:lang w:eastAsia="ru-RU"/>
        </w:rPr>
        <w:t xml:space="preserve"> средств и в случаях проведения научных, аналитических и других лабораторных работ, направленных на модернизацию существующих технологий, разработку и внедрение новых технологических процессов в производство, контроля (испытаний) качества лекарственных средств, при непосредственном контакте с веществами согласно приложению 6. При этом оценка условий труда производится с учетом времени воздействия вредных веществ.</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Форма выпуска используемых лекарственных сре</w:t>
      </w:r>
      <w:proofErr w:type="gramStart"/>
      <w:r w:rsidRPr="00693F57">
        <w:rPr>
          <w:rFonts w:ascii="Times New Roman" w:eastAsia="Times New Roman" w:hAnsi="Times New Roman" w:cs="Times New Roman"/>
          <w:color w:val="000000" w:themeColor="text1"/>
          <w:sz w:val="24"/>
          <w:szCs w:val="24"/>
          <w:lang w:eastAsia="ru-RU"/>
        </w:rPr>
        <w:t>дств пр</w:t>
      </w:r>
      <w:proofErr w:type="gramEnd"/>
      <w:r w:rsidRPr="00693F57">
        <w:rPr>
          <w:rFonts w:ascii="Times New Roman" w:eastAsia="Times New Roman" w:hAnsi="Times New Roman" w:cs="Times New Roman"/>
          <w:color w:val="000000" w:themeColor="text1"/>
          <w:sz w:val="24"/>
          <w:szCs w:val="24"/>
          <w:lang w:eastAsia="ru-RU"/>
        </w:rPr>
        <w:t xml:space="preserve">отивоопухолевого и наркотического действия учитывается при контакте медицинских работников, применяющих эти вещества, с действующим веществом и возможности загрязнения ими кожных покровов или попадания в воздух рабочей зоны (зону дыхания). Если форма выпуска лекарственного средства позволяет обеспечить полное отсутствие контакта с токсическим веществом (закрытые </w:t>
      </w:r>
      <w:proofErr w:type="spellStart"/>
      <w:r w:rsidRPr="00693F57">
        <w:rPr>
          <w:rFonts w:ascii="Times New Roman" w:eastAsia="Times New Roman" w:hAnsi="Times New Roman" w:cs="Times New Roman"/>
          <w:color w:val="000000" w:themeColor="text1"/>
          <w:sz w:val="24"/>
          <w:szCs w:val="24"/>
          <w:lang w:eastAsia="ru-RU"/>
        </w:rPr>
        <w:t>таблетированные</w:t>
      </w:r>
      <w:proofErr w:type="spellEnd"/>
      <w:r w:rsidRPr="00693F57">
        <w:rPr>
          <w:rFonts w:ascii="Times New Roman" w:eastAsia="Times New Roman" w:hAnsi="Times New Roman" w:cs="Times New Roman"/>
          <w:color w:val="000000" w:themeColor="text1"/>
          <w:sz w:val="24"/>
          <w:szCs w:val="24"/>
          <w:lang w:eastAsia="ru-RU"/>
        </w:rPr>
        <w:t xml:space="preserve"> формы), то оценка данных веществ не производится.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lastRenderedPageBreak/>
        <w:t>Условия труда работников, занятых в профессиях рабочих и на должностях служащих производств химических продуктов и продуктов нефтепереработки, оцениваются классом 3.1 в случае, если на их рабочих местах в воздухе рабочей зоны присутствует один или несколько комплексов химических веществ, не превышающих ПДК, включенных в перечень комплексов химических веществ, влияющих на здоровье работников, занятых в профессиях рабочих и на должностях служащих производств</w:t>
      </w:r>
      <w:proofErr w:type="gramEnd"/>
      <w:r w:rsidRPr="00693F57">
        <w:rPr>
          <w:rFonts w:ascii="Times New Roman" w:eastAsia="Times New Roman" w:hAnsi="Times New Roman" w:cs="Times New Roman"/>
          <w:color w:val="000000" w:themeColor="text1"/>
          <w:sz w:val="24"/>
          <w:szCs w:val="24"/>
          <w:lang w:eastAsia="ru-RU"/>
        </w:rPr>
        <w:t xml:space="preserve"> химических продуктов и продуктов нефтепереработки, и не превышающих ПДК, согласно приложению 7.</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23. При одновременном содержании на рабочем месте в воздухе рабочей зоны трех и более веществ с уровнями класса 3.1 условия труда оцениваются по более высокой степени вредности – класс 3.2.</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 одновременном содержании на рабочем месте в воздухе рабочей зоны двух и более веществ с уровнями класса 3.2 или 3.3 условия труда оцениваются по более высокой степени вредности – соответственно классы 3.3 и 3.4.</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24. Итоговая оценка условий труда по химическому фактору устанавливается по химическому веществу, получившему наибольшую оценку, и с учетом пункта 23 настоящей Инструкции.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4</w:t>
      </w:r>
      <w:r w:rsidRPr="00693F57">
        <w:rPr>
          <w:rFonts w:ascii="Times New Roman" w:eastAsia="Times New Roman" w:hAnsi="Times New Roman" w:cs="Times New Roman"/>
          <w:b/>
          <w:bCs/>
          <w:color w:val="000000" w:themeColor="text1"/>
          <w:sz w:val="24"/>
          <w:szCs w:val="24"/>
          <w:lang w:eastAsia="ru-RU"/>
        </w:rPr>
        <w:br/>
        <w:t>ОЦЕНКА УСЛОВИЙ ТРУДА ПО БИОЛОГИЧЕСКОМУ ФАКТОРУ</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25. Оценка условий труда по биологическому фактору осуществляется согласно строкам 1 и 2 таблицы 2 приложения 1 по каждой отдельной группе биологических факторов и характеру выполняемых работ.</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25</w:t>
      </w:r>
      <w:r w:rsidRPr="00693F57">
        <w:rPr>
          <w:rFonts w:ascii="Times New Roman" w:eastAsia="Times New Roman" w:hAnsi="Times New Roman" w:cs="Times New Roman"/>
          <w:color w:val="000000" w:themeColor="text1"/>
          <w:sz w:val="24"/>
          <w:szCs w:val="24"/>
          <w:vertAlign w:val="superscript"/>
          <w:lang w:eastAsia="ru-RU"/>
        </w:rPr>
        <w:t>1</w:t>
      </w:r>
      <w:r w:rsidRPr="00693F57">
        <w:rPr>
          <w:rFonts w:ascii="Times New Roman" w:eastAsia="Times New Roman" w:hAnsi="Times New Roman" w:cs="Times New Roman"/>
          <w:color w:val="000000" w:themeColor="text1"/>
          <w:sz w:val="24"/>
          <w:szCs w:val="24"/>
          <w:lang w:eastAsia="ru-RU"/>
        </w:rPr>
        <w:t>. В ходе аттестации оценка нерегламентированных веществ биологической природы в воздухе рабочей зоны производится при наличии заключения учреждений Министерства здравоохранения.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26. Воздействие на работника биологических факторов с установленными регламентированными величинами – ПДК (графа 1 позиция 1 «Микроорганизмы-продуценты, бактериальные препараты и их компоненты в воздухе рабочей зоны» согласно таблице 2 приложения 1) оценивается по кратности превышения ПДК:</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26.1. по каждому вредному веществу биологической природы (микроорганизмы-продуценты, бактериальные препараты и их компоненты в воздухе рабочей зоны) класс условий труда устанавливается с учетом времени его воздействия;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26.2. при одновременном присутствии в воздухе рабочей зоны нескольких вредных веществ биологической природы с особенностью </w:t>
      </w:r>
      <w:proofErr w:type="spellStart"/>
      <w:r w:rsidRPr="00693F57">
        <w:rPr>
          <w:rFonts w:ascii="Times New Roman" w:eastAsia="Times New Roman" w:hAnsi="Times New Roman" w:cs="Times New Roman"/>
          <w:color w:val="000000" w:themeColor="text1"/>
          <w:sz w:val="24"/>
          <w:szCs w:val="24"/>
          <w:lang w:eastAsia="ru-RU"/>
        </w:rPr>
        <w:t>аллергенного</w:t>
      </w:r>
      <w:proofErr w:type="spellEnd"/>
      <w:r w:rsidRPr="00693F57">
        <w:rPr>
          <w:rFonts w:ascii="Times New Roman" w:eastAsia="Times New Roman" w:hAnsi="Times New Roman" w:cs="Times New Roman"/>
          <w:color w:val="000000" w:themeColor="text1"/>
          <w:sz w:val="24"/>
          <w:szCs w:val="24"/>
          <w:lang w:eastAsia="ru-RU"/>
        </w:rPr>
        <w:t xml:space="preserve"> действия на организм, не превышающих ПДК, класс условий труда устанавливается исходя из расчета суммы отношений фактических концентраций каждого из них </w:t>
      </w:r>
      <w:proofErr w:type="gramStart"/>
      <w:r w:rsidRPr="00693F57">
        <w:rPr>
          <w:rFonts w:ascii="Times New Roman" w:eastAsia="Times New Roman" w:hAnsi="Times New Roman" w:cs="Times New Roman"/>
          <w:color w:val="000000" w:themeColor="text1"/>
          <w:sz w:val="24"/>
          <w:szCs w:val="24"/>
          <w:lang w:eastAsia="ru-RU"/>
        </w:rPr>
        <w:t>к</w:t>
      </w:r>
      <w:proofErr w:type="gramEnd"/>
      <w:r w:rsidRPr="00693F57">
        <w:rPr>
          <w:rFonts w:ascii="Times New Roman" w:eastAsia="Times New Roman" w:hAnsi="Times New Roman" w:cs="Times New Roman"/>
          <w:color w:val="000000" w:themeColor="text1"/>
          <w:sz w:val="24"/>
          <w:szCs w:val="24"/>
          <w:lang w:eastAsia="ru-RU"/>
        </w:rPr>
        <w:t xml:space="preserve"> их ПДК в зависимости от кратности превышения величины ПДК. Полученная величина превышения ПДК указывается в графе 4 карты. </w:t>
      </w:r>
      <w:proofErr w:type="gramStart"/>
      <w:r w:rsidRPr="00693F57">
        <w:rPr>
          <w:rFonts w:ascii="Times New Roman" w:eastAsia="Times New Roman" w:hAnsi="Times New Roman" w:cs="Times New Roman"/>
          <w:color w:val="000000" w:themeColor="text1"/>
          <w:sz w:val="24"/>
          <w:szCs w:val="24"/>
          <w:lang w:eastAsia="ru-RU"/>
        </w:rPr>
        <w:t xml:space="preserve">Если полученная величина превышает единицу, условия труда по вредным веществам </w:t>
      </w:r>
      <w:r w:rsidRPr="00693F57">
        <w:rPr>
          <w:rFonts w:ascii="Times New Roman" w:eastAsia="Times New Roman" w:hAnsi="Times New Roman" w:cs="Times New Roman"/>
          <w:color w:val="000000" w:themeColor="text1"/>
          <w:sz w:val="24"/>
          <w:szCs w:val="24"/>
          <w:lang w:eastAsia="ru-RU"/>
        </w:rPr>
        <w:lastRenderedPageBreak/>
        <w:t>биологической природы относятся к вредным и оцениваются согласно графе 1 позиции 1 таблицы 2 приложения 1.</w:t>
      </w:r>
      <w:proofErr w:type="gramEnd"/>
      <w:r w:rsidRPr="00693F57">
        <w:rPr>
          <w:rFonts w:ascii="Times New Roman" w:eastAsia="Times New Roman" w:hAnsi="Times New Roman" w:cs="Times New Roman"/>
          <w:color w:val="000000" w:themeColor="text1"/>
          <w:sz w:val="24"/>
          <w:szCs w:val="24"/>
          <w:lang w:eastAsia="ru-RU"/>
        </w:rPr>
        <w:t xml:space="preserve"> Условия труда относятся к </w:t>
      </w:r>
      <w:proofErr w:type="gramStart"/>
      <w:r w:rsidRPr="00693F57">
        <w:rPr>
          <w:rFonts w:ascii="Times New Roman" w:eastAsia="Times New Roman" w:hAnsi="Times New Roman" w:cs="Times New Roman"/>
          <w:color w:val="000000" w:themeColor="text1"/>
          <w:sz w:val="24"/>
          <w:szCs w:val="24"/>
          <w:lang w:eastAsia="ru-RU"/>
        </w:rPr>
        <w:t>допустимым</w:t>
      </w:r>
      <w:proofErr w:type="gramEnd"/>
      <w:r w:rsidRPr="00693F57">
        <w:rPr>
          <w:rFonts w:ascii="Times New Roman" w:eastAsia="Times New Roman" w:hAnsi="Times New Roman" w:cs="Times New Roman"/>
          <w:color w:val="000000" w:themeColor="text1"/>
          <w:sz w:val="24"/>
          <w:szCs w:val="24"/>
          <w:lang w:eastAsia="ru-RU"/>
        </w:rPr>
        <w:t>, если полученная величина не превышает единицы;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26.3. в случаях одновременного содержания в воздухе рабочей зоны:</w:t>
      </w:r>
    </w:p>
    <w:p w:rsidR="00693F57" w:rsidRPr="00693F57" w:rsidRDefault="00693F57" w:rsidP="00693F57">
      <w:pPr>
        <w:numPr>
          <w:ilvl w:val="0"/>
          <w:numId w:val="6"/>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трех и более вредных веществ биологической природы класса 3.1 условия труда оцениваются на одну степень выше – класс 3.2;</w:t>
      </w:r>
    </w:p>
    <w:p w:rsidR="00693F57" w:rsidRPr="00693F57" w:rsidRDefault="00693F57" w:rsidP="00693F57">
      <w:pPr>
        <w:numPr>
          <w:ilvl w:val="0"/>
          <w:numId w:val="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двух и более вредных веществ биологической природы с уровнями класса 3.2 или 3.3 условия труда оцениваются на одну степень выше – соответственно классы 3.3 и 3.4.</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27. Критериями для оценки условий труда при работе с патогенными биологическими агентами (графа 1 позиция 2 «патогенные биологические агенты» таблицы 2 приложения 1) являются группа риска и характер выполняемых работ. Патогенные биологические агенты определяются в соответствии перечнем условно-патогенных микроорганизмов и патогенных биологических агентов, установленным постановлением Министерства здравоохранения Республики Беларусь от 21 ноября 2016 г. № 118 «Об установлении перечня условно-патогенных микроорганизмов и патогенных биологических агентов». При этом работы, указанные в подпунктах настоящего пункта, должны выполняться постоянно:</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27.1. условия труда работников (организаций, осуществляющих в установленном порядке медицинскую и фармацевтическую деятельность, государственных учреждений социального обслуживания, иных организаций, оказывающих социальные услуги, ветеринарных учреждений и подразделений, химико-фармацевтической, фармацевтической, микробиологической промышленности, научно-исследовательских организаций и исследовательских лабораторий, моргов, судебных медицинских экспертиз, специализированных хозяйств для больных животных и их утилизации, санитарных боен, крематориев и других организаций), выполняющих работы:</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27.1.1. с возбудителями инфекционных болезней (или непосредственно занятых обслуживанием пациентов в инфекционных организациях, отделениях, кабинетах или животных, вскрытием трупов) 3, 4-й групп риска, оцениваются классом 3.4;</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27.1.2. с возбудителями инфекционных болезней (или непосредственно занятых обслуживанием пациентов в инфекционных, туберкулезных, дерматовенерологических организациях, отделениях, кабинетах, ожоговых, гнойных отделениях или животных, вскрытием трупов) 1, 2-й групп риска, оцениваются классом 3.3.</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 этом работы, относимые к классам 3.3 и 3.4, должны быть подтверждены документально (записи в рабочем журнале учета/регистрации, разрешение на работу с микроорганизмами 1–4-й групп риска, лабораторные исследования, другая учетная документация).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Если работы выполняются постоянно (ежедневно) с возбудителями инфекционных болезней 1–4-й групп риска (или непосредственно занятых обслуживанием пациентов в инфекционных, туберкулезных, дерматовенерологических организациях, отделениях, кабинетах, </w:t>
      </w:r>
      <w:r w:rsidRPr="00693F57">
        <w:rPr>
          <w:rFonts w:ascii="Times New Roman" w:eastAsia="Times New Roman" w:hAnsi="Times New Roman" w:cs="Times New Roman"/>
          <w:color w:val="000000" w:themeColor="text1"/>
          <w:sz w:val="24"/>
          <w:szCs w:val="24"/>
          <w:lang w:eastAsia="ru-RU"/>
        </w:rPr>
        <w:lastRenderedPageBreak/>
        <w:t>ожоговых, гнойных отделениях или животных, вскрытием трупов), то условия труда оцениваются по той группе риска, работы (занятость) с которой составляют наибольшее время;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 xml:space="preserve">27.1.3. по непосредственному обслуживанию пациентов или животных; по вскрытию трупов; по опосредованному (косвенному) обслуживанию пациентов в инфекционных, туберкулезных, онкологических организациях и отделениях; по дезинфекции, дезинсекции и дератизации в </w:t>
      </w:r>
      <w:proofErr w:type="spellStart"/>
      <w:r w:rsidRPr="00693F57">
        <w:rPr>
          <w:rFonts w:ascii="Times New Roman" w:eastAsia="Times New Roman" w:hAnsi="Times New Roman" w:cs="Times New Roman"/>
          <w:color w:val="000000" w:themeColor="text1"/>
          <w:sz w:val="24"/>
          <w:szCs w:val="24"/>
          <w:lang w:eastAsia="ru-RU"/>
        </w:rPr>
        <w:t>эпидочагах</w:t>
      </w:r>
      <w:proofErr w:type="spellEnd"/>
      <w:r w:rsidRPr="00693F57">
        <w:rPr>
          <w:rFonts w:ascii="Times New Roman" w:eastAsia="Times New Roman" w:hAnsi="Times New Roman" w:cs="Times New Roman"/>
          <w:color w:val="000000" w:themeColor="text1"/>
          <w:sz w:val="24"/>
          <w:szCs w:val="24"/>
          <w:lang w:eastAsia="ru-RU"/>
        </w:rPr>
        <w:t>; по отбору, упаковке, исследованию и утилизации проб инфицированных и (или) разложившихся биоматериалов (кровь, моча, гной, биологические ткани, секреты, экскременты);</w:t>
      </w:r>
      <w:proofErr w:type="gramEnd"/>
      <w:r w:rsidRPr="00693F57">
        <w:rPr>
          <w:rFonts w:ascii="Times New Roman" w:eastAsia="Times New Roman" w:hAnsi="Times New Roman" w:cs="Times New Roman"/>
          <w:color w:val="000000" w:themeColor="text1"/>
          <w:sz w:val="24"/>
          <w:szCs w:val="24"/>
          <w:lang w:eastAsia="ru-RU"/>
        </w:rPr>
        <w:t xml:space="preserve"> в условиях воздействия или в контакте с химическими веществами, биоматериалами, обладающими стойким труднопереносимым запахом разложившихся тканей с оценкой 4 балла и выше по шкале Райта, оцениваются классом 3.2 с учетом времени воздействия.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Оценка интенсивности запаха по шкале Райта:</w:t>
      </w:r>
    </w:p>
    <w:p w:rsidR="00693F57" w:rsidRPr="00693F57" w:rsidRDefault="00693F57" w:rsidP="00693F57">
      <w:pPr>
        <w:numPr>
          <w:ilvl w:val="0"/>
          <w:numId w:val="7"/>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балл – едва ощутимый запах, обнаруживается чувствительными лицами;</w:t>
      </w:r>
    </w:p>
    <w:p w:rsidR="00693F57" w:rsidRPr="00693F57" w:rsidRDefault="00693F57" w:rsidP="00693F57">
      <w:pPr>
        <w:numPr>
          <w:ilvl w:val="0"/>
          <w:numId w:val="7"/>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 балла – слабый запах, не привлекающий внимания, но отмечается, если наблюдатели нацелены на его обнаружение;</w:t>
      </w:r>
    </w:p>
    <w:p w:rsidR="00693F57" w:rsidRPr="00693F57" w:rsidRDefault="00693F57" w:rsidP="00693F57">
      <w:pPr>
        <w:numPr>
          <w:ilvl w:val="0"/>
          <w:numId w:val="7"/>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 балла – отчетливый, легко ощутимый запах;</w:t>
      </w:r>
    </w:p>
    <w:p w:rsidR="00693F57" w:rsidRPr="00693F57" w:rsidRDefault="00693F57" w:rsidP="00693F57">
      <w:pPr>
        <w:numPr>
          <w:ilvl w:val="0"/>
          <w:numId w:val="7"/>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4 балла – </w:t>
      </w:r>
      <w:proofErr w:type="gramStart"/>
      <w:r w:rsidRPr="00693F57">
        <w:rPr>
          <w:rFonts w:ascii="Times New Roman" w:eastAsia="Times New Roman" w:hAnsi="Times New Roman" w:cs="Times New Roman"/>
          <w:color w:val="000000" w:themeColor="text1"/>
          <w:sz w:val="24"/>
          <w:szCs w:val="24"/>
          <w:lang w:eastAsia="ru-RU"/>
        </w:rPr>
        <w:t>сильный</w:t>
      </w:r>
      <w:proofErr w:type="gramEnd"/>
      <w:r w:rsidRPr="00693F57">
        <w:rPr>
          <w:rFonts w:ascii="Times New Roman" w:eastAsia="Times New Roman" w:hAnsi="Times New Roman" w:cs="Times New Roman"/>
          <w:color w:val="000000" w:themeColor="text1"/>
          <w:sz w:val="24"/>
          <w:szCs w:val="24"/>
          <w:lang w:eastAsia="ru-RU"/>
        </w:rPr>
        <w:t xml:space="preserve"> по интенсивности, характеру, специфичности, обращает на себя внимание;</w:t>
      </w:r>
    </w:p>
    <w:p w:rsidR="00693F57" w:rsidRPr="00693F57" w:rsidRDefault="00693F57" w:rsidP="00693F57">
      <w:pPr>
        <w:numPr>
          <w:ilvl w:val="0"/>
          <w:numId w:val="7"/>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5 баллов – резко </w:t>
      </w:r>
      <w:proofErr w:type="gramStart"/>
      <w:r w:rsidRPr="00693F57">
        <w:rPr>
          <w:rFonts w:ascii="Times New Roman" w:eastAsia="Times New Roman" w:hAnsi="Times New Roman" w:cs="Times New Roman"/>
          <w:color w:val="000000" w:themeColor="text1"/>
          <w:sz w:val="24"/>
          <w:szCs w:val="24"/>
          <w:lang w:eastAsia="ru-RU"/>
        </w:rPr>
        <w:t>выраженный</w:t>
      </w:r>
      <w:proofErr w:type="gramEnd"/>
      <w:r w:rsidRPr="00693F57">
        <w:rPr>
          <w:rFonts w:ascii="Times New Roman" w:eastAsia="Times New Roman" w:hAnsi="Times New Roman" w:cs="Times New Roman"/>
          <w:color w:val="000000" w:themeColor="text1"/>
          <w:sz w:val="24"/>
          <w:szCs w:val="24"/>
          <w:lang w:eastAsia="ru-RU"/>
        </w:rPr>
        <w:t>, невыносимый, исключающий возможность длительного пребывания в помещении.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Оценка интенсивности запаха не осуществляется, если запах отсутствует и не отмечается ни одним из наблюдателей.</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Интенсивность запаха оценивается по шкале Райта членами аттестационной комиссии организации (структурного подразделения) и оформляется протоколом. В протоколе (форма свободная) указываются: дата проведения оценки интенсивности запаха, рабочие места, на которых проводилась данная оценка, средняя оценка в баллах по шкале Райта, а также фамилия, инициалы и подписи членов аттестационной комиссии, участвовавших в проведении оценки интенсивности запаха. В состав комиссии не рекомендуется включать лиц, занятых в оцениваемых работах.</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 непосредственным обслуживанием пациентов следует понимать выполнение медицинскими работниками, а также иными работниками (младшей медицинской сестрой, няней, санитаро</w:t>
      </w:r>
      <w:proofErr w:type="gramStart"/>
      <w:r w:rsidRPr="00693F57">
        <w:rPr>
          <w:rFonts w:ascii="Times New Roman" w:eastAsia="Times New Roman" w:hAnsi="Times New Roman" w:cs="Times New Roman"/>
          <w:color w:val="000000" w:themeColor="text1"/>
          <w:sz w:val="24"/>
          <w:szCs w:val="24"/>
          <w:lang w:eastAsia="ru-RU"/>
        </w:rPr>
        <w:t>м(</w:t>
      </w:r>
      <w:proofErr w:type="gramEnd"/>
      <w:r w:rsidRPr="00693F57">
        <w:rPr>
          <w:rFonts w:ascii="Times New Roman" w:eastAsia="Times New Roman" w:hAnsi="Times New Roman" w:cs="Times New Roman"/>
          <w:color w:val="000000" w:themeColor="text1"/>
          <w:sz w:val="24"/>
          <w:szCs w:val="24"/>
          <w:lang w:eastAsia="ru-RU"/>
        </w:rPr>
        <w:t>кой) лечебных (осмотр, обследование, лечение пациентов), диагностических мероприятий, проведение медицинских манипуляций (инъекции, перевязки, операции, забор, исследования крови, тканей, экскрементов, подготовка пациентов к обследованию, оперативному вмешательству) и уход за пациентами (уборка палат, санузлов, санитарная обработка пациентов, замена постельного и нательного белья, раздача пищи, кормление пациентов, транспортировка и сопровождение пациентов из приемного покоя, а также на различные процедуры и обследования).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lastRenderedPageBreak/>
        <w:t>Под опосредованным (косвенным) обслуживанием следует понимать выполнение медицинской сестрой (старшей), сестрой-хозяйкой, санитаркой (в том числе в ожоговых, гнойных отделениях) работ по выдаче медикаментов, сбору (в том числе сортировке и транспортировке) и (или) обработке постельных принадлежностей, медицинского инструментария, лабораторной и столовой посуды, загрязненных инфицированными биоматериалами, уборке помещений;</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27.1.4. по оказанию социальных услуг лицам без определенного места жительства в центрах (домах) временного пребывания лиц без определенного места жительства; в производстве мяса и мясных продуктов, дубления и отделки кожи на этапах до вынесения заключения о санитарно-эпидемиологической безопасности сырья и материалов; по отбору, упаковке, исследованию проб биоматериалов условно здорового организма (человека или животного);</w:t>
      </w:r>
      <w:proofErr w:type="gramEnd"/>
      <w:r w:rsidRPr="00693F57">
        <w:rPr>
          <w:rFonts w:ascii="Times New Roman" w:eastAsia="Times New Roman" w:hAnsi="Times New Roman" w:cs="Times New Roman"/>
          <w:color w:val="000000" w:themeColor="text1"/>
          <w:sz w:val="24"/>
          <w:szCs w:val="24"/>
          <w:lang w:eastAsia="ru-RU"/>
        </w:rPr>
        <w:t xml:space="preserve"> по обслуживанию и уходу за животными и птицей; по обслуживанию мусоропроводов, канализационных приборов, коммуникаций и сооружений, уборке санузлов, оцениваются классом 3.1;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27.2. оценка условий труда по подпунктам 27.1.1–27.1.4 настоящего пункта проводится с учетом времени воздействия фактора производственной среды (за исключением работ (исследований) с возбудителями инфекционных болезней 1–4-й групп риска).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Работы, перечисленные в подпунктах 27.1.3, 27.1.4 настоящего пункта, могут оцениваться отдельно или в совокупности.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28. Наименования оцениваемых вредных веществ биологической природы вносятся в графу 1 подпункта 2.2.1 пункта 2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Группа риска оцениваемых патогенных биологических агентов указывается в графе 1 подпункта 2.2.2 пункта 2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Итоговая оценка биологического фактора устанавливается по показателю, получившему максимальную оценку по классу (графа 7 подпункта 2.2 пункта 2 карты). Результаты итоговой оценки вносятся в подпункт 5.2 пункта 5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5</w:t>
      </w:r>
      <w:r w:rsidRPr="00693F57">
        <w:rPr>
          <w:rFonts w:ascii="Times New Roman" w:eastAsia="Times New Roman" w:hAnsi="Times New Roman" w:cs="Times New Roman"/>
          <w:b/>
          <w:bCs/>
          <w:color w:val="000000" w:themeColor="text1"/>
          <w:sz w:val="24"/>
          <w:szCs w:val="24"/>
          <w:lang w:eastAsia="ru-RU"/>
        </w:rPr>
        <w:br/>
        <w:t>ОЦЕНКА УСЛОВИЙ ТРУДА В ЗАВИСИМОСТИ ОТ СОДЕРЖАНИЯ В ВОЗДУХЕ РАБОЧЕЙ ЗОНЫ ПЫЛЕЙ, АЭРОЗОЛЕЙ</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29. Класс условий труда и степень вредности при наличии на рабочем месте пылей и аэрозолей устанавливается исходя из фактических величин максимально разовых концентраций и кратности превышения ПДК согласно таблице 3 приложения 1. Оценку условий труда по классу (степени) вредности допускается проводить по среднесменным концентрациям согласно гигиеническим нормативам.</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30. При наличии на рабочем месте (в разных рабочих зонах) нескольких источников пылеобразования проводится оценка каждого показателя с учетом времени его воздействия.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 Итоговая оценка фактора проводится по показателю, получившему максимальную оценку по классу вредности и опасности, которая вносится в графу 7 подпункта 2.3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lastRenderedPageBreak/>
        <w:t>ГЛАВА 6</w:t>
      </w:r>
      <w:r w:rsidRPr="00693F57">
        <w:rPr>
          <w:rFonts w:ascii="Times New Roman" w:eastAsia="Times New Roman" w:hAnsi="Times New Roman" w:cs="Times New Roman"/>
          <w:b/>
          <w:bCs/>
          <w:color w:val="000000" w:themeColor="text1"/>
          <w:sz w:val="24"/>
          <w:szCs w:val="24"/>
          <w:lang w:eastAsia="ru-RU"/>
        </w:rPr>
        <w:br/>
        <w:t>ОЦЕНКА УСЛОВИЙ ТРУДА ПО ВИБРОАКУСТИЧЕСКИМ ФАКТОРАМ</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32. Оценка условий труда по </w:t>
      </w:r>
      <w:proofErr w:type="spellStart"/>
      <w:r w:rsidRPr="00693F57">
        <w:rPr>
          <w:rFonts w:ascii="Times New Roman" w:eastAsia="Times New Roman" w:hAnsi="Times New Roman" w:cs="Times New Roman"/>
          <w:color w:val="000000" w:themeColor="text1"/>
          <w:sz w:val="24"/>
          <w:szCs w:val="24"/>
          <w:lang w:eastAsia="ru-RU"/>
        </w:rPr>
        <w:t>виброакустическим</w:t>
      </w:r>
      <w:proofErr w:type="spellEnd"/>
      <w:r w:rsidRPr="00693F57">
        <w:rPr>
          <w:rFonts w:ascii="Times New Roman" w:eastAsia="Times New Roman" w:hAnsi="Times New Roman" w:cs="Times New Roman"/>
          <w:color w:val="000000" w:themeColor="text1"/>
          <w:sz w:val="24"/>
          <w:szCs w:val="24"/>
          <w:lang w:eastAsia="ru-RU"/>
        </w:rPr>
        <w:t xml:space="preserve"> факторам (шум, вибрация общая, вибрация локальная, инфразвук и ультразвук) проводится раздельно по каждому фактору с учетом времени воздействия согласно таблице 4 приложения 1 и вносится в соответствующие подпункты раздела 5 карты. При оценке условий труда по </w:t>
      </w:r>
      <w:proofErr w:type="spellStart"/>
      <w:r w:rsidRPr="00693F57">
        <w:rPr>
          <w:rFonts w:ascii="Times New Roman" w:eastAsia="Times New Roman" w:hAnsi="Times New Roman" w:cs="Times New Roman"/>
          <w:color w:val="000000" w:themeColor="text1"/>
          <w:sz w:val="24"/>
          <w:szCs w:val="24"/>
          <w:lang w:eastAsia="ru-RU"/>
        </w:rPr>
        <w:t>виброакустическим</w:t>
      </w:r>
      <w:proofErr w:type="spellEnd"/>
      <w:r w:rsidRPr="00693F57">
        <w:rPr>
          <w:rFonts w:ascii="Times New Roman" w:eastAsia="Times New Roman" w:hAnsi="Times New Roman" w:cs="Times New Roman"/>
          <w:color w:val="000000" w:themeColor="text1"/>
          <w:sz w:val="24"/>
          <w:szCs w:val="24"/>
          <w:lang w:eastAsia="ru-RU"/>
        </w:rPr>
        <w:t xml:space="preserve"> факторам полученные фактические величины (измеренные или рассчитанные с учетом времени воздействия) округляются до целых чисел.</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 Шум. Условия труда работников, использующих в своей работе шумящее оборудование (вне зависимости от сферы деятельности), оцениваются по предельно допустимым уровням шума, установленным в зависимости от характера работ, вида выполняемой деятельности и с учетом тяжести и напряженности их труда.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Оценка постоянного шума проводится как по уровням звукового давления в октавных полосах, так и по уровню звука </w:t>
      </w:r>
      <w:proofErr w:type="spellStart"/>
      <w:r w:rsidRPr="00693F57">
        <w:rPr>
          <w:rFonts w:ascii="Times New Roman" w:eastAsia="Times New Roman" w:hAnsi="Times New Roman" w:cs="Times New Roman"/>
          <w:color w:val="000000" w:themeColor="text1"/>
          <w:sz w:val="24"/>
          <w:szCs w:val="24"/>
          <w:lang w:eastAsia="ru-RU"/>
        </w:rPr>
        <w:t>дБА</w:t>
      </w:r>
      <w:proofErr w:type="spellEnd"/>
      <w:r w:rsidRPr="00693F57">
        <w:rPr>
          <w:rFonts w:ascii="Times New Roman" w:eastAsia="Times New Roman" w:hAnsi="Times New Roman" w:cs="Times New Roman"/>
          <w:color w:val="000000" w:themeColor="text1"/>
          <w:sz w:val="24"/>
          <w:szCs w:val="24"/>
          <w:lang w:eastAsia="ru-RU"/>
        </w:rPr>
        <w:t xml:space="preserve">. Превышение хотя бы одного показателя должно квалифицироваться как несоответствие указанным выше санитарным правилам. Таким образом, если на рабочем месте уровень звука в </w:t>
      </w:r>
      <w:proofErr w:type="spellStart"/>
      <w:r w:rsidRPr="00693F57">
        <w:rPr>
          <w:rFonts w:ascii="Times New Roman" w:eastAsia="Times New Roman" w:hAnsi="Times New Roman" w:cs="Times New Roman"/>
          <w:color w:val="000000" w:themeColor="text1"/>
          <w:sz w:val="24"/>
          <w:szCs w:val="24"/>
          <w:lang w:eastAsia="ru-RU"/>
        </w:rPr>
        <w:t>дБА</w:t>
      </w:r>
      <w:proofErr w:type="spellEnd"/>
      <w:r w:rsidRPr="00693F57">
        <w:rPr>
          <w:rFonts w:ascii="Times New Roman" w:eastAsia="Times New Roman" w:hAnsi="Times New Roman" w:cs="Times New Roman"/>
          <w:color w:val="000000" w:themeColor="text1"/>
          <w:sz w:val="24"/>
          <w:szCs w:val="24"/>
          <w:lang w:eastAsia="ru-RU"/>
        </w:rPr>
        <w:t xml:space="preserve"> не превышает предельно допустимый уровень (далее – ПДУ), оценка условий труда проводится по уровню звукового давления на частоте, превышающей ПДУ для данной частоты.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Оценка непостоянного шума проводится по результатам измерения эквивалентного уровня звука интегрирующим </w:t>
      </w:r>
      <w:proofErr w:type="spellStart"/>
      <w:r w:rsidRPr="00693F57">
        <w:rPr>
          <w:rFonts w:ascii="Times New Roman" w:eastAsia="Times New Roman" w:hAnsi="Times New Roman" w:cs="Times New Roman"/>
          <w:color w:val="000000" w:themeColor="text1"/>
          <w:sz w:val="24"/>
          <w:szCs w:val="24"/>
          <w:lang w:eastAsia="ru-RU"/>
        </w:rPr>
        <w:t>шумомером</w:t>
      </w:r>
      <w:proofErr w:type="spellEnd"/>
      <w:r w:rsidRPr="00693F57">
        <w:rPr>
          <w:rFonts w:ascii="Times New Roman" w:eastAsia="Times New Roman" w:hAnsi="Times New Roman" w:cs="Times New Roman"/>
          <w:color w:val="000000" w:themeColor="text1"/>
          <w:sz w:val="24"/>
          <w:szCs w:val="24"/>
          <w:lang w:eastAsia="ru-RU"/>
        </w:rPr>
        <w:t>. Эквивалентный уровень звука в течение смены при занятости работника в различных рабочих зонах под воздействием непостоянного уровня шума рассчитывается согласно ГОСТ 12.1.050 «Методы измерения шума на рабочих местах».</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При воздействии в течение рабочего времени на работника шумов с разными временными (постоянный, непостоянный – колеблющийся, прерывистый, импульсный) и спектральными (широкополосный, тональный) характеристиками в различных сочетаниях измеряют или рассчитывают эквивалентный уровень звука в соответствии с ТНПА, при этом эквивалент ПДУ не рассчитывается.</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Полученная фактическая величина сравнивается с ПДУ для конкретного вида работ. В случае</w:t>
      </w:r>
      <w:proofErr w:type="gramStart"/>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t xml:space="preserve"> если работник работает в разных рабочих зонах и ПДУ для них разный, то фактический уровень шума необходимо сравнивать с ПДУ той зоны, в которой ПДУ выше.</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Полученные фактические величины (измеренная либо рассчитанная) вносятся в подпункт 2.4 графы 4 пункта 2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 Вибрация. Измерения и оценка параметров общей и локальной вибрации проводятся следующим образом:</w:t>
      </w:r>
    </w:p>
    <w:p w:rsidR="00693F57" w:rsidRPr="00693F57" w:rsidRDefault="00693F57" w:rsidP="00693F57">
      <w:pPr>
        <w:numPr>
          <w:ilvl w:val="0"/>
          <w:numId w:val="8"/>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постоянной вибрации (общей, локальной) проводится согласно действующим ТНПА методами интегральной оценки по частоте или частотным (спектральным) анализом нормируемого параметра. </w:t>
      </w:r>
      <w:proofErr w:type="gramStart"/>
      <w:r w:rsidRPr="00693F57">
        <w:rPr>
          <w:rFonts w:ascii="Times New Roman" w:eastAsia="Times New Roman" w:hAnsi="Times New Roman" w:cs="Times New Roman"/>
          <w:color w:val="000000" w:themeColor="text1"/>
          <w:sz w:val="24"/>
          <w:szCs w:val="24"/>
          <w:lang w:eastAsia="ru-RU"/>
        </w:rPr>
        <w:t xml:space="preserve">При этом для оценки условий труда измеряют или рассчитывают уровень </w:t>
      </w:r>
      <w:proofErr w:type="spellStart"/>
      <w:r w:rsidRPr="00693F57">
        <w:rPr>
          <w:rFonts w:ascii="Times New Roman" w:eastAsia="Times New Roman" w:hAnsi="Times New Roman" w:cs="Times New Roman"/>
          <w:color w:val="000000" w:themeColor="text1"/>
          <w:sz w:val="24"/>
          <w:szCs w:val="24"/>
          <w:lang w:eastAsia="ru-RU"/>
        </w:rPr>
        <w:t>виброскорости</w:t>
      </w:r>
      <w:proofErr w:type="spellEnd"/>
      <w:r w:rsidRPr="00693F57">
        <w:rPr>
          <w:rFonts w:ascii="Times New Roman" w:eastAsia="Times New Roman" w:hAnsi="Times New Roman" w:cs="Times New Roman"/>
          <w:color w:val="000000" w:themeColor="text1"/>
          <w:sz w:val="24"/>
          <w:szCs w:val="24"/>
          <w:lang w:eastAsia="ru-RU"/>
        </w:rPr>
        <w:t xml:space="preserve"> (</w:t>
      </w:r>
      <w:proofErr w:type="spellStart"/>
      <w:r w:rsidRPr="00693F57">
        <w:rPr>
          <w:rFonts w:ascii="Times New Roman" w:eastAsia="Times New Roman" w:hAnsi="Times New Roman" w:cs="Times New Roman"/>
          <w:color w:val="000000" w:themeColor="text1"/>
          <w:sz w:val="24"/>
          <w:szCs w:val="24"/>
          <w:lang w:eastAsia="ru-RU"/>
        </w:rPr>
        <w:t>виброускорения</w:t>
      </w:r>
      <w:proofErr w:type="spellEnd"/>
      <w:r w:rsidRPr="00693F57">
        <w:rPr>
          <w:rFonts w:ascii="Times New Roman" w:eastAsia="Times New Roman" w:hAnsi="Times New Roman" w:cs="Times New Roman"/>
          <w:color w:val="000000" w:themeColor="text1"/>
          <w:sz w:val="24"/>
          <w:szCs w:val="24"/>
          <w:lang w:eastAsia="ru-RU"/>
        </w:rPr>
        <w:t xml:space="preserve">), корректированный уровень </w:t>
      </w:r>
      <w:proofErr w:type="spellStart"/>
      <w:r w:rsidRPr="00693F57">
        <w:rPr>
          <w:rFonts w:ascii="Times New Roman" w:eastAsia="Times New Roman" w:hAnsi="Times New Roman" w:cs="Times New Roman"/>
          <w:color w:val="000000" w:themeColor="text1"/>
          <w:sz w:val="24"/>
          <w:szCs w:val="24"/>
          <w:lang w:eastAsia="ru-RU"/>
        </w:rPr>
        <w:t>виброскорости</w:t>
      </w:r>
      <w:proofErr w:type="spellEnd"/>
      <w:r w:rsidRPr="00693F57">
        <w:rPr>
          <w:rFonts w:ascii="Times New Roman" w:eastAsia="Times New Roman" w:hAnsi="Times New Roman" w:cs="Times New Roman"/>
          <w:color w:val="000000" w:themeColor="text1"/>
          <w:sz w:val="24"/>
          <w:szCs w:val="24"/>
          <w:lang w:eastAsia="ru-RU"/>
        </w:rPr>
        <w:t xml:space="preserve"> (</w:t>
      </w:r>
      <w:proofErr w:type="spellStart"/>
      <w:r w:rsidRPr="00693F57">
        <w:rPr>
          <w:rFonts w:ascii="Times New Roman" w:eastAsia="Times New Roman" w:hAnsi="Times New Roman" w:cs="Times New Roman"/>
          <w:color w:val="000000" w:themeColor="text1"/>
          <w:sz w:val="24"/>
          <w:szCs w:val="24"/>
          <w:lang w:eastAsia="ru-RU"/>
        </w:rPr>
        <w:t>виброускорения</w:t>
      </w:r>
      <w:proofErr w:type="spellEnd"/>
      <w:r w:rsidRPr="00693F57">
        <w:rPr>
          <w:rFonts w:ascii="Times New Roman" w:eastAsia="Times New Roman" w:hAnsi="Times New Roman" w:cs="Times New Roman"/>
          <w:color w:val="000000" w:themeColor="text1"/>
          <w:sz w:val="24"/>
          <w:szCs w:val="24"/>
          <w:lang w:eastAsia="ru-RU"/>
        </w:rPr>
        <w:t>) в дБ;</w:t>
      </w:r>
      <w:proofErr w:type="gramEnd"/>
    </w:p>
    <w:p w:rsidR="00693F57" w:rsidRPr="00693F57" w:rsidRDefault="00693F57" w:rsidP="00693F57">
      <w:pPr>
        <w:numPr>
          <w:ilvl w:val="0"/>
          <w:numId w:val="8"/>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xml:space="preserve">гигиеническая оценка воздействующей на работников непостоянной вибрации (общей, локальной) проводится согласно ТНПА методами интегральной оценки по эквивалентному (по энергии) уровню или частотным (спектральным) анализом нормируемого параметра. </w:t>
      </w:r>
      <w:proofErr w:type="gramStart"/>
      <w:r w:rsidRPr="00693F57">
        <w:rPr>
          <w:rFonts w:ascii="Times New Roman" w:eastAsia="Times New Roman" w:hAnsi="Times New Roman" w:cs="Times New Roman"/>
          <w:color w:val="000000" w:themeColor="text1"/>
          <w:sz w:val="24"/>
          <w:szCs w:val="24"/>
          <w:lang w:eastAsia="ru-RU"/>
        </w:rPr>
        <w:t xml:space="preserve">При этом для оценки условий труда измеряют или рассчитывают уровень </w:t>
      </w:r>
      <w:proofErr w:type="spellStart"/>
      <w:r w:rsidRPr="00693F57">
        <w:rPr>
          <w:rFonts w:ascii="Times New Roman" w:eastAsia="Times New Roman" w:hAnsi="Times New Roman" w:cs="Times New Roman"/>
          <w:color w:val="000000" w:themeColor="text1"/>
          <w:sz w:val="24"/>
          <w:szCs w:val="24"/>
          <w:lang w:eastAsia="ru-RU"/>
        </w:rPr>
        <w:t>виброскорости</w:t>
      </w:r>
      <w:proofErr w:type="spellEnd"/>
      <w:r w:rsidRPr="00693F57">
        <w:rPr>
          <w:rFonts w:ascii="Times New Roman" w:eastAsia="Times New Roman" w:hAnsi="Times New Roman" w:cs="Times New Roman"/>
          <w:color w:val="000000" w:themeColor="text1"/>
          <w:sz w:val="24"/>
          <w:szCs w:val="24"/>
          <w:lang w:eastAsia="ru-RU"/>
        </w:rPr>
        <w:t xml:space="preserve"> (</w:t>
      </w:r>
      <w:proofErr w:type="spellStart"/>
      <w:r w:rsidRPr="00693F57">
        <w:rPr>
          <w:rFonts w:ascii="Times New Roman" w:eastAsia="Times New Roman" w:hAnsi="Times New Roman" w:cs="Times New Roman"/>
          <w:color w:val="000000" w:themeColor="text1"/>
          <w:sz w:val="24"/>
          <w:szCs w:val="24"/>
          <w:lang w:eastAsia="ru-RU"/>
        </w:rPr>
        <w:t>виброускорения</w:t>
      </w:r>
      <w:proofErr w:type="spellEnd"/>
      <w:r w:rsidRPr="00693F57">
        <w:rPr>
          <w:rFonts w:ascii="Times New Roman" w:eastAsia="Times New Roman" w:hAnsi="Times New Roman" w:cs="Times New Roman"/>
          <w:color w:val="000000" w:themeColor="text1"/>
          <w:sz w:val="24"/>
          <w:szCs w:val="24"/>
          <w:lang w:eastAsia="ru-RU"/>
        </w:rPr>
        <w:t xml:space="preserve">), эквивалентный корректированный уровень </w:t>
      </w:r>
      <w:proofErr w:type="spellStart"/>
      <w:r w:rsidRPr="00693F57">
        <w:rPr>
          <w:rFonts w:ascii="Times New Roman" w:eastAsia="Times New Roman" w:hAnsi="Times New Roman" w:cs="Times New Roman"/>
          <w:color w:val="000000" w:themeColor="text1"/>
          <w:sz w:val="24"/>
          <w:szCs w:val="24"/>
          <w:lang w:eastAsia="ru-RU"/>
        </w:rPr>
        <w:t>виброскорости</w:t>
      </w:r>
      <w:proofErr w:type="spellEnd"/>
      <w:r w:rsidRPr="00693F57">
        <w:rPr>
          <w:rFonts w:ascii="Times New Roman" w:eastAsia="Times New Roman" w:hAnsi="Times New Roman" w:cs="Times New Roman"/>
          <w:color w:val="000000" w:themeColor="text1"/>
          <w:sz w:val="24"/>
          <w:szCs w:val="24"/>
          <w:lang w:eastAsia="ru-RU"/>
        </w:rPr>
        <w:t xml:space="preserve"> (</w:t>
      </w:r>
      <w:proofErr w:type="spellStart"/>
      <w:r w:rsidRPr="00693F57">
        <w:rPr>
          <w:rFonts w:ascii="Times New Roman" w:eastAsia="Times New Roman" w:hAnsi="Times New Roman" w:cs="Times New Roman"/>
          <w:color w:val="000000" w:themeColor="text1"/>
          <w:sz w:val="24"/>
          <w:szCs w:val="24"/>
          <w:lang w:eastAsia="ru-RU"/>
        </w:rPr>
        <w:t>виброускорения</w:t>
      </w:r>
      <w:proofErr w:type="spellEnd"/>
      <w:r w:rsidRPr="00693F57">
        <w:rPr>
          <w:rFonts w:ascii="Times New Roman" w:eastAsia="Times New Roman" w:hAnsi="Times New Roman" w:cs="Times New Roman"/>
          <w:color w:val="000000" w:themeColor="text1"/>
          <w:sz w:val="24"/>
          <w:szCs w:val="24"/>
          <w:lang w:eastAsia="ru-RU"/>
        </w:rPr>
        <w:t>) в дБ;</w:t>
      </w:r>
      <w:proofErr w:type="gramEnd"/>
    </w:p>
    <w:p w:rsidR="00693F57" w:rsidRPr="00693F57" w:rsidRDefault="00693F57" w:rsidP="00693F57">
      <w:pPr>
        <w:numPr>
          <w:ilvl w:val="0"/>
          <w:numId w:val="8"/>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при воздействии на работника в течение рабочего времени как постоянной, так и непостоянной вибрации (общей, локальной) для оценки условий труда измеряют или рассчитывают с учетом продолжительности их действия эквивалентный корректированный уровень </w:t>
      </w:r>
      <w:proofErr w:type="spellStart"/>
      <w:r w:rsidRPr="00693F57">
        <w:rPr>
          <w:rFonts w:ascii="Times New Roman" w:eastAsia="Times New Roman" w:hAnsi="Times New Roman" w:cs="Times New Roman"/>
          <w:color w:val="000000" w:themeColor="text1"/>
          <w:sz w:val="24"/>
          <w:szCs w:val="24"/>
          <w:lang w:eastAsia="ru-RU"/>
        </w:rPr>
        <w:t>виброскорости</w:t>
      </w:r>
      <w:proofErr w:type="spellEnd"/>
      <w:r w:rsidRPr="00693F57">
        <w:rPr>
          <w:rFonts w:ascii="Times New Roman" w:eastAsia="Times New Roman" w:hAnsi="Times New Roman" w:cs="Times New Roman"/>
          <w:color w:val="000000" w:themeColor="text1"/>
          <w:sz w:val="24"/>
          <w:szCs w:val="24"/>
          <w:lang w:eastAsia="ru-RU"/>
        </w:rPr>
        <w:t xml:space="preserve"> (</w:t>
      </w:r>
      <w:proofErr w:type="spellStart"/>
      <w:r w:rsidRPr="00693F57">
        <w:rPr>
          <w:rFonts w:ascii="Times New Roman" w:eastAsia="Times New Roman" w:hAnsi="Times New Roman" w:cs="Times New Roman"/>
          <w:color w:val="000000" w:themeColor="text1"/>
          <w:sz w:val="24"/>
          <w:szCs w:val="24"/>
          <w:lang w:eastAsia="ru-RU"/>
        </w:rPr>
        <w:t>виброускорения</w:t>
      </w:r>
      <w:proofErr w:type="spellEnd"/>
      <w:r w:rsidRPr="00693F57">
        <w:rPr>
          <w:rFonts w:ascii="Times New Roman" w:eastAsia="Times New Roman" w:hAnsi="Times New Roman" w:cs="Times New Roman"/>
          <w:color w:val="000000" w:themeColor="text1"/>
          <w:sz w:val="24"/>
          <w:szCs w:val="24"/>
          <w:lang w:eastAsia="ru-RU"/>
        </w:rPr>
        <w:t>) в дБ.</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Полученные фактические величины вносятся в подпункты 2.7 и 2.8 графы 4 пункта 2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35. Инфразвук. Измерения и оценка параметров инфразвука определяются следующим образом:</w:t>
      </w:r>
    </w:p>
    <w:p w:rsidR="00693F57" w:rsidRPr="00693F57" w:rsidRDefault="00693F57" w:rsidP="00693F57">
      <w:pPr>
        <w:numPr>
          <w:ilvl w:val="0"/>
          <w:numId w:val="9"/>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уровнями инфразвука на рабочих местах;</w:t>
      </w:r>
    </w:p>
    <w:p w:rsidR="00693F57" w:rsidRPr="00693F57" w:rsidRDefault="00693F57" w:rsidP="00693F57">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при воздействии на работника постоянного инфразвука проводятся по результатам измерения общего уровня звукового давления на частотной характеристике </w:t>
      </w:r>
      <w:proofErr w:type="spellStart"/>
      <w:r w:rsidRPr="00693F57">
        <w:rPr>
          <w:rFonts w:ascii="Times New Roman" w:eastAsia="Times New Roman" w:hAnsi="Times New Roman" w:cs="Times New Roman"/>
          <w:color w:val="000000" w:themeColor="text1"/>
          <w:sz w:val="24"/>
          <w:szCs w:val="24"/>
          <w:lang w:eastAsia="ru-RU"/>
        </w:rPr>
        <w:t>шумомера</w:t>
      </w:r>
      <w:proofErr w:type="spellEnd"/>
      <w:r w:rsidRPr="00693F57">
        <w:rPr>
          <w:rFonts w:ascii="Times New Roman" w:eastAsia="Times New Roman" w:hAnsi="Times New Roman" w:cs="Times New Roman"/>
          <w:color w:val="000000" w:themeColor="text1"/>
          <w:sz w:val="24"/>
          <w:szCs w:val="24"/>
          <w:lang w:eastAsia="ru-RU"/>
        </w:rPr>
        <w:t xml:space="preserve"> «линейная», дБ </w:t>
      </w:r>
      <w:proofErr w:type="spellStart"/>
      <w:r w:rsidRPr="00693F57">
        <w:rPr>
          <w:rFonts w:ascii="Times New Roman" w:eastAsia="Times New Roman" w:hAnsi="Times New Roman" w:cs="Times New Roman"/>
          <w:color w:val="000000" w:themeColor="text1"/>
          <w:sz w:val="24"/>
          <w:szCs w:val="24"/>
          <w:lang w:eastAsia="ru-RU"/>
        </w:rPr>
        <w:t>Лин</w:t>
      </w:r>
      <w:proofErr w:type="spellEnd"/>
      <w:r w:rsidRPr="00693F57">
        <w:rPr>
          <w:rFonts w:ascii="Times New Roman" w:eastAsia="Times New Roman" w:hAnsi="Times New Roman" w:cs="Times New Roman"/>
          <w:color w:val="000000" w:themeColor="text1"/>
          <w:sz w:val="24"/>
          <w:szCs w:val="24"/>
          <w:lang w:eastAsia="ru-RU"/>
        </w:rPr>
        <w:t xml:space="preserve"> (при условии, что разность между уровнями, измеренными на частотных характеристиках «линейная» и «А» при включении временной характеристики </w:t>
      </w:r>
      <w:proofErr w:type="spellStart"/>
      <w:r w:rsidRPr="00693F57">
        <w:rPr>
          <w:rFonts w:ascii="Times New Roman" w:eastAsia="Times New Roman" w:hAnsi="Times New Roman" w:cs="Times New Roman"/>
          <w:color w:val="000000" w:themeColor="text1"/>
          <w:sz w:val="24"/>
          <w:szCs w:val="24"/>
          <w:lang w:eastAsia="ru-RU"/>
        </w:rPr>
        <w:t>шумомера</w:t>
      </w:r>
      <w:proofErr w:type="spellEnd"/>
      <w:r w:rsidRPr="00693F57">
        <w:rPr>
          <w:rFonts w:ascii="Times New Roman" w:eastAsia="Times New Roman" w:hAnsi="Times New Roman" w:cs="Times New Roman"/>
          <w:color w:val="000000" w:themeColor="text1"/>
          <w:sz w:val="24"/>
          <w:szCs w:val="24"/>
          <w:lang w:eastAsia="ru-RU"/>
        </w:rPr>
        <w:t xml:space="preserve"> «медленно», составляет не менее 10 дБ);</w:t>
      </w:r>
    </w:p>
    <w:p w:rsidR="00693F57" w:rsidRPr="00693F57" w:rsidRDefault="00693F57" w:rsidP="00693F57">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при воздействии на работника непостоянного инфразвука – по результатам измерения эквивалентного (по энергии) общего уровня звукового давления на частотной характеристике «линейная», дБ </w:t>
      </w:r>
      <w:proofErr w:type="spellStart"/>
      <w:r w:rsidRPr="00693F57">
        <w:rPr>
          <w:rFonts w:ascii="Times New Roman" w:eastAsia="Times New Roman" w:hAnsi="Times New Roman" w:cs="Times New Roman"/>
          <w:color w:val="000000" w:themeColor="text1"/>
          <w:sz w:val="24"/>
          <w:szCs w:val="24"/>
          <w:lang w:eastAsia="ru-RU"/>
        </w:rPr>
        <w:t>Лин</w:t>
      </w:r>
      <w:proofErr w:type="spellEnd"/>
      <w:r w:rsidRPr="00693F57">
        <w:rPr>
          <w:rFonts w:ascii="Times New Roman" w:eastAsia="Times New Roman" w:hAnsi="Times New Roman" w:cs="Times New Roman"/>
          <w:color w:val="000000" w:themeColor="text1"/>
          <w:sz w:val="24"/>
          <w:szCs w:val="24"/>
          <w:lang w:eastAsia="ru-RU"/>
        </w:rPr>
        <w:t xml:space="preserve"> </w:t>
      </w:r>
      <w:proofErr w:type="spellStart"/>
      <w:r w:rsidRPr="00693F57">
        <w:rPr>
          <w:rFonts w:ascii="Times New Roman" w:eastAsia="Times New Roman" w:hAnsi="Times New Roman" w:cs="Times New Roman"/>
          <w:color w:val="000000" w:themeColor="text1"/>
          <w:sz w:val="24"/>
          <w:szCs w:val="24"/>
          <w:lang w:eastAsia="ru-RU"/>
        </w:rPr>
        <w:t>экв</w:t>
      </w:r>
      <w:proofErr w:type="spellEnd"/>
      <w:r w:rsidRPr="00693F57">
        <w:rPr>
          <w:rFonts w:ascii="Times New Roman" w:eastAsia="Times New Roman" w:hAnsi="Times New Roman" w:cs="Times New Roman"/>
          <w:color w:val="000000" w:themeColor="text1"/>
          <w:sz w:val="24"/>
          <w:szCs w:val="24"/>
          <w:lang w:eastAsia="ru-RU"/>
        </w:rPr>
        <w:t>. (при условии, что разность между уровнями, измеренными на частотных характеристиках «линейная» и «А», составляет не менее 10 дБ);</w:t>
      </w:r>
    </w:p>
    <w:p w:rsidR="00693F57" w:rsidRPr="00693F57" w:rsidRDefault="00693F57" w:rsidP="00693F57">
      <w:pPr>
        <w:numPr>
          <w:ilvl w:val="0"/>
          <w:numId w:val="9"/>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при воздействии на работника в течение рабочего дня (смены) как постоянного, так и непостоянного инфразвука – путем измерения или расчета с учетом продолжительности их действия эквивалентного общего уровня звукового давления (в дБ </w:t>
      </w:r>
      <w:proofErr w:type="spellStart"/>
      <w:r w:rsidRPr="00693F57">
        <w:rPr>
          <w:rFonts w:ascii="Times New Roman" w:eastAsia="Times New Roman" w:hAnsi="Times New Roman" w:cs="Times New Roman"/>
          <w:color w:val="000000" w:themeColor="text1"/>
          <w:sz w:val="24"/>
          <w:szCs w:val="24"/>
          <w:lang w:eastAsia="ru-RU"/>
        </w:rPr>
        <w:t>Лин</w:t>
      </w:r>
      <w:proofErr w:type="spellEnd"/>
      <w:r w:rsidRPr="00693F57">
        <w:rPr>
          <w:rFonts w:ascii="Times New Roman" w:eastAsia="Times New Roman" w:hAnsi="Times New Roman" w:cs="Times New Roman"/>
          <w:color w:val="000000" w:themeColor="text1"/>
          <w:sz w:val="24"/>
          <w:szCs w:val="24"/>
          <w:lang w:eastAsia="ru-RU"/>
        </w:rPr>
        <w:t xml:space="preserve"> </w:t>
      </w:r>
      <w:proofErr w:type="spellStart"/>
      <w:r w:rsidRPr="00693F57">
        <w:rPr>
          <w:rFonts w:ascii="Times New Roman" w:eastAsia="Times New Roman" w:hAnsi="Times New Roman" w:cs="Times New Roman"/>
          <w:color w:val="000000" w:themeColor="text1"/>
          <w:sz w:val="24"/>
          <w:szCs w:val="24"/>
          <w:lang w:eastAsia="ru-RU"/>
        </w:rPr>
        <w:t>экв</w:t>
      </w:r>
      <w:proofErr w:type="spellEnd"/>
      <w:r w:rsidRPr="00693F57">
        <w:rPr>
          <w:rFonts w:ascii="Times New Roman" w:eastAsia="Times New Roman" w:hAnsi="Times New Roman" w:cs="Times New Roman"/>
          <w:color w:val="000000" w:themeColor="text1"/>
          <w:sz w:val="24"/>
          <w:szCs w:val="24"/>
          <w:lang w:eastAsia="ru-RU"/>
        </w:rPr>
        <w:t>.) по методике, аналогичной для шума.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Полученные фактические величины вносятся в подпункт 2.5 графы 4 пункта 2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36. Ультразвук. Измерения и оценка параметров контактного и воздушного ультразвука определяются следующим образом:</w:t>
      </w:r>
    </w:p>
    <w:p w:rsidR="00693F57" w:rsidRPr="00693F57" w:rsidRDefault="00693F57" w:rsidP="00693F57">
      <w:pPr>
        <w:numPr>
          <w:ilvl w:val="0"/>
          <w:numId w:val="10"/>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 воздействии на работника воздушного ультразвука (с частотой колебаний в диапазоне от 12,5 до 100,0 кГц) проводятся по результатам измерения уровня звукового давления на рабочей частоте источника ультразвуковых колебаний;</w:t>
      </w:r>
    </w:p>
    <w:p w:rsidR="00693F57" w:rsidRPr="00693F57" w:rsidRDefault="00693F57" w:rsidP="00693F57">
      <w:pPr>
        <w:numPr>
          <w:ilvl w:val="0"/>
          <w:numId w:val="10"/>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при воздействии на работника контактного ультразвука (с частотой колебаний в диапазоне от 8,0 кГц до 31,5 МГц) проводятся по результатам измерения пикового значения </w:t>
      </w:r>
      <w:proofErr w:type="spellStart"/>
      <w:r w:rsidRPr="00693F57">
        <w:rPr>
          <w:rFonts w:ascii="Times New Roman" w:eastAsia="Times New Roman" w:hAnsi="Times New Roman" w:cs="Times New Roman"/>
          <w:color w:val="000000" w:themeColor="text1"/>
          <w:sz w:val="24"/>
          <w:szCs w:val="24"/>
          <w:lang w:eastAsia="ru-RU"/>
        </w:rPr>
        <w:t>виброскорости</w:t>
      </w:r>
      <w:proofErr w:type="spellEnd"/>
      <w:r w:rsidRPr="00693F57">
        <w:rPr>
          <w:rFonts w:ascii="Times New Roman" w:eastAsia="Times New Roman" w:hAnsi="Times New Roman" w:cs="Times New Roman"/>
          <w:color w:val="000000" w:themeColor="text1"/>
          <w:sz w:val="24"/>
          <w:szCs w:val="24"/>
          <w:lang w:eastAsia="ru-RU"/>
        </w:rPr>
        <w:t xml:space="preserve"> (м/с) или его логарифмического уровня (дБ) на рабочей частоте источника ультразвуковых колебаний.</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Полученные фактические величины вносятся в подпункт 2.6 графы 4 пункта 2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xml:space="preserve">При совместном воздействии контактного и воздушного ультразвука ПДУ контактного ультразвука следует принимать на 5 дБ </w:t>
      </w:r>
      <w:proofErr w:type="gramStart"/>
      <w:r w:rsidRPr="00693F57">
        <w:rPr>
          <w:rFonts w:ascii="Times New Roman" w:eastAsia="Times New Roman" w:hAnsi="Times New Roman" w:cs="Times New Roman"/>
          <w:color w:val="000000" w:themeColor="text1"/>
          <w:sz w:val="24"/>
          <w:szCs w:val="24"/>
          <w:lang w:eastAsia="ru-RU"/>
        </w:rPr>
        <w:t>ниже указанных</w:t>
      </w:r>
      <w:proofErr w:type="gramEnd"/>
      <w:r w:rsidRPr="00693F57">
        <w:rPr>
          <w:rFonts w:ascii="Times New Roman" w:eastAsia="Times New Roman" w:hAnsi="Times New Roman" w:cs="Times New Roman"/>
          <w:color w:val="000000" w:themeColor="text1"/>
          <w:sz w:val="24"/>
          <w:szCs w:val="24"/>
          <w:lang w:eastAsia="ru-RU"/>
        </w:rPr>
        <w:t xml:space="preserve"> в ТНПА.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7</w:t>
      </w:r>
      <w:r w:rsidRPr="00693F57">
        <w:rPr>
          <w:rFonts w:ascii="Times New Roman" w:eastAsia="Times New Roman" w:hAnsi="Times New Roman" w:cs="Times New Roman"/>
          <w:b/>
          <w:bCs/>
          <w:color w:val="000000" w:themeColor="text1"/>
          <w:sz w:val="24"/>
          <w:szCs w:val="24"/>
          <w:lang w:eastAsia="ru-RU"/>
        </w:rPr>
        <w:br/>
        <w:t>ОЦЕНКА УСЛОВИЙ ТРУДА ПО ФАКТОРУ ЭЛЕКТРОМАГНИТНЫЕ ПОЛЯ И НЕИОНИЗИРУЮЩИЕ ИЗЛУЧЕНИЯ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37. Оценка условий труда по электромагнитным полям и неионизирующим излучениям (электростатическое, электромагнитное поле различных частотных диапазонов, лазерное, ультрафиолетовое) проводится в соответствии с гигиеническими нормативами раздельно по каждому показателю согласно таблицам 5 и 6 приложения 1 (подпункт 2.9 пункта 2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Оценка условий труда при воздействии лазерного и ультрафиолетового излучений, а также напряженности электромагнитных полей в диапазоне частот (5 Гц – 400 кГц), генерируемых ПЭВМ, проводится с учетом времени воздействия (подпункт 2.9 пункта 2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38. При одновременном воздействии электромагнитных полей и излучений, в том числе оптического диапазона (</w:t>
      </w:r>
      <w:proofErr w:type="gramStart"/>
      <w:r w:rsidRPr="00693F57">
        <w:rPr>
          <w:rFonts w:ascii="Times New Roman" w:eastAsia="Times New Roman" w:hAnsi="Times New Roman" w:cs="Times New Roman"/>
          <w:color w:val="000000" w:themeColor="text1"/>
          <w:sz w:val="24"/>
          <w:szCs w:val="24"/>
          <w:lang w:eastAsia="ru-RU"/>
        </w:rPr>
        <w:t>лазерное</w:t>
      </w:r>
      <w:proofErr w:type="gramEnd"/>
      <w:r w:rsidRPr="00693F57">
        <w:rPr>
          <w:rFonts w:ascii="Times New Roman" w:eastAsia="Times New Roman" w:hAnsi="Times New Roman" w:cs="Times New Roman"/>
          <w:color w:val="000000" w:themeColor="text1"/>
          <w:sz w:val="24"/>
          <w:szCs w:val="24"/>
          <w:lang w:eastAsia="ru-RU"/>
        </w:rPr>
        <w:t>, ультрафиолетовое), создаваемых несколькими источниками, работающими в разных нормируемых частотных диапазонах, класс условий труда на рабочем месте устанавливается по показателю, получившему наиболее высокую степень вредности.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 превышении допустимой интенсивности излучения работа должна производиться при использовании средств коллективной и (или) индивидуальной защиты. Результат итоговой оценки указанного фактора вносится в подпункт 5.9 пункта 5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8</w:t>
      </w:r>
      <w:r w:rsidRPr="00693F57">
        <w:rPr>
          <w:rFonts w:ascii="Times New Roman" w:eastAsia="Times New Roman" w:hAnsi="Times New Roman" w:cs="Times New Roman"/>
          <w:b/>
          <w:bCs/>
          <w:color w:val="000000" w:themeColor="text1"/>
          <w:sz w:val="24"/>
          <w:szCs w:val="24"/>
          <w:lang w:eastAsia="ru-RU"/>
        </w:rPr>
        <w:br/>
        <w:t>ОЦЕНКА УСЛОВИЙ ТРУДА ПРИ РАБОТАХ С ИСТОЧНИКАМИ ИОНИЗИРУЮЩЕГО ИЗЛУЧЕНИЯ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39. Оценка условий труда при работах с источниками ионизирующего излучения (далее – ИИИ) проводится согласно таблице 7 приложения 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40. Ионизирующая радиация при воздействии на организм человека может вызывать два вида неблагоприятных эффектов, которые клиническая медицина относит к болезням: детерминированные (лучевая болезнь, лучевой дерматит, лучевая катаракта, лучевое бесплодие, аномалии в развитии плода и другие) и стохастические (вероятностные) </w:t>
      </w:r>
      <w:proofErr w:type="spellStart"/>
      <w:r w:rsidRPr="00693F57">
        <w:rPr>
          <w:rFonts w:ascii="Times New Roman" w:eastAsia="Times New Roman" w:hAnsi="Times New Roman" w:cs="Times New Roman"/>
          <w:color w:val="000000" w:themeColor="text1"/>
          <w:sz w:val="24"/>
          <w:szCs w:val="24"/>
          <w:lang w:eastAsia="ru-RU"/>
        </w:rPr>
        <w:t>беспороговые</w:t>
      </w:r>
      <w:proofErr w:type="spellEnd"/>
      <w:r w:rsidRPr="00693F57">
        <w:rPr>
          <w:rFonts w:ascii="Times New Roman" w:eastAsia="Times New Roman" w:hAnsi="Times New Roman" w:cs="Times New Roman"/>
          <w:color w:val="000000" w:themeColor="text1"/>
          <w:sz w:val="24"/>
          <w:szCs w:val="24"/>
          <w:lang w:eastAsia="ru-RU"/>
        </w:rPr>
        <w:t xml:space="preserve"> эффекты (злокачественные опухоли, лейкозы, наследственные болезни).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 Документом, разрешающим деятельность с источниками излучения, является санитарный паспорт на право работы с ИИИ (далее – санитарный паспорт).</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42. К работникам (персоналу), непосредственно занятым на работах с ИИИ, относятся лица, принимающие личное участие в деятельности по обращению с ИИИ, включая радиационный контроль.</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43. Лица, которые непосредственно не работают с ИИИ, но рабочие </w:t>
      </w:r>
      <w:proofErr w:type="gramStart"/>
      <w:r w:rsidRPr="00693F57">
        <w:rPr>
          <w:rFonts w:ascii="Times New Roman" w:eastAsia="Times New Roman" w:hAnsi="Times New Roman" w:cs="Times New Roman"/>
          <w:color w:val="000000" w:themeColor="text1"/>
          <w:sz w:val="24"/>
          <w:szCs w:val="24"/>
          <w:lang w:eastAsia="ru-RU"/>
        </w:rPr>
        <w:t>места</w:t>
      </w:r>
      <w:proofErr w:type="gramEnd"/>
      <w:r w:rsidRPr="00693F57">
        <w:rPr>
          <w:rFonts w:ascii="Times New Roman" w:eastAsia="Times New Roman" w:hAnsi="Times New Roman" w:cs="Times New Roman"/>
          <w:color w:val="000000" w:themeColor="text1"/>
          <w:sz w:val="24"/>
          <w:szCs w:val="24"/>
          <w:lang w:eastAsia="ru-RU"/>
        </w:rPr>
        <w:t xml:space="preserve"> которых находятся в помещениях, где проводятся работы с ИИИ, относятся к работникам (персоналу), находящемуся в зоне воздействия ионизирующего излучения.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44. При работах с открытыми, закрытыми, генерирующими и другими ИИИ работники (персонал) подвергаются воздействию факторов, которые могут оказывать неблагоприятное воздействие в ближайшем или отдаленном периоде на состояние здоровья работников (персонала) и их потомство, если уровень этого воздействия приводит к увеличению риска повреждения здоровья.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Такие условия труда относятся к </w:t>
      </w:r>
      <w:proofErr w:type="gramStart"/>
      <w:r w:rsidRPr="00693F57">
        <w:rPr>
          <w:rFonts w:ascii="Times New Roman" w:eastAsia="Times New Roman" w:hAnsi="Times New Roman" w:cs="Times New Roman"/>
          <w:color w:val="000000" w:themeColor="text1"/>
          <w:sz w:val="24"/>
          <w:szCs w:val="24"/>
          <w:lang w:eastAsia="ru-RU"/>
        </w:rPr>
        <w:t>вредным</w:t>
      </w:r>
      <w:proofErr w:type="gramEnd"/>
      <w:r w:rsidRPr="00693F57">
        <w:rPr>
          <w:rFonts w:ascii="Times New Roman" w:eastAsia="Times New Roman" w:hAnsi="Times New Roman" w:cs="Times New Roman"/>
          <w:color w:val="000000" w:themeColor="text1"/>
          <w:sz w:val="24"/>
          <w:szCs w:val="24"/>
          <w:lang w:eastAsia="ru-RU"/>
        </w:rPr>
        <w:t xml:space="preserve"> (класс 3) соответствующей степени 3.1, 3.2, 3.3 и 3.4 (далее – классы 3.1, 3.2, 3.3 и 3.4) и опасным (класс 4).</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45. Оценка условий труда при работах с ИИИ проводится на рабочих местах работников (персонала), заняты</w:t>
      </w:r>
      <w:proofErr w:type="gramStart"/>
      <w:r w:rsidRPr="00693F57">
        <w:rPr>
          <w:rFonts w:ascii="Times New Roman" w:eastAsia="Times New Roman" w:hAnsi="Times New Roman" w:cs="Times New Roman"/>
          <w:color w:val="000000" w:themeColor="text1"/>
          <w:sz w:val="24"/>
          <w:szCs w:val="24"/>
          <w:lang w:eastAsia="ru-RU"/>
        </w:rPr>
        <w:t>х(</w:t>
      </w:r>
      <w:proofErr w:type="gramEnd"/>
      <w:r w:rsidRPr="00693F57">
        <w:rPr>
          <w:rFonts w:ascii="Times New Roman" w:eastAsia="Times New Roman" w:hAnsi="Times New Roman" w:cs="Times New Roman"/>
          <w:color w:val="000000" w:themeColor="text1"/>
          <w:sz w:val="24"/>
          <w:szCs w:val="24"/>
          <w:lang w:eastAsia="ru-RU"/>
        </w:rPr>
        <w:t>ого) на работах с ИИИ или находящихся(</w:t>
      </w:r>
      <w:proofErr w:type="spellStart"/>
      <w:r w:rsidRPr="00693F57">
        <w:rPr>
          <w:rFonts w:ascii="Times New Roman" w:eastAsia="Times New Roman" w:hAnsi="Times New Roman" w:cs="Times New Roman"/>
          <w:color w:val="000000" w:themeColor="text1"/>
          <w:sz w:val="24"/>
          <w:szCs w:val="24"/>
          <w:lang w:eastAsia="ru-RU"/>
        </w:rPr>
        <w:t>егося</w:t>
      </w:r>
      <w:proofErr w:type="spellEnd"/>
      <w:r w:rsidRPr="00693F57">
        <w:rPr>
          <w:rFonts w:ascii="Times New Roman" w:eastAsia="Times New Roman" w:hAnsi="Times New Roman" w:cs="Times New Roman"/>
          <w:color w:val="000000" w:themeColor="text1"/>
          <w:sz w:val="24"/>
          <w:szCs w:val="24"/>
          <w:lang w:eastAsia="ru-RU"/>
        </w:rPr>
        <w:t>) по условиям работы в зоне их воздействия с учетом времени воздействия фактора.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46. Трудовые функции конкретного работника, занятого на работах с ИИИ, должны соответствовать его квалификации, знаниям в области обеспечения радиационной безопасности.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Занятость работников (персонала) на конкретных видах работ с ИИИ должна быть предусмотрена в техническом регламенте на производство работ на радиационном объекте, методиках проведения исследований, других локальных правовых актах, утвержденных в установленном порядке.</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47. Воздействие на работников (персонал) вредных или опасных нерадиационных факторов, которые могут привести к увеличению риска возникновения детерминированных и стохастических эффектов, присутствие которых обусловлено взаимодействием ионизирующей радиации с внешней средой (воздухом, облучаемыми материалами), учитывается дополнительно.</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48. Для работников (персонала) средняя годовая эффективная доза равна 0,02 </w:t>
      </w:r>
      <w:proofErr w:type="spellStart"/>
      <w:r w:rsidRPr="00693F57">
        <w:rPr>
          <w:rFonts w:ascii="Times New Roman" w:eastAsia="Times New Roman" w:hAnsi="Times New Roman" w:cs="Times New Roman"/>
          <w:color w:val="000000" w:themeColor="text1"/>
          <w:sz w:val="24"/>
          <w:szCs w:val="24"/>
          <w:lang w:eastAsia="ru-RU"/>
        </w:rPr>
        <w:t>зиверта</w:t>
      </w:r>
      <w:proofErr w:type="spellEnd"/>
      <w:r w:rsidRPr="00693F57">
        <w:rPr>
          <w:rFonts w:ascii="Times New Roman" w:eastAsia="Times New Roman" w:hAnsi="Times New Roman" w:cs="Times New Roman"/>
          <w:color w:val="000000" w:themeColor="text1"/>
          <w:sz w:val="24"/>
          <w:szCs w:val="24"/>
          <w:lang w:eastAsia="ru-RU"/>
        </w:rPr>
        <w:t>.</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49. В целях обеспечения пользователями ИИИ этого условия введен ряд контролируемых параметров, соблюдение которых обеспечивается посредством проведения обязательного радиационного контроля:</w:t>
      </w:r>
    </w:p>
    <w:p w:rsidR="00693F57" w:rsidRPr="00693F57" w:rsidRDefault="00693F57" w:rsidP="00693F57">
      <w:pPr>
        <w:numPr>
          <w:ilvl w:val="0"/>
          <w:numId w:val="11"/>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мощность дозы внешнего рентгеновского, гамм</w:t>
      </w:r>
      <w:proofErr w:type="gramStart"/>
      <w:r w:rsidRPr="00693F57">
        <w:rPr>
          <w:rFonts w:ascii="Times New Roman" w:eastAsia="Times New Roman" w:hAnsi="Times New Roman" w:cs="Times New Roman"/>
          <w:color w:val="000000" w:themeColor="text1"/>
          <w:sz w:val="24"/>
          <w:szCs w:val="24"/>
          <w:lang w:eastAsia="ru-RU"/>
        </w:rPr>
        <w:t>а-</w:t>
      </w:r>
      <w:proofErr w:type="gramEnd"/>
      <w:r w:rsidRPr="00693F57">
        <w:rPr>
          <w:rFonts w:ascii="Times New Roman" w:eastAsia="Times New Roman" w:hAnsi="Times New Roman" w:cs="Times New Roman"/>
          <w:color w:val="000000" w:themeColor="text1"/>
          <w:sz w:val="24"/>
          <w:szCs w:val="24"/>
          <w:lang w:eastAsia="ru-RU"/>
        </w:rPr>
        <w:t xml:space="preserve"> и нейтронного излучений (</w:t>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lang w:eastAsia="ru-RU"/>
        </w:rPr>
        <w:t xml:space="preserve">), </w:t>
      </w:r>
      <w:proofErr w:type="spellStart"/>
      <w:r w:rsidRPr="00693F57">
        <w:rPr>
          <w:rFonts w:ascii="Times New Roman" w:eastAsia="Times New Roman" w:hAnsi="Times New Roman" w:cs="Times New Roman"/>
          <w:color w:val="000000" w:themeColor="text1"/>
          <w:sz w:val="24"/>
          <w:szCs w:val="24"/>
          <w:lang w:eastAsia="ru-RU"/>
        </w:rPr>
        <w:t>мкЗв</w:t>
      </w:r>
      <w:proofErr w:type="spellEnd"/>
      <w:r w:rsidRPr="00693F57">
        <w:rPr>
          <w:rFonts w:ascii="Times New Roman" w:eastAsia="Times New Roman" w:hAnsi="Times New Roman" w:cs="Times New Roman"/>
          <w:color w:val="000000" w:themeColor="text1"/>
          <w:sz w:val="24"/>
          <w:szCs w:val="24"/>
          <w:lang w:eastAsia="ru-RU"/>
        </w:rPr>
        <w:t>/час;</w:t>
      </w:r>
    </w:p>
    <w:p w:rsidR="00693F57" w:rsidRPr="00693F57" w:rsidRDefault="00693F57" w:rsidP="00693F57">
      <w:pPr>
        <w:numPr>
          <w:ilvl w:val="0"/>
          <w:numId w:val="11"/>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радиоактивное загрязнение рабочих поверхностей, кожи, спецодежды и средств индивидуальной защиты (плотность потока альф</w:t>
      </w:r>
      <w:proofErr w:type="gramStart"/>
      <w:r w:rsidRPr="00693F57">
        <w:rPr>
          <w:rFonts w:ascii="Times New Roman" w:eastAsia="Times New Roman" w:hAnsi="Times New Roman" w:cs="Times New Roman"/>
          <w:color w:val="000000" w:themeColor="text1"/>
          <w:sz w:val="24"/>
          <w:szCs w:val="24"/>
          <w:lang w:eastAsia="ru-RU"/>
        </w:rPr>
        <w:t>а-</w:t>
      </w:r>
      <w:proofErr w:type="gramEnd"/>
      <w:r w:rsidRPr="00693F57">
        <w:rPr>
          <w:rFonts w:ascii="Times New Roman" w:eastAsia="Times New Roman" w:hAnsi="Times New Roman" w:cs="Times New Roman"/>
          <w:color w:val="000000" w:themeColor="text1"/>
          <w:sz w:val="24"/>
          <w:szCs w:val="24"/>
          <w:lang w:eastAsia="ru-RU"/>
        </w:rPr>
        <w:t>, бета-частиц), частиц/(см</w:t>
      </w:r>
      <w:r w:rsidRPr="00693F57">
        <w:rPr>
          <w:rFonts w:ascii="Times New Roman" w:eastAsia="Times New Roman" w:hAnsi="Times New Roman" w:cs="Times New Roman"/>
          <w:color w:val="000000" w:themeColor="text1"/>
          <w:sz w:val="24"/>
          <w:szCs w:val="24"/>
          <w:vertAlign w:val="superscript"/>
          <w:lang w:eastAsia="ru-RU"/>
        </w:rPr>
        <w:t>2</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xml:space="preserve"> минуту);</w:t>
      </w:r>
    </w:p>
    <w:p w:rsidR="00693F57" w:rsidRPr="00693F57" w:rsidRDefault="00693F57" w:rsidP="00693F57">
      <w:pPr>
        <w:numPr>
          <w:ilvl w:val="0"/>
          <w:numId w:val="11"/>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среднегодовая объемная активность радионуклидов во вдыхаемом воздухе, Бк/м</w:t>
      </w:r>
      <w:r w:rsidRPr="00693F57">
        <w:rPr>
          <w:rFonts w:ascii="Times New Roman" w:eastAsia="Times New Roman" w:hAnsi="Times New Roman" w:cs="Times New Roman"/>
          <w:color w:val="000000" w:themeColor="text1"/>
          <w:sz w:val="24"/>
          <w:szCs w:val="24"/>
          <w:vertAlign w:val="superscript"/>
          <w:lang w:eastAsia="ru-RU"/>
        </w:rPr>
        <w:t>3</w:t>
      </w:r>
      <w:r w:rsidRPr="00693F57">
        <w:rPr>
          <w:rFonts w:ascii="Times New Roman" w:eastAsia="Times New Roman" w:hAnsi="Times New Roman" w:cs="Times New Roman"/>
          <w:color w:val="000000" w:themeColor="text1"/>
          <w:sz w:val="24"/>
          <w:szCs w:val="24"/>
          <w:lang w:eastAsia="ru-RU"/>
        </w:rPr>
        <w:t>.</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50. </w:t>
      </w:r>
      <w:proofErr w:type="gramStart"/>
      <w:r w:rsidRPr="00693F57">
        <w:rPr>
          <w:rFonts w:ascii="Times New Roman" w:eastAsia="Times New Roman" w:hAnsi="Times New Roman" w:cs="Times New Roman"/>
          <w:color w:val="000000" w:themeColor="text1"/>
          <w:sz w:val="24"/>
          <w:szCs w:val="24"/>
          <w:lang w:eastAsia="ru-RU"/>
        </w:rPr>
        <w:t>Оценка фактора «ионизирующее излучение» осуществляется по следующим видам работ с ИИИ: работы с открытыми ИИИ, работы с закрытыми ИИИ, работы с устройствами, генерирующими ИИИ, другие работы с ИИИ (пункты 1, 2, 3, 4 таблицы 7 приложения 1).</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51. В каждом из видов работ с ИИИ включены факторы производственной среды, характеризующие особенности воздействия ИИИ на работников (персонал) при обращении с </w:t>
      </w:r>
      <w:proofErr w:type="gramStart"/>
      <w:r w:rsidRPr="00693F57">
        <w:rPr>
          <w:rFonts w:ascii="Times New Roman" w:eastAsia="Times New Roman" w:hAnsi="Times New Roman" w:cs="Times New Roman"/>
          <w:color w:val="000000" w:themeColor="text1"/>
          <w:sz w:val="24"/>
          <w:szCs w:val="24"/>
          <w:lang w:eastAsia="ru-RU"/>
        </w:rPr>
        <w:t>различными</w:t>
      </w:r>
      <w:proofErr w:type="gramEnd"/>
      <w:r w:rsidRPr="00693F57">
        <w:rPr>
          <w:rFonts w:ascii="Times New Roman" w:eastAsia="Times New Roman" w:hAnsi="Times New Roman" w:cs="Times New Roman"/>
          <w:color w:val="000000" w:themeColor="text1"/>
          <w:sz w:val="24"/>
          <w:szCs w:val="24"/>
          <w:lang w:eastAsia="ru-RU"/>
        </w:rPr>
        <w:t xml:space="preserve"> ИИИ и степень радиационной опасности применяемых ИИИ: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51.1. «мощность дозы внешнего гамм</w:t>
      </w:r>
      <w:proofErr w:type="gramStart"/>
      <w:r w:rsidRPr="00693F57">
        <w:rPr>
          <w:rFonts w:ascii="Times New Roman" w:eastAsia="Times New Roman" w:hAnsi="Times New Roman" w:cs="Times New Roman"/>
          <w:color w:val="000000" w:themeColor="text1"/>
          <w:sz w:val="24"/>
          <w:szCs w:val="24"/>
          <w:lang w:eastAsia="ru-RU"/>
        </w:rPr>
        <w:t>а-</w:t>
      </w:r>
      <w:proofErr w:type="gramEnd"/>
      <w:r w:rsidRPr="00693F57">
        <w:rPr>
          <w:rFonts w:ascii="Times New Roman" w:eastAsia="Times New Roman" w:hAnsi="Times New Roman" w:cs="Times New Roman"/>
          <w:color w:val="000000" w:themeColor="text1"/>
          <w:sz w:val="24"/>
          <w:szCs w:val="24"/>
          <w:lang w:eastAsia="ru-RU"/>
        </w:rPr>
        <w:t xml:space="preserve"> и рентгеновского излучения» – учитывает внешнее облучение персонала (применяется для всех видов работ с ИИИ);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51.2. «радиоактивное загрязнение рабочих поверхностей, кожи, спецодежды и средств индивидуальной защиты (плотность потока альф</w:t>
      </w:r>
      <w:proofErr w:type="gramStart"/>
      <w:r w:rsidRPr="00693F57">
        <w:rPr>
          <w:rFonts w:ascii="Times New Roman" w:eastAsia="Times New Roman" w:hAnsi="Times New Roman" w:cs="Times New Roman"/>
          <w:color w:val="000000" w:themeColor="text1"/>
          <w:sz w:val="24"/>
          <w:szCs w:val="24"/>
          <w:lang w:eastAsia="ru-RU"/>
        </w:rPr>
        <w:t>а-</w:t>
      </w:r>
      <w:proofErr w:type="gramEnd"/>
      <w:r w:rsidRPr="00693F57">
        <w:rPr>
          <w:rFonts w:ascii="Times New Roman" w:eastAsia="Times New Roman" w:hAnsi="Times New Roman" w:cs="Times New Roman"/>
          <w:color w:val="000000" w:themeColor="text1"/>
          <w:sz w:val="24"/>
          <w:szCs w:val="24"/>
          <w:lang w:eastAsia="ru-RU"/>
        </w:rPr>
        <w:t xml:space="preserve"> и бета-частиц)», «среднегодовая объемная активность радионуклидов во вдыхаемом воздухе» учитывают опасность внутреннего облучения работников (персонала) при работе с открытыми ИИИ;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 xml:space="preserve">51.3. характеристики применяемых ИИИ (при работе с открытыми ИИИ – «активность на рабочем месте </w:t>
      </w:r>
      <w:proofErr w:type="spellStart"/>
      <w:r w:rsidRPr="00693F57">
        <w:rPr>
          <w:rFonts w:ascii="Times New Roman" w:eastAsia="Times New Roman" w:hAnsi="Times New Roman" w:cs="Times New Roman"/>
          <w:color w:val="000000" w:themeColor="text1"/>
          <w:sz w:val="24"/>
          <w:szCs w:val="24"/>
          <w:lang w:eastAsia="ru-RU"/>
        </w:rPr>
        <w:t>радионуклидного</w:t>
      </w:r>
      <w:proofErr w:type="spellEnd"/>
      <w:r w:rsidRPr="00693F57">
        <w:rPr>
          <w:rFonts w:ascii="Times New Roman" w:eastAsia="Times New Roman" w:hAnsi="Times New Roman" w:cs="Times New Roman"/>
          <w:color w:val="000000" w:themeColor="text1"/>
          <w:sz w:val="24"/>
          <w:szCs w:val="24"/>
          <w:lang w:eastAsia="ru-RU"/>
        </w:rPr>
        <w:t xml:space="preserve"> источника излучения (радиоактивного вещества)»; при работе с закрытыми ИИИ – «активность источника (облучателя)»; при работе с устройствами, генерирующими ионизирующее излучение, – «мощность, рассеиваемая на аноде рентгеновской установки» и другие) учитывают уровень влияния ИИИ на формирование дозы облучения персонала.</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52. Показатели факторов, приведенных в пункте 51 настоящей Инструкции, сгруппированы по классам 3.2, 3.3 и 3.4 с указанием конкретных характеристик (технических параметров) ИИИ. Оценка вредных факторов, присутствующих на рабочем месте, производится согласно классификации в пределах одного класса.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53. При наличии на рабочем месте работников (персонала) двух и более показателей фактора класса 3.2 (или 3.3) итоговая оценка условий труда устанавливается на один класс выше – 3.3 (или 3.4).</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54. При одновременном наличии на рабочем месте работников (персонала) двух и более показателей фактора классов 3.3 и 3.4 – условия труда оцениваются по 4-му классу.</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55. Порядок заполнения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55.1. наименование факторов, подлежащих оценке (с указанием соответствующих пунктов таблицы 7 приложения 1), заносятся в отдельные строки графы 1 «факторы производственной среды» пункта 2.10 «ионизирующее излучение»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55.2. в графы 2, 3, 4 вносятся поименованные в них сведения;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55.3. оценки согласно классификации для каждого из оцениваемых показателей факторов заносятся в соответствующие строки графы 5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55.4. в графу 6 карты одной строкой вносятся данные о времени выполнения работ с ИИИ в течение рабочего времени;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55.5. итоговая оценка с учетом времени занятости на работах с ИИИ вносится в графу 7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56. Если работники (персонал) в течение рабочего времени заняты на разных видах работ с ИИИ полный рабочий день, оценка класса условий труда проводится по каждому виду работ и заполняется отдельная карта в соответствии с пунктом 55 настоящей Инструкции.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57. Показатель фактора «количество радиоактивных веществ, эквивалентное по </w:t>
      </w:r>
      <w:proofErr w:type="spellStart"/>
      <w:r w:rsidRPr="00693F57">
        <w:rPr>
          <w:rFonts w:ascii="Times New Roman" w:eastAsia="Times New Roman" w:hAnsi="Times New Roman" w:cs="Times New Roman"/>
          <w:color w:val="000000" w:themeColor="text1"/>
          <w:sz w:val="24"/>
          <w:szCs w:val="24"/>
          <w:lang w:eastAsia="ru-RU"/>
        </w:rPr>
        <w:t>радиотоксичности</w:t>
      </w:r>
      <w:proofErr w:type="spellEnd"/>
      <w:r w:rsidRPr="00693F57">
        <w:rPr>
          <w:rFonts w:ascii="Times New Roman" w:eastAsia="Times New Roman" w:hAnsi="Times New Roman" w:cs="Times New Roman"/>
          <w:color w:val="000000" w:themeColor="text1"/>
          <w:sz w:val="24"/>
          <w:szCs w:val="24"/>
          <w:lang w:eastAsia="ru-RU"/>
        </w:rPr>
        <w:t xml:space="preserve"> соответствующей активности радия 226» рассчитывается в соответствии с законодательством.</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Расчет должен содержать краткие сведения о фактическом количестве радиоактивных веществ, применяемых на рабочем месте (согласно нормативным правовым актам, устанавливающим минимально необходимое (обоснованное) количество таких веществ, предусмотренное для проведения конкретного вида исследований).</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Вид применяемого радионуклида и фактическая активность на конкретном рабочем месте устанавливаются на основании сведений, содержащихся в журналах регистрации радиологических исследований; учета радиоактивных веществ; приготовления рабочих растворов; приходно-расходных.</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58. Показатели факторов «мощность дозы внешнего гамм</w:t>
      </w:r>
      <w:proofErr w:type="gramStart"/>
      <w:r w:rsidRPr="00693F57">
        <w:rPr>
          <w:rFonts w:ascii="Times New Roman" w:eastAsia="Times New Roman" w:hAnsi="Times New Roman" w:cs="Times New Roman"/>
          <w:color w:val="000000" w:themeColor="text1"/>
          <w:sz w:val="24"/>
          <w:szCs w:val="24"/>
          <w:lang w:eastAsia="ru-RU"/>
        </w:rPr>
        <w:t>а-</w:t>
      </w:r>
      <w:proofErr w:type="gramEnd"/>
      <w:r w:rsidRPr="00693F57">
        <w:rPr>
          <w:rFonts w:ascii="Times New Roman" w:eastAsia="Times New Roman" w:hAnsi="Times New Roman" w:cs="Times New Roman"/>
          <w:color w:val="000000" w:themeColor="text1"/>
          <w:sz w:val="24"/>
          <w:szCs w:val="24"/>
          <w:lang w:eastAsia="ru-RU"/>
        </w:rPr>
        <w:t xml:space="preserve"> и рентгеновского излучения», «радиоактивное загрязнение рабочих поверхностей, кожи, спецодежды и средств индивидуальной защиты (плотность потока альфа- и бета-частиц)», «среднегодовая объемная активность радионуклидов во вдыхаемом воздухе» и другие, предусмотренные в соответствующих пунктах таблицы 7 приложения 1, оцениваются на основании результатов измерений, выполненных аккредитованной испытательной лабораторией и оформленных протоколом установленной формы.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59. Показатели фактора, в основу которых взяты технические характеристики ИИИ (работы с ИИИ в закрытом виде, устройствами, генерирующими ИИИ), определяются по технической документации </w:t>
      </w:r>
      <w:proofErr w:type="gramStart"/>
      <w:r w:rsidRPr="00693F57">
        <w:rPr>
          <w:rFonts w:ascii="Times New Roman" w:eastAsia="Times New Roman" w:hAnsi="Times New Roman" w:cs="Times New Roman"/>
          <w:color w:val="000000" w:themeColor="text1"/>
          <w:sz w:val="24"/>
          <w:szCs w:val="24"/>
          <w:lang w:eastAsia="ru-RU"/>
        </w:rPr>
        <w:t>на</w:t>
      </w:r>
      <w:proofErr w:type="gramEnd"/>
      <w:r w:rsidRPr="00693F57">
        <w:rPr>
          <w:rFonts w:ascii="Times New Roman" w:eastAsia="Times New Roman" w:hAnsi="Times New Roman" w:cs="Times New Roman"/>
          <w:color w:val="000000" w:themeColor="text1"/>
          <w:sz w:val="24"/>
          <w:szCs w:val="24"/>
          <w:lang w:eastAsia="ru-RU"/>
        </w:rPr>
        <w:t xml:space="preserve"> используемые ИИИ.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60. Оценка показателей фактора 1.2 «активность радионуклида на рабочем месте (количество радиоактивных веществ)» пункта 1 осуществляется: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60.1. по классу 3.1, если фактическая активность на рабочем месте составляет менее 3,7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10</w:t>
      </w:r>
      <w:r w:rsidRPr="00693F57">
        <w:rPr>
          <w:rFonts w:ascii="Times New Roman" w:eastAsia="Times New Roman" w:hAnsi="Times New Roman" w:cs="Times New Roman"/>
          <w:color w:val="000000" w:themeColor="text1"/>
          <w:sz w:val="24"/>
          <w:szCs w:val="24"/>
          <w:vertAlign w:val="superscript"/>
          <w:lang w:eastAsia="ru-RU"/>
        </w:rPr>
        <w:t>6</w:t>
      </w:r>
      <w:r w:rsidRPr="00693F57">
        <w:rPr>
          <w:rFonts w:ascii="Times New Roman" w:eastAsia="Times New Roman" w:hAnsi="Times New Roman" w:cs="Times New Roman"/>
          <w:color w:val="000000" w:themeColor="text1"/>
          <w:sz w:val="24"/>
          <w:szCs w:val="24"/>
          <w:lang w:eastAsia="ru-RU"/>
        </w:rPr>
        <w:t xml:space="preserve"> Бк радия 226 или эквивалентное по </w:t>
      </w:r>
      <w:proofErr w:type="spellStart"/>
      <w:r w:rsidRPr="00693F57">
        <w:rPr>
          <w:rFonts w:ascii="Times New Roman" w:eastAsia="Times New Roman" w:hAnsi="Times New Roman" w:cs="Times New Roman"/>
          <w:color w:val="000000" w:themeColor="text1"/>
          <w:sz w:val="24"/>
          <w:szCs w:val="24"/>
          <w:lang w:eastAsia="ru-RU"/>
        </w:rPr>
        <w:t>радиотоксичности</w:t>
      </w:r>
      <w:proofErr w:type="spellEnd"/>
      <w:r w:rsidRPr="00693F57">
        <w:rPr>
          <w:rFonts w:ascii="Times New Roman" w:eastAsia="Times New Roman" w:hAnsi="Times New Roman" w:cs="Times New Roman"/>
          <w:color w:val="000000" w:themeColor="text1"/>
          <w:sz w:val="24"/>
          <w:szCs w:val="24"/>
          <w:lang w:eastAsia="ru-RU"/>
        </w:rPr>
        <w:t xml:space="preserve"> количество радиоактивных веществ;</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60.2. по классу 3.2, если фактическая активность на рабочем месте составляет не менее 3,7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10</w:t>
      </w:r>
      <w:r w:rsidRPr="00693F57">
        <w:rPr>
          <w:rFonts w:ascii="Times New Roman" w:eastAsia="Times New Roman" w:hAnsi="Times New Roman" w:cs="Times New Roman"/>
          <w:color w:val="000000" w:themeColor="text1"/>
          <w:sz w:val="24"/>
          <w:szCs w:val="24"/>
          <w:vertAlign w:val="superscript"/>
          <w:lang w:eastAsia="ru-RU"/>
        </w:rPr>
        <w:t>6</w:t>
      </w:r>
      <w:r w:rsidRPr="00693F57">
        <w:rPr>
          <w:rFonts w:ascii="Times New Roman" w:eastAsia="Times New Roman" w:hAnsi="Times New Roman" w:cs="Times New Roman"/>
          <w:color w:val="000000" w:themeColor="text1"/>
          <w:sz w:val="24"/>
          <w:szCs w:val="24"/>
          <w:lang w:eastAsia="ru-RU"/>
        </w:rPr>
        <w:t xml:space="preserve">Бк радия 226 или эквивалентное по </w:t>
      </w:r>
      <w:proofErr w:type="spellStart"/>
      <w:r w:rsidRPr="00693F57">
        <w:rPr>
          <w:rFonts w:ascii="Times New Roman" w:eastAsia="Times New Roman" w:hAnsi="Times New Roman" w:cs="Times New Roman"/>
          <w:color w:val="000000" w:themeColor="text1"/>
          <w:sz w:val="24"/>
          <w:szCs w:val="24"/>
          <w:lang w:eastAsia="ru-RU"/>
        </w:rPr>
        <w:t>радиотоксичности</w:t>
      </w:r>
      <w:proofErr w:type="spellEnd"/>
      <w:r w:rsidRPr="00693F57">
        <w:rPr>
          <w:rFonts w:ascii="Times New Roman" w:eastAsia="Times New Roman" w:hAnsi="Times New Roman" w:cs="Times New Roman"/>
          <w:color w:val="000000" w:themeColor="text1"/>
          <w:sz w:val="24"/>
          <w:szCs w:val="24"/>
          <w:lang w:eastAsia="ru-RU"/>
        </w:rPr>
        <w:t xml:space="preserve"> количество радиоактивных веществ;</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60.3. по классу 3.3, если фактическая активность на рабочем месте составляет свыше 3,7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10</w:t>
      </w:r>
      <w:r w:rsidRPr="00693F57">
        <w:rPr>
          <w:rFonts w:ascii="Times New Roman" w:eastAsia="Times New Roman" w:hAnsi="Times New Roman" w:cs="Times New Roman"/>
          <w:color w:val="000000" w:themeColor="text1"/>
          <w:sz w:val="24"/>
          <w:szCs w:val="24"/>
          <w:vertAlign w:val="superscript"/>
          <w:lang w:eastAsia="ru-RU"/>
        </w:rPr>
        <w:t>8</w:t>
      </w:r>
      <w:r w:rsidRPr="00693F57">
        <w:rPr>
          <w:rFonts w:ascii="Times New Roman" w:eastAsia="Times New Roman" w:hAnsi="Times New Roman" w:cs="Times New Roman"/>
          <w:color w:val="000000" w:themeColor="text1"/>
          <w:sz w:val="24"/>
          <w:szCs w:val="24"/>
          <w:lang w:eastAsia="ru-RU"/>
        </w:rPr>
        <w:t xml:space="preserve"> Бк радия 226 или эквивалентное по </w:t>
      </w:r>
      <w:proofErr w:type="spellStart"/>
      <w:r w:rsidRPr="00693F57">
        <w:rPr>
          <w:rFonts w:ascii="Times New Roman" w:eastAsia="Times New Roman" w:hAnsi="Times New Roman" w:cs="Times New Roman"/>
          <w:color w:val="000000" w:themeColor="text1"/>
          <w:sz w:val="24"/>
          <w:szCs w:val="24"/>
          <w:lang w:eastAsia="ru-RU"/>
        </w:rPr>
        <w:t>радиотоксичности</w:t>
      </w:r>
      <w:proofErr w:type="spellEnd"/>
      <w:r w:rsidRPr="00693F57">
        <w:rPr>
          <w:rFonts w:ascii="Times New Roman" w:eastAsia="Times New Roman" w:hAnsi="Times New Roman" w:cs="Times New Roman"/>
          <w:color w:val="000000" w:themeColor="text1"/>
          <w:sz w:val="24"/>
          <w:szCs w:val="24"/>
          <w:lang w:eastAsia="ru-RU"/>
        </w:rPr>
        <w:t xml:space="preserve"> количество радиоактивных веществ.</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61. С учетом характера работ на объектах атомной энергетики показатель фактора 4.2.2 «класс работ (по активности на рабочем месте, приведенной к группе «А»)» оценивается:</w:t>
      </w:r>
    </w:p>
    <w:p w:rsidR="00693F57" w:rsidRPr="00693F57" w:rsidRDefault="00693F57" w:rsidP="00693F57">
      <w:pPr>
        <w:numPr>
          <w:ilvl w:val="0"/>
          <w:numId w:val="12"/>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 классу 3.3 (2-й класс работ с ИИИ);</w:t>
      </w:r>
    </w:p>
    <w:p w:rsidR="00693F57" w:rsidRPr="00693F57" w:rsidRDefault="00693F57" w:rsidP="00693F57">
      <w:pPr>
        <w:numPr>
          <w:ilvl w:val="0"/>
          <w:numId w:val="12"/>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 классу 3.4 (1-й класс работ с ИИИ – 1, 2, 3-я зоны).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62. </w:t>
      </w:r>
      <w:proofErr w:type="gramStart"/>
      <w:r w:rsidRPr="00693F57">
        <w:rPr>
          <w:rFonts w:ascii="Times New Roman" w:eastAsia="Times New Roman" w:hAnsi="Times New Roman" w:cs="Times New Roman"/>
          <w:color w:val="000000" w:themeColor="text1"/>
          <w:sz w:val="24"/>
          <w:szCs w:val="24"/>
          <w:lang w:eastAsia="ru-RU"/>
        </w:rPr>
        <w:t>Показатель фактора «мощность, рассеиваемая на аноде рентгеновской установки» оценивается на один класс ниже (но не ниже класса 3.1), если работники (персонал) непосредственно на рентгеновской установке заняты менее 50 процентов от полного рабочего дня (смены), но выполняют свою трудовую функцию в рентгеновском кабинете в условиях воздействия ионизирующего излучения в течение полного рабочего дня (смены).</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 xml:space="preserve">Предусмотренный указанным пунктом порядок применяется и для оценки условий труда персонала при работе с открытыми и закрытыми </w:t>
      </w:r>
      <w:proofErr w:type="spellStart"/>
      <w:r w:rsidRPr="00693F57">
        <w:rPr>
          <w:rFonts w:ascii="Times New Roman" w:eastAsia="Times New Roman" w:hAnsi="Times New Roman" w:cs="Times New Roman"/>
          <w:color w:val="000000" w:themeColor="text1"/>
          <w:sz w:val="24"/>
          <w:szCs w:val="24"/>
          <w:lang w:eastAsia="ru-RU"/>
        </w:rPr>
        <w:t>радионуклидными</w:t>
      </w:r>
      <w:proofErr w:type="spellEnd"/>
      <w:r w:rsidRPr="00693F57">
        <w:rPr>
          <w:rFonts w:ascii="Times New Roman" w:eastAsia="Times New Roman" w:hAnsi="Times New Roman" w:cs="Times New Roman"/>
          <w:color w:val="000000" w:themeColor="text1"/>
          <w:sz w:val="24"/>
          <w:szCs w:val="24"/>
          <w:lang w:eastAsia="ru-RU"/>
        </w:rPr>
        <w:t xml:space="preserve"> источниками излучения, другими ИИИ, если работники указанной категории заняты выполнением работ непосредственно с ИИИ менее 50 процентов от полного рабочего дня (смены) и в оставшееся время рабочего дня (смены) выполняют трудовые функции в условиях воздействия ИИИ.</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Полученные результаты оценки показателей фактора «ионизирующее излучение» не подлежат суммированию, предусмотренному пунктами 53 и 54 настоящей Инструкции.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9</w:t>
      </w:r>
      <w:r w:rsidRPr="00693F57">
        <w:rPr>
          <w:rFonts w:ascii="Times New Roman" w:eastAsia="Times New Roman" w:hAnsi="Times New Roman" w:cs="Times New Roman"/>
          <w:b/>
          <w:bCs/>
          <w:color w:val="000000" w:themeColor="text1"/>
          <w:sz w:val="24"/>
          <w:szCs w:val="24"/>
          <w:lang w:eastAsia="ru-RU"/>
        </w:rPr>
        <w:br/>
        <w:t>ОЦЕНКА МИКРОКЛИМАТИЧЕСКИХ УСЛОВИЙ</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63. </w:t>
      </w:r>
      <w:proofErr w:type="gramStart"/>
      <w:r w:rsidRPr="00693F57">
        <w:rPr>
          <w:rFonts w:ascii="Times New Roman" w:eastAsia="Times New Roman" w:hAnsi="Times New Roman" w:cs="Times New Roman"/>
          <w:color w:val="000000" w:themeColor="text1"/>
          <w:sz w:val="24"/>
          <w:szCs w:val="24"/>
          <w:lang w:eastAsia="ru-RU"/>
        </w:rPr>
        <w:t xml:space="preserve">Оценка микроклимата на рабочих местах в производственном помещении проводится на основании измерений параметров температуры, относительной влажности воздуха, скорости движения воздуха, теплового облучения в местах пребывания работника в течение рабочего </w:t>
      </w:r>
      <w:r w:rsidRPr="00693F57">
        <w:rPr>
          <w:rFonts w:ascii="Times New Roman" w:eastAsia="Times New Roman" w:hAnsi="Times New Roman" w:cs="Times New Roman"/>
          <w:color w:val="000000" w:themeColor="text1"/>
          <w:sz w:val="24"/>
          <w:szCs w:val="24"/>
          <w:lang w:eastAsia="ru-RU"/>
        </w:rPr>
        <w:lastRenderedPageBreak/>
        <w:t>времени и сопоставления их фактических величин с гигиеническими нормативами с учетом категории тяжести работ по </w:t>
      </w:r>
      <w:proofErr w:type="spellStart"/>
      <w:r w:rsidRPr="00693F57">
        <w:rPr>
          <w:rFonts w:ascii="Times New Roman" w:eastAsia="Times New Roman" w:hAnsi="Times New Roman" w:cs="Times New Roman"/>
          <w:color w:val="000000" w:themeColor="text1"/>
          <w:sz w:val="24"/>
          <w:szCs w:val="24"/>
          <w:lang w:eastAsia="ru-RU"/>
        </w:rPr>
        <w:t>энергозатратам</w:t>
      </w:r>
      <w:proofErr w:type="spellEnd"/>
      <w:r w:rsidRPr="00693F57">
        <w:rPr>
          <w:rFonts w:ascii="Times New Roman" w:eastAsia="Times New Roman" w:hAnsi="Times New Roman" w:cs="Times New Roman"/>
          <w:color w:val="000000" w:themeColor="text1"/>
          <w:sz w:val="24"/>
          <w:szCs w:val="24"/>
          <w:lang w:eastAsia="ru-RU"/>
        </w:rPr>
        <w:t xml:space="preserve"> и периода года (теплый или холодный).</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64. При оценке микроклимата учитываются только параметры микроклиматических условий, обусловленные типичным ведением технологического процесса, работой производственного оборудования, функционированием вентиляционных систем, наличием источников теплового излучения. Параметры микроклимата, формирующиеся вследствие только влияния метеорологических факторов, не учитываются.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65. Исключен.</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66. Отнесение условий труда к тому или иному классу вредности и опасности по показателям микроклимата осуществляется согласно таблице 8 приложения 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66.1. температура воздуха – учитывается отклонение (в градусах по Цельсию) как от верхней, так и нижней границы допустимого норматива;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66.2. относительная влажность – учитывается отклонение в процентах от верхней и нижней границы допустимого норматива;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66.3. скорость движения воздуха – учитывается отклонение от верхней границы допустимого норматива;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66.4. тепловое, инфракрасное излучение – учитывается отклонение от допустимого норматива: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66.4.1. 140 Вт/м</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r w:rsidRPr="00693F57">
        <w:rPr>
          <w:rFonts w:ascii="Times New Roman" w:eastAsia="Times New Roman" w:hAnsi="Times New Roman" w:cs="Times New Roman"/>
          <w:color w:val="000000" w:themeColor="text1"/>
          <w:sz w:val="24"/>
          <w:szCs w:val="24"/>
          <w:vertAlign w:val="superscript"/>
          <w:lang w:eastAsia="ru-RU"/>
        </w:rPr>
        <w:t> </w:t>
      </w:r>
      <w:r w:rsidRPr="00693F57">
        <w:rPr>
          <w:rFonts w:ascii="Times New Roman" w:eastAsia="Times New Roman" w:hAnsi="Times New Roman" w:cs="Times New Roman"/>
          <w:color w:val="000000" w:themeColor="text1"/>
          <w:sz w:val="24"/>
          <w:szCs w:val="24"/>
          <w:lang w:eastAsia="ru-RU"/>
        </w:rPr>
        <w:t>для источников излучения, нагретых до белого и красного свечения, – раскаленные или расплавленные металл, стекло, открытое пламя («открытые источники»). Оценка показателя проводится согласно таблице 8 приложения 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66.4.2. 35, 70 и 100 Вт/м</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r w:rsidRPr="00693F57">
        <w:rPr>
          <w:rFonts w:ascii="Times New Roman" w:eastAsia="Times New Roman" w:hAnsi="Times New Roman" w:cs="Times New Roman"/>
          <w:color w:val="000000" w:themeColor="text1"/>
          <w:sz w:val="24"/>
          <w:szCs w:val="24"/>
          <w:lang w:eastAsia="ru-RU"/>
        </w:rPr>
        <w:t> (в зависимости от облучаемой поверхности тела, процентов) для источников, нагретых до темного свечения, – материалы, изделия и другие («закрытые источники»). Независимо от степени превышения указанных нормативов условия труда по этому показателю оцениваются классом 3.1 (согласно таблице 8 приложения 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67. </w:t>
      </w:r>
      <w:proofErr w:type="gramStart"/>
      <w:r w:rsidRPr="00693F57">
        <w:rPr>
          <w:rFonts w:ascii="Times New Roman" w:eastAsia="Times New Roman" w:hAnsi="Times New Roman" w:cs="Times New Roman"/>
          <w:color w:val="000000" w:themeColor="text1"/>
          <w:sz w:val="24"/>
          <w:szCs w:val="24"/>
          <w:lang w:eastAsia="ru-RU"/>
        </w:rPr>
        <w:t>Условия труда при обусловленных необходимостью выполнения технологического процесса работах на открытом воздухе, в неотапливаемых помещениях, холодильных камерах, в помещениях, аналогичных холодильным камерам по температурному режиму, оцениваются классом 3.1 при условии выполнения одного из перечисленных видов работ 80 процентов и более от продолжительности рабочего времени независимо от периода года и температуры наружного воздуха.</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 выполнении в течение рабочего времени одновременно нескольких видов таких работ условия труда оцениваются классом 3.1, если суммарная продолжительность пребывания в указанных условиях составляет 80 процентов и более от продолжительности рабочего времени.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xml:space="preserve">К </w:t>
      </w:r>
      <w:proofErr w:type="spellStart"/>
      <w:r w:rsidRPr="00693F57">
        <w:rPr>
          <w:rFonts w:ascii="Times New Roman" w:eastAsia="Times New Roman" w:hAnsi="Times New Roman" w:cs="Times New Roman"/>
          <w:color w:val="000000" w:themeColor="text1"/>
          <w:sz w:val="24"/>
          <w:szCs w:val="24"/>
          <w:lang w:eastAsia="ru-RU"/>
        </w:rPr>
        <w:t>неотапливаемым</w:t>
      </w:r>
      <w:proofErr w:type="spellEnd"/>
      <w:r w:rsidRPr="00693F57">
        <w:rPr>
          <w:rFonts w:ascii="Times New Roman" w:eastAsia="Times New Roman" w:hAnsi="Times New Roman" w:cs="Times New Roman"/>
          <w:color w:val="000000" w:themeColor="text1"/>
          <w:sz w:val="24"/>
          <w:szCs w:val="24"/>
          <w:lang w:eastAsia="ru-RU"/>
        </w:rPr>
        <w:t xml:space="preserve"> относятся помещения, не оборудованные отопительными системами.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 выполнении работ в низкотемпературных морозильных камерах и сооружениях с опасностью обморожения при температуре воздуха ниже минус 28,8</w:t>
      </w:r>
      <w:proofErr w:type="gramStart"/>
      <w:r w:rsidRPr="00693F57">
        <w:rPr>
          <w:rFonts w:ascii="Times New Roman" w:eastAsia="Times New Roman" w:hAnsi="Times New Roman" w:cs="Times New Roman"/>
          <w:color w:val="000000" w:themeColor="text1"/>
          <w:sz w:val="24"/>
          <w:szCs w:val="24"/>
          <w:lang w:eastAsia="ru-RU"/>
        </w:rPr>
        <w:t> °С</w:t>
      </w:r>
      <w:proofErr w:type="gramEnd"/>
      <w:r w:rsidRPr="00693F57">
        <w:rPr>
          <w:rFonts w:ascii="Times New Roman" w:eastAsia="Times New Roman" w:hAnsi="Times New Roman" w:cs="Times New Roman"/>
          <w:color w:val="000000" w:themeColor="text1"/>
          <w:sz w:val="24"/>
          <w:szCs w:val="24"/>
          <w:lang w:eastAsia="ru-RU"/>
        </w:rPr>
        <w:t xml:space="preserve"> и нулевой подвижности воздуха условия труда оцениваются классом 3.3 при суммарной продолжительности рабочего времени в этих условиях 50 и более процентов при использовании средств индивидуальной защиты и выполнении режимов труда и отдыха для такого вида работ. При суммарной продолжительности рабочего времени в таких условиях менее 50 процентов условия труда оцениваются классом 3.1.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68. При работах в разных микроклиматических условиях (в помещениях и на открытой территории, в нагревающей и охлаждающей среде) оценка показателей микроклимата проводится раздельно с учетом времени воздействия.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69. Итоговая оценка микроклимата устанавливается по наиболее неблагоприятному показателю и заносится в подпункт 5.11 пункта 5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10</w:t>
      </w:r>
      <w:r w:rsidRPr="00693F57">
        <w:rPr>
          <w:rFonts w:ascii="Times New Roman" w:eastAsia="Times New Roman" w:hAnsi="Times New Roman" w:cs="Times New Roman"/>
          <w:b/>
          <w:bCs/>
          <w:color w:val="000000" w:themeColor="text1"/>
          <w:sz w:val="24"/>
          <w:szCs w:val="24"/>
          <w:lang w:eastAsia="ru-RU"/>
        </w:rPr>
        <w:br/>
        <w:t>ОЦЕНКА УСЛОВИЙ ТРУДА ПО ПАРАМЕТРАМ ОСВЕЩЕНИЯ РАБОЧИХ МЕСТ</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70. </w:t>
      </w:r>
      <w:proofErr w:type="gramStart"/>
      <w:r w:rsidRPr="00693F57">
        <w:rPr>
          <w:rFonts w:ascii="Times New Roman" w:eastAsia="Times New Roman" w:hAnsi="Times New Roman" w:cs="Times New Roman"/>
          <w:color w:val="000000" w:themeColor="text1"/>
          <w:sz w:val="24"/>
          <w:szCs w:val="24"/>
          <w:lang w:eastAsia="ru-RU"/>
        </w:rPr>
        <w:t xml:space="preserve">Оценка условий труда проводится по показателям искусственного освещения и показателям световой среды (показатель </w:t>
      </w:r>
      <w:proofErr w:type="spellStart"/>
      <w:r w:rsidRPr="00693F57">
        <w:rPr>
          <w:rFonts w:ascii="Times New Roman" w:eastAsia="Times New Roman" w:hAnsi="Times New Roman" w:cs="Times New Roman"/>
          <w:color w:val="000000" w:themeColor="text1"/>
          <w:sz w:val="24"/>
          <w:szCs w:val="24"/>
          <w:lang w:eastAsia="ru-RU"/>
        </w:rPr>
        <w:t>ослепленности</w:t>
      </w:r>
      <w:proofErr w:type="spellEnd"/>
      <w:r w:rsidRPr="00693F57">
        <w:rPr>
          <w:rFonts w:ascii="Times New Roman" w:eastAsia="Times New Roman" w:hAnsi="Times New Roman" w:cs="Times New Roman"/>
          <w:color w:val="000000" w:themeColor="text1"/>
          <w:sz w:val="24"/>
          <w:szCs w:val="24"/>
          <w:lang w:eastAsia="ru-RU"/>
        </w:rPr>
        <w:t>, коэффициент пульсации освещенности, яркости, неравномерности распределения яркости) согласно таблице 9 приложения 1 на рабочих местах, к которым предъявляются повышенные требования по показателю освещенности: прецизионные работы, работы, требующие повышенной точности, высокого качества изготавливаемой продукции, изделий, оценки их цветовых характеристик и другие.</w:t>
      </w:r>
      <w:proofErr w:type="gramEnd"/>
      <w:r w:rsidRPr="00693F57">
        <w:rPr>
          <w:rFonts w:ascii="Times New Roman" w:eastAsia="Times New Roman" w:hAnsi="Times New Roman" w:cs="Times New Roman"/>
          <w:color w:val="000000" w:themeColor="text1"/>
          <w:sz w:val="24"/>
          <w:szCs w:val="24"/>
          <w:lang w:eastAsia="ru-RU"/>
        </w:rPr>
        <w:t xml:space="preserve"> Примерами прецизионных работ являются: изготовление штампов, фильер для протяжки профилей, точных деталей с использованием оптических устройств (лупы, оптические измерительные устройства), а также работы в часовой промышленности, электротехническом производстве и другие.</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71. Измерения и оценка параметров естественного освещения (КЕО) не проводятся.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72. Итоговая оценка освещенности рабочего места проводится по показателю, получившему более высокую оценку на основании оценок по отдельным параметрам, в соответствии с таблицей 9 приложения 1 и вносится в подпункт 5.12 пункта 5 карты. Максимальная оценка по данному фактору – класс условий труда 3.1.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11</w:t>
      </w:r>
      <w:r w:rsidRPr="00693F57">
        <w:rPr>
          <w:rFonts w:ascii="Times New Roman" w:eastAsia="Times New Roman" w:hAnsi="Times New Roman" w:cs="Times New Roman"/>
          <w:b/>
          <w:bCs/>
          <w:color w:val="000000" w:themeColor="text1"/>
          <w:sz w:val="24"/>
          <w:szCs w:val="24"/>
          <w:lang w:eastAsia="ru-RU"/>
        </w:rPr>
        <w:br/>
        <w:t>ОЦЕНКА УСЛОВИЙ ТРУДА ПРИ ВОЗДЕЙСТВИИ АЭРОИОНИЗАЦИИ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73. </w:t>
      </w:r>
      <w:proofErr w:type="gramStart"/>
      <w:r w:rsidRPr="00693F57">
        <w:rPr>
          <w:rFonts w:ascii="Times New Roman" w:eastAsia="Times New Roman" w:hAnsi="Times New Roman" w:cs="Times New Roman"/>
          <w:color w:val="000000" w:themeColor="text1"/>
          <w:sz w:val="24"/>
          <w:szCs w:val="24"/>
          <w:lang w:eastAsia="ru-RU"/>
        </w:rPr>
        <w:t xml:space="preserve">Измерение уровня ионизации воздуха по показателям содержания отрицательных ионов, содержания положительных ионов, коэффициента полярности проводится в производственных помещениях, воздушная среда которых подвергается специальной </w:t>
      </w:r>
      <w:r w:rsidRPr="00693F57">
        <w:rPr>
          <w:rFonts w:ascii="Times New Roman" w:eastAsia="Times New Roman" w:hAnsi="Times New Roman" w:cs="Times New Roman"/>
          <w:color w:val="000000" w:themeColor="text1"/>
          <w:sz w:val="24"/>
          <w:szCs w:val="24"/>
          <w:lang w:eastAsia="ru-RU"/>
        </w:rPr>
        <w:lastRenderedPageBreak/>
        <w:t xml:space="preserve">установленной технологическим регламентом очистке, кондиционированию (при наличии источников ионизации воздуха (аэроионизаторы); на рабочих местах операторов </w:t>
      </w:r>
      <w:proofErr w:type="spellStart"/>
      <w:r w:rsidRPr="00693F57">
        <w:rPr>
          <w:rFonts w:ascii="Times New Roman" w:eastAsia="Times New Roman" w:hAnsi="Times New Roman" w:cs="Times New Roman"/>
          <w:color w:val="000000" w:themeColor="text1"/>
          <w:sz w:val="24"/>
          <w:szCs w:val="24"/>
          <w:lang w:eastAsia="ru-RU"/>
        </w:rPr>
        <w:t>видеодисплейных</w:t>
      </w:r>
      <w:proofErr w:type="spellEnd"/>
      <w:r w:rsidRPr="00693F57">
        <w:rPr>
          <w:rFonts w:ascii="Times New Roman" w:eastAsia="Times New Roman" w:hAnsi="Times New Roman" w:cs="Times New Roman"/>
          <w:color w:val="000000" w:themeColor="text1"/>
          <w:sz w:val="24"/>
          <w:szCs w:val="24"/>
          <w:lang w:eastAsia="ru-RU"/>
        </w:rPr>
        <w:t xml:space="preserve"> терминалов; на рабочих местах работников подстанций и воздушных линий электропередач постоянного тока ультравысокого напряжения).</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74. Оценка при воздействии </w:t>
      </w:r>
      <w:proofErr w:type="spellStart"/>
      <w:r w:rsidRPr="00693F57">
        <w:rPr>
          <w:rFonts w:ascii="Times New Roman" w:eastAsia="Times New Roman" w:hAnsi="Times New Roman" w:cs="Times New Roman"/>
          <w:color w:val="000000" w:themeColor="text1"/>
          <w:sz w:val="24"/>
          <w:szCs w:val="24"/>
          <w:lang w:eastAsia="ru-RU"/>
        </w:rPr>
        <w:t>аэроионизации</w:t>
      </w:r>
      <w:proofErr w:type="spellEnd"/>
      <w:r w:rsidRPr="00693F57">
        <w:rPr>
          <w:rFonts w:ascii="Times New Roman" w:eastAsia="Times New Roman" w:hAnsi="Times New Roman" w:cs="Times New Roman"/>
          <w:color w:val="000000" w:themeColor="text1"/>
          <w:sz w:val="24"/>
          <w:szCs w:val="24"/>
          <w:lang w:eastAsia="ru-RU"/>
        </w:rPr>
        <w:t xml:space="preserve"> проводится в соответствии с гигиеническими нормативами. При отклонении от допустимых значений всех трех показателей </w:t>
      </w:r>
      <w:proofErr w:type="spellStart"/>
      <w:r w:rsidRPr="00693F57">
        <w:rPr>
          <w:rFonts w:ascii="Times New Roman" w:eastAsia="Times New Roman" w:hAnsi="Times New Roman" w:cs="Times New Roman"/>
          <w:color w:val="000000" w:themeColor="text1"/>
          <w:sz w:val="24"/>
          <w:szCs w:val="24"/>
          <w:lang w:eastAsia="ru-RU"/>
        </w:rPr>
        <w:t>аэроионизации</w:t>
      </w:r>
      <w:proofErr w:type="spellEnd"/>
      <w:r w:rsidRPr="00693F57">
        <w:rPr>
          <w:rFonts w:ascii="Times New Roman" w:eastAsia="Times New Roman" w:hAnsi="Times New Roman" w:cs="Times New Roman"/>
          <w:color w:val="000000" w:themeColor="text1"/>
          <w:sz w:val="24"/>
          <w:szCs w:val="24"/>
          <w:lang w:eastAsia="ru-RU"/>
        </w:rPr>
        <w:t xml:space="preserve"> (содержание отрицательных ионов, содержание положительных ионов, коэффициента полярности) условия труда по данному фактору относятся к классу 3.1. При отклонении от нормативных значений одного или двух показателей </w:t>
      </w:r>
      <w:proofErr w:type="spellStart"/>
      <w:r w:rsidRPr="00693F57">
        <w:rPr>
          <w:rFonts w:ascii="Times New Roman" w:eastAsia="Times New Roman" w:hAnsi="Times New Roman" w:cs="Times New Roman"/>
          <w:color w:val="000000" w:themeColor="text1"/>
          <w:sz w:val="24"/>
          <w:szCs w:val="24"/>
          <w:lang w:eastAsia="ru-RU"/>
        </w:rPr>
        <w:t>аэроионизации</w:t>
      </w:r>
      <w:proofErr w:type="spellEnd"/>
      <w:r w:rsidRPr="00693F57">
        <w:rPr>
          <w:rFonts w:ascii="Times New Roman" w:eastAsia="Times New Roman" w:hAnsi="Times New Roman" w:cs="Times New Roman"/>
          <w:color w:val="000000" w:themeColor="text1"/>
          <w:sz w:val="24"/>
          <w:szCs w:val="24"/>
          <w:lang w:eastAsia="ru-RU"/>
        </w:rPr>
        <w:t xml:space="preserve"> устанавливается класс 2 – допустимые условия труда по этому фактору. Результаты оценки вносятся в подпункт 5.13 пункта 5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12</w:t>
      </w:r>
      <w:r w:rsidRPr="00693F57">
        <w:rPr>
          <w:rFonts w:ascii="Times New Roman" w:eastAsia="Times New Roman" w:hAnsi="Times New Roman" w:cs="Times New Roman"/>
          <w:b/>
          <w:bCs/>
          <w:color w:val="000000" w:themeColor="text1"/>
          <w:sz w:val="24"/>
          <w:szCs w:val="24"/>
          <w:lang w:eastAsia="ru-RU"/>
        </w:rPr>
        <w:br/>
        <w:t>ОЦЕНКА ТЯЖЕСТИ ТРУДОВОГО ПРОЦЕССА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75. Оценка тяжести трудового процесса проводится на основании оценок показателей, приведенных в подпунктах 3.1–3.7 пункта 3 карты. При этом оцениваются только показатели, обусловленные выполнением работы, предусмотренной в ЕТКС и ЕКСД, а также должностной инструкцией, трудовым договором.</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76. Фактическое значение показателя (графа 4 пункта 3 карты) устанавливается посредством количественных измерений и расчетов, оформленных протоколами. Дата и номер протокола указываются в графе 2 пункта 3 карты. </w:t>
      </w:r>
      <w:proofErr w:type="gramStart"/>
      <w:r w:rsidRPr="00693F57">
        <w:rPr>
          <w:rFonts w:ascii="Times New Roman" w:eastAsia="Times New Roman" w:hAnsi="Times New Roman" w:cs="Times New Roman"/>
          <w:color w:val="000000" w:themeColor="text1"/>
          <w:sz w:val="24"/>
          <w:szCs w:val="24"/>
          <w:lang w:eastAsia="ru-RU"/>
        </w:rPr>
        <w:t>При проведении оценки условий труда по показателям тяжести трудового процесса специалистами нанимателя или с привлечением юридического лица (индивидуального предпринимателя), аккредитованного в соответствии с законодательством на оказание услуг в области охраны труда по проведению аттестации (далее – аккредитованное лицо), оформленные протоколы количественных измерений и расчетов показателей тяжести трудового процесса удостоверяются подписями проводивших ее специалистов.</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77. Нормативное значение показателя (графа 3 пункта 3 карты) и оценка измеренного показателя фактора (графа 5 пункта 3 карты) приведены в таблице 10 приложения 1. При этом итоговая оценка тяжести трудового процесса устанавливается по показателю, получившему наиболее высокую степень. При наличии трех и более показателей класса 3.1 или 3.2 условия труда по тяжести трудового процесса оцениваются на одну степень выше (соответственно классы 3.2 и 3.3). Наивысшая оценка тяжести трудового процесса – класс 3.3.</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 превышении измеренного показателя в графе 3 пункта 3 карты указывается нормативное значение показателя, приведенное в графе 3 таблицы 10 приложения 1. Если превышения измеренного показателя не имеется, то в графе 3 пункта 3 карты указывается нормативное значение показателя, приведенное в графе 2 таблицы 10 приложения 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78. Итоговая оценка тяжести трудового процесса вносится в подпункт 5.14 пункта 5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xml:space="preserve">79. Оценка условий труда и отнесение их к классу 3.1 по показателю «рабочая поза стоя» проводится на рабочих местах, на которых согласно технологическому процессу работник выполняет свои трудовые </w:t>
      </w:r>
      <w:proofErr w:type="gramStart"/>
      <w:r w:rsidRPr="00693F57">
        <w:rPr>
          <w:rFonts w:ascii="Times New Roman" w:eastAsia="Times New Roman" w:hAnsi="Times New Roman" w:cs="Times New Roman"/>
          <w:color w:val="000000" w:themeColor="text1"/>
          <w:sz w:val="24"/>
          <w:szCs w:val="24"/>
          <w:lang w:eastAsia="ru-RU"/>
        </w:rPr>
        <w:t>функции</w:t>
      </w:r>
      <w:proofErr w:type="gramEnd"/>
      <w:r w:rsidRPr="00693F57">
        <w:rPr>
          <w:rFonts w:ascii="Times New Roman" w:eastAsia="Times New Roman" w:hAnsi="Times New Roman" w:cs="Times New Roman"/>
          <w:color w:val="000000" w:themeColor="text1"/>
          <w:sz w:val="24"/>
          <w:szCs w:val="24"/>
          <w:lang w:eastAsia="ru-RU"/>
        </w:rPr>
        <w:t xml:space="preserve"> стоя (или чередует позу «стоя» с кратковременными перемещениями в пределах одной рабочей зоны) 80 процентов и более времени смены. Если работник перемещается в нескольких рабочих зонах в течение смены, оценка тяжести труда на его рабочем месте производится раздельно по показателям «рабочая </w:t>
      </w:r>
      <w:proofErr w:type="gramStart"/>
      <w:r w:rsidRPr="00693F57">
        <w:rPr>
          <w:rFonts w:ascii="Times New Roman" w:eastAsia="Times New Roman" w:hAnsi="Times New Roman" w:cs="Times New Roman"/>
          <w:color w:val="000000" w:themeColor="text1"/>
          <w:sz w:val="24"/>
          <w:szCs w:val="24"/>
          <w:lang w:eastAsia="ru-RU"/>
        </w:rPr>
        <w:t>поза</w:t>
      </w:r>
      <w:proofErr w:type="gramEnd"/>
      <w:r w:rsidRPr="00693F57">
        <w:rPr>
          <w:rFonts w:ascii="Times New Roman" w:eastAsia="Times New Roman" w:hAnsi="Times New Roman" w:cs="Times New Roman"/>
          <w:color w:val="000000" w:themeColor="text1"/>
          <w:sz w:val="24"/>
          <w:szCs w:val="24"/>
          <w:lang w:eastAsia="ru-RU"/>
        </w:rPr>
        <w:t xml:space="preserve"> стоя» и «перемещение в пространстве».</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Время пребывания в положении стоя и время перемещения в пространстве будут считаться отдельно.</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Показатель тяжести трудового процесса «наклоны корпуса» оценивается в том случае, если работник в ходе технологического процесса совершает систематические вынужденные наклоны корпуса под углом более 30 градусов.</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Фиксированная рабочая поза – невозможность изменения взаимного положения различных частей тела относительно друг друга, то есть головы относительно туловища, конечностей относительно туловища.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13</w:t>
      </w:r>
      <w:r w:rsidRPr="00693F57">
        <w:rPr>
          <w:rFonts w:ascii="Times New Roman" w:eastAsia="Times New Roman" w:hAnsi="Times New Roman" w:cs="Times New Roman"/>
          <w:b/>
          <w:bCs/>
          <w:color w:val="000000" w:themeColor="text1"/>
          <w:sz w:val="24"/>
          <w:szCs w:val="24"/>
          <w:lang w:eastAsia="ru-RU"/>
        </w:rPr>
        <w:br/>
        <w:t>ОЦЕНКА НАПРЯЖЕННОСТИ ТРУДОВОГО ПРОЦЕССА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80. Оценка напряженности трудового процесса проводится согласно таблице 11 приложения 1 с оценкой всех 19 показателей, приведенных в пункте 4 карты (подпункты 4.1.1–4.5.1). В том случае, если в связи с характером выполняемой работы какой-либо показатель не представлен (отсутствует степень риска для собственной жизни или сосредоточенное наблюдение и другое), в графе 2 пункта 4 карты по данному показателю делается прочерк, в графе 3 пункта 4 карты ставится 1-й класс (оптимальный).</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81. При выраженности показателя напряженности трудового процесса его оценка проводится в соответствии с таблицей 11 приложения 1. В графы 2 и 3 пункта 4 карты вносится характеристика показателя в соответствии с критериями оценки напряженности трудового процесса и его оценка.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82. Условия труда при сменной работе оцениваются по показателю «Сменность работы» в соответствии с таблицей 11 приложения 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Оценка показателя «степень риска для собственной жизни» производится в случаях, когда мерой риска является вероятность наступления нежелательного события, которую с достаточной точностью можно выявить из статистических данных. На рабочем месте анализируют наличие факторов (показателей), которые могут представлять опасность для жизни работающих и определяют возможную зону их влияния. Показателем «степень риска для собственной жизни» характеризуют лишь те рабочие места, где существует прямая опасность (при косвенной опасности рабочая среда становится опасной при неправильном и непредусмотрительном поведении работающего).</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Оценка показателя «степень ответственности за безопасность других лиц» проводится при прямой, а не опосредованной ответственности.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Если продолжительность рабочей смены составляет более или менее 8 часов, то для оценки по показателю напряженности трудового процесса «наблюдение за экраном ВДТ» проводится соответствующий перерасчет.</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83. Итоговая оценка напряженности трудового процесса устанавливается следующим образом.</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Оптимальный (1-й класс) устанавливается в случаях, когда 14 и более показателей имеют оценку 1-й класс, а остальные отнесены ко 2-му классу. При этом отсутствуют показатели, относящиеся к 3-му классу.</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Допустимый (2-й класс) устанавливается:</w:t>
      </w:r>
    </w:p>
    <w:p w:rsidR="00693F57" w:rsidRPr="00693F57" w:rsidRDefault="00693F57" w:rsidP="00693F57">
      <w:pPr>
        <w:numPr>
          <w:ilvl w:val="0"/>
          <w:numId w:val="13"/>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когда 6 и более показателей отнесены ко 2-му классу, остальные – к классу 1;</w:t>
      </w:r>
    </w:p>
    <w:p w:rsidR="00693F57" w:rsidRPr="00693F57" w:rsidRDefault="00693F57" w:rsidP="00693F57">
      <w:pPr>
        <w:numPr>
          <w:ilvl w:val="0"/>
          <w:numId w:val="13"/>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когда от 1 до 5 показателей отнесены к классам 3.1 и (или) 3.2, а остальные показатели имеют оценку 1-го и (или) 2-го классов.</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Вредные условия труда (3-й класс) устанавливаются, когда 6 или более показателей отнесены к 3-му классу.</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 этом класс 3.1 устанавливается в тех случаях:</w:t>
      </w:r>
    </w:p>
    <w:p w:rsidR="00693F57" w:rsidRPr="00693F57" w:rsidRDefault="00693F57" w:rsidP="00693F57">
      <w:pPr>
        <w:numPr>
          <w:ilvl w:val="0"/>
          <w:numId w:val="14"/>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когда 6 показателей имеют оценку только класса 3.1, а оставшиеся показатели относятся к 1-му и (или) 2-му классам;</w:t>
      </w:r>
    </w:p>
    <w:p w:rsidR="00693F57" w:rsidRPr="00693F57" w:rsidRDefault="00693F57" w:rsidP="00693F57">
      <w:pPr>
        <w:numPr>
          <w:ilvl w:val="0"/>
          <w:numId w:val="14"/>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когда от 3 до 5 показателей отнесены к классу 3.1 и от 1 до 3 показателей отнесены к классу 3.2 (при этом оценку 3.1 и 3.2 должны иметь 6 показателей).</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3.2 устанавливается:</w:t>
      </w:r>
    </w:p>
    <w:p w:rsidR="00693F57" w:rsidRPr="00693F57" w:rsidRDefault="00693F57" w:rsidP="00693F57">
      <w:pPr>
        <w:numPr>
          <w:ilvl w:val="0"/>
          <w:numId w:val="15"/>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когда из 6 показателей, отнесенных к третьему классу, 4 и более </w:t>
      </w:r>
      <w:proofErr w:type="gramStart"/>
      <w:r w:rsidRPr="00693F57">
        <w:rPr>
          <w:rFonts w:ascii="Times New Roman" w:eastAsia="Times New Roman" w:hAnsi="Times New Roman" w:cs="Times New Roman"/>
          <w:color w:val="000000" w:themeColor="text1"/>
          <w:sz w:val="24"/>
          <w:szCs w:val="24"/>
          <w:lang w:eastAsia="ru-RU"/>
        </w:rPr>
        <w:t>оценены</w:t>
      </w:r>
      <w:proofErr w:type="gramEnd"/>
      <w:r w:rsidRPr="00693F57">
        <w:rPr>
          <w:rFonts w:ascii="Times New Roman" w:eastAsia="Times New Roman" w:hAnsi="Times New Roman" w:cs="Times New Roman"/>
          <w:color w:val="000000" w:themeColor="text1"/>
          <w:sz w:val="24"/>
          <w:szCs w:val="24"/>
          <w:lang w:eastAsia="ru-RU"/>
        </w:rPr>
        <w:t xml:space="preserve"> классом 3.2;</w:t>
      </w:r>
    </w:p>
    <w:p w:rsidR="00693F57" w:rsidRPr="00693F57" w:rsidRDefault="00693F57" w:rsidP="00693F57">
      <w:pPr>
        <w:numPr>
          <w:ilvl w:val="0"/>
          <w:numId w:val="15"/>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когда более 6 показателей </w:t>
      </w:r>
      <w:proofErr w:type="gramStart"/>
      <w:r w:rsidRPr="00693F57">
        <w:rPr>
          <w:rFonts w:ascii="Times New Roman" w:eastAsia="Times New Roman" w:hAnsi="Times New Roman" w:cs="Times New Roman"/>
          <w:color w:val="000000" w:themeColor="text1"/>
          <w:sz w:val="24"/>
          <w:szCs w:val="24"/>
          <w:lang w:eastAsia="ru-RU"/>
        </w:rPr>
        <w:t>отнесены</w:t>
      </w:r>
      <w:proofErr w:type="gramEnd"/>
      <w:r w:rsidRPr="00693F57">
        <w:rPr>
          <w:rFonts w:ascii="Times New Roman" w:eastAsia="Times New Roman" w:hAnsi="Times New Roman" w:cs="Times New Roman"/>
          <w:color w:val="000000" w:themeColor="text1"/>
          <w:sz w:val="24"/>
          <w:szCs w:val="24"/>
          <w:lang w:eastAsia="ru-RU"/>
        </w:rPr>
        <w:t xml:space="preserve"> к классам 3.1 или 3.1 и 3.2.</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 тех случаях, когда более 6 показателей имеют оценку 3.2, напряженность трудового процесса оценивается на одну степень выше и устанавливается класс 3.3.</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Условия труда работников, непосредственно занятых обслуживанием пациентов в психиатрических и наркологических организациях здравоохранения (отделениях, других структурных подразделениях), профильных социальных пансионатах, детских социальных пансионатах, специализированных домах ребенка, а также работы в потенциально </w:t>
      </w:r>
      <w:proofErr w:type="spellStart"/>
      <w:r w:rsidRPr="00693F57">
        <w:rPr>
          <w:rFonts w:ascii="Times New Roman" w:eastAsia="Times New Roman" w:hAnsi="Times New Roman" w:cs="Times New Roman"/>
          <w:color w:val="000000" w:themeColor="text1"/>
          <w:sz w:val="24"/>
          <w:szCs w:val="24"/>
          <w:lang w:eastAsia="ru-RU"/>
        </w:rPr>
        <w:t>жизне</w:t>
      </w:r>
      <w:proofErr w:type="spellEnd"/>
      <w:r w:rsidRPr="00693F57">
        <w:rPr>
          <w:rFonts w:ascii="Times New Roman" w:eastAsia="Times New Roman" w:hAnsi="Times New Roman" w:cs="Times New Roman"/>
          <w:color w:val="000000" w:themeColor="text1"/>
          <w:sz w:val="24"/>
          <w:szCs w:val="24"/>
          <w:lang w:eastAsia="ru-RU"/>
        </w:rPr>
        <w:t xml:space="preserve">- и </w:t>
      </w:r>
      <w:proofErr w:type="spellStart"/>
      <w:r w:rsidRPr="00693F57">
        <w:rPr>
          <w:rFonts w:ascii="Times New Roman" w:eastAsia="Times New Roman" w:hAnsi="Times New Roman" w:cs="Times New Roman"/>
          <w:color w:val="000000" w:themeColor="text1"/>
          <w:sz w:val="24"/>
          <w:szCs w:val="24"/>
          <w:lang w:eastAsia="ru-RU"/>
        </w:rPr>
        <w:t>травмоопасных</w:t>
      </w:r>
      <w:proofErr w:type="spellEnd"/>
      <w:r w:rsidRPr="00693F57">
        <w:rPr>
          <w:rFonts w:ascii="Times New Roman" w:eastAsia="Times New Roman" w:hAnsi="Times New Roman" w:cs="Times New Roman"/>
          <w:color w:val="000000" w:themeColor="text1"/>
          <w:sz w:val="24"/>
          <w:szCs w:val="24"/>
          <w:lang w:eastAsia="ru-RU"/>
        </w:rPr>
        <w:t xml:space="preserve"> условиях с возможностью возникновения аварийных ситуаций и риском для собственного здоровья (подземные, с использованием методов промышленного </w:t>
      </w:r>
      <w:r w:rsidRPr="00693F57">
        <w:rPr>
          <w:rFonts w:ascii="Times New Roman" w:eastAsia="Times New Roman" w:hAnsi="Times New Roman" w:cs="Times New Roman"/>
          <w:color w:val="000000" w:themeColor="text1"/>
          <w:sz w:val="24"/>
          <w:szCs w:val="24"/>
          <w:lang w:eastAsia="ru-RU"/>
        </w:rPr>
        <w:lastRenderedPageBreak/>
        <w:t>альпинизма, водолазные, в действующих электроустановках выше 1000</w:t>
      </w:r>
      <w:proofErr w:type="gramStart"/>
      <w:r w:rsidRPr="00693F57">
        <w:rPr>
          <w:rFonts w:ascii="Times New Roman" w:eastAsia="Times New Roman" w:hAnsi="Times New Roman" w:cs="Times New Roman"/>
          <w:color w:val="000000" w:themeColor="text1"/>
          <w:sz w:val="24"/>
          <w:szCs w:val="24"/>
          <w:lang w:eastAsia="ru-RU"/>
        </w:rPr>
        <w:t xml:space="preserve"> В</w:t>
      </w:r>
      <w:proofErr w:type="gramEnd"/>
      <w:r w:rsidRPr="00693F57">
        <w:rPr>
          <w:rFonts w:ascii="Times New Roman" w:eastAsia="Times New Roman" w:hAnsi="Times New Roman" w:cs="Times New Roman"/>
          <w:color w:val="000000" w:themeColor="text1"/>
          <w:sz w:val="24"/>
          <w:szCs w:val="24"/>
          <w:lang w:eastAsia="ru-RU"/>
        </w:rPr>
        <w:t xml:space="preserve">, в технологическом </w:t>
      </w:r>
      <w:proofErr w:type="gramStart"/>
      <w:r w:rsidRPr="00693F57">
        <w:rPr>
          <w:rFonts w:ascii="Times New Roman" w:eastAsia="Times New Roman" w:hAnsi="Times New Roman" w:cs="Times New Roman"/>
          <w:color w:val="000000" w:themeColor="text1"/>
          <w:sz w:val="24"/>
          <w:szCs w:val="24"/>
          <w:lang w:eastAsia="ru-RU"/>
        </w:rPr>
        <w:t>процессе</w:t>
      </w:r>
      <w:proofErr w:type="gramEnd"/>
      <w:r w:rsidRPr="00693F57">
        <w:rPr>
          <w:rFonts w:ascii="Times New Roman" w:eastAsia="Times New Roman" w:hAnsi="Times New Roman" w:cs="Times New Roman"/>
          <w:color w:val="000000" w:themeColor="text1"/>
          <w:sz w:val="24"/>
          <w:szCs w:val="24"/>
          <w:lang w:eastAsia="ru-RU"/>
        </w:rPr>
        <w:t xml:space="preserve"> производства и утилизации боеприпасов) оцениваются классом условий труда 3.3.</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Условия труда работников, занятых непосредственно обслуживанием обучающихся (лиц с особенностями психофизического развития) в учреждениях образования, реализующих образовательные программы специального образования на уровнях дошкольного, общего среднего образования, оцениваются классом условий труда 3.1.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При занятости работников непосредственным обслуживанием пациентов, обучающихся менее 80 процентов от продолжительности ежедневной работы (смены), установленной законодательством, в психиатрических и наркологических организациях здравоохранения (отделениях, других структурных подразделениях), профильных социальных пансионатах, детских социальных пансионатах, специализированных домах ребенка, учреждениях образования, реализующих образовательные программы специального образования на уровнях дошкольного, общего среднего образования, оценка условий труда по напряженности трудового процесса производится с учетом всех</w:t>
      </w:r>
      <w:proofErr w:type="gramEnd"/>
      <w:r w:rsidRPr="00693F57">
        <w:rPr>
          <w:rFonts w:ascii="Times New Roman" w:eastAsia="Times New Roman" w:hAnsi="Times New Roman" w:cs="Times New Roman"/>
          <w:color w:val="000000" w:themeColor="text1"/>
          <w:sz w:val="24"/>
          <w:szCs w:val="24"/>
          <w:lang w:eastAsia="ru-RU"/>
        </w:rPr>
        <w:t xml:space="preserve"> 19 показателей, приведенных в подпунктах 4.1.1–4.5.1 пункта 4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 том случае, если работы в действующих электроустановках напряжением свыше 1000</w:t>
      </w:r>
      <w:proofErr w:type="gramStart"/>
      <w:r w:rsidRPr="00693F57">
        <w:rPr>
          <w:rFonts w:ascii="Times New Roman" w:eastAsia="Times New Roman" w:hAnsi="Times New Roman" w:cs="Times New Roman"/>
          <w:color w:val="000000" w:themeColor="text1"/>
          <w:sz w:val="24"/>
          <w:szCs w:val="24"/>
          <w:lang w:eastAsia="ru-RU"/>
        </w:rPr>
        <w:t> В</w:t>
      </w:r>
      <w:proofErr w:type="gramEnd"/>
      <w:r w:rsidRPr="00693F57">
        <w:rPr>
          <w:rFonts w:ascii="Times New Roman" w:eastAsia="Times New Roman" w:hAnsi="Times New Roman" w:cs="Times New Roman"/>
          <w:color w:val="000000" w:themeColor="text1"/>
          <w:sz w:val="24"/>
          <w:szCs w:val="24"/>
          <w:lang w:eastAsia="ru-RU"/>
        </w:rPr>
        <w:t xml:space="preserve"> составляют менее 50 процентов от продолжительности ежедневной работы (смены), установленной законодательством, оценка условий труда по напряженности трудового процесса проводится с учетом всех показателей, приведенных в подпунктах 4.1.1–4.5.1 пункта 4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84. Итоговая оценка напряженности трудового процесса вносится в подпункт 5.15 пункта 5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14</w:t>
      </w:r>
      <w:r w:rsidRPr="00693F57">
        <w:rPr>
          <w:rFonts w:ascii="Times New Roman" w:eastAsia="Times New Roman" w:hAnsi="Times New Roman" w:cs="Times New Roman"/>
          <w:b/>
          <w:bCs/>
          <w:color w:val="000000" w:themeColor="text1"/>
          <w:sz w:val="24"/>
          <w:szCs w:val="24"/>
          <w:lang w:eastAsia="ru-RU"/>
        </w:rPr>
        <w:br/>
        <w:t>ОБЩАЯ ОЦЕНКА УСЛОВИЙ ТРУДА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85. Общая оценка условий труда по классу (степени) проводится на основании оценок по всем факторам производственной среды, тяжести и напряженности трудового процесса (подпункты 5.1–5.15 пункта 5 карты).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86. Общая оценка условий труда на рабочем месте устанавливается по наиболее высокому классу и степени вредности.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 наличии 3 и более факторов производственной среды, тяжести и напряженности трудового процесса, относящихся к классу 3.1, общая оценка условий труда соответствует классу 3.2.</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 наличии 2 и более факторов производственной среды, тяжести и напряженности трудового процесса, относящихся к классам 3.2, 3.3 и 3.4, условия труда оцениваются соответственно на одну степень выше.</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 расчете итоговой оценки условий труда каскадное суммирование не применяется.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87. Оценка условий труда на работах с ИИИ приведена в главе 8 настоящей Инструкции.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15</w:t>
      </w:r>
      <w:r w:rsidRPr="00693F57">
        <w:rPr>
          <w:rFonts w:ascii="Times New Roman" w:eastAsia="Times New Roman" w:hAnsi="Times New Roman" w:cs="Times New Roman"/>
          <w:b/>
          <w:bCs/>
          <w:color w:val="000000" w:themeColor="text1"/>
          <w:sz w:val="24"/>
          <w:szCs w:val="24"/>
          <w:lang w:eastAsia="ru-RU"/>
        </w:rPr>
        <w:br/>
        <w:t>ДЕЯТЕЛЬНОСТЬ АККРЕДИТОВАННЫХ ИСПЫТАТЕЛЬНЫХ ЛАБОРАТОРИЙ ПРИ АТТЕСТАЦИИ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88. Измерения и исследования </w:t>
      </w:r>
      <w:proofErr w:type="gramStart"/>
      <w:r w:rsidRPr="00693F57">
        <w:rPr>
          <w:rFonts w:ascii="Times New Roman" w:eastAsia="Times New Roman" w:hAnsi="Times New Roman" w:cs="Times New Roman"/>
          <w:color w:val="000000" w:themeColor="text1"/>
          <w:sz w:val="24"/>
          <w:szCs w:val="24"/>
          <w:lang w:eastAsia="ru-RU"/>
        </w:rPr>
        <w:t>уровней</w:t>
      </w:r>
      <w:proofErr w:type="gramEnd"/>
      <w:r w:rsidRPr="00693F57">
        <w:rPr>
          <w:rFonts w:ascii="Times New Roman" w:eastAsia="Times New Roman" w:hAnsi="Times New Roman" w:cs="Times New Roman"/>
          <w:color w:val="000000" w:themeColor="text1"/>
          <w:sz w:val="24"/>
          <w:szCs w:val="24"/>
          <w:lang w:eastAsia="ru-RU"/>
        </w:rPr>
        <w:t xml:space="preserve"> вредных и (или) опасных факторов производственной среды для аттестации осуществляют испытательные лаборатории, аккредитованные в Национальной системе аккредитации Республики Беларусь на соответствие требованиям межгосударственного стандарта ГОСТ ISO/IEC 17025-2019 «Общие требования к компетентности испытательных и калибровочных лабораторий», введенного в действие постановлением Государственного комитета по стандартизации Республики Беларусь от 8 июля 2019 г. № 42 (далее – ГОСТ ISO/IEC 17025), и включенные в реестр Национальной системы аккредитации Республики Беларусь.</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Измерения и исследования </w:t>
      </w:r>
      <w:proofErr w:type="gramStart"/>
      <w:r w:rsidRPr="00693F57">
        <w:rPr>
          <w:rFonts w:ascii="Times New Roman" w:eastAsia="Times New Roman" w:hAnsi="Times New Roman" w:cs="Times New Roman"/>
          <w:color w:val="000000" w:themeColor="text1"/>
          <w:sz w:val="24"/>
          <w:szCs w:val="24"/>
          <w:lang w:eastAsia="ru-RU"/>
        </w:rPr>
        <w:t>уровней</w:t>
      </w:r>
      <w:proofErr w:type="gramEnd"/>
      <w:r w:rsidRPr="00693F57">
        <w:rPr>
          <w:rFonts w:ascii="Times New Roman" w:eastAsia="Times New Roman" w:hAnsi="Times New Roman" w:cs="Times New Roman"/>
          <w:color w:val="000000" w:themeColor="text1"/>
          <w:sz w:val="24"/>
          <w:szCs w:val="24"/>
          <w:lang w:eastAsia="ru-RU"/>
        </w:rPr>
        <w:t xml:space="preserve"> вредных и (или) опасных факторов производственной среды в ходе аттестации выполняются испытательной лабораторией в соответствии с областью аккредитации и в течение срока действия аттестата аккредитации.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Результаты измерений и исследований </w:t>
      </w:r>
      <w:proofErr w:type="gramStart"/>
      <w:r w:rsidRPr="00693F57">
        <w:rPr>
          <w:rFonts w:ascii="Times New Roman" w:eastAsia="Times New Roman" w:hAnsi="Times New Roman" w:cs="Times New Roman"/>
          <w:color w:val="000000" w:themeColor="text1"/>
          <w:sz w:val="24"/>
          <w:szCs w:val="24"/>
          <w:lang w:eastAsia="ru-RU"/>
        </w:rPr>
        <w:t>уровней</w:t>
      </w:r>
      <w:proofErr w:type="gramEnd"/>
      <w:r w:rsidRPr="00693F57">
        <w:rPr>
          <w:rFonts w:ascii="Times New Roman" w:eastAsia="Times New Roman" w:hAnsi="Times New Roman" w:cs="Times New Roman"/>
          <w:color w:val="000000" w:themeColor="text1"/>
          <w:sz w:val="24"/>
          <w:szCs w:val="24"/>
          <w:lang w:eastAsia="ru-RU"/>
        </w:rPr>
        <w:t xml:space="preserve"> вредных и (или) опасных факторов производственной среды, выполненные в ходе аттестации, оформляются протоколами по формам согласно приложению 2.</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 случае необходимости проведения измерений и исследований факторов производственной среды, которые не включены в область аккредитации испытательной лаборатории, заказчик заключает договор с другой аккредитованной испытательной лабораторией, в область аккредитации которой входит данный вид измерений и исследований.</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Заключение лабораторией договоров субподряда на выполнение измерений и исследований </w:t>
      </w:r>
      <w:proofErr w:type="gramStart"/>
      <w:r w:rsidRPr="00693F57">
        <w:rPr>
          <w:rFonts w:ascii="Times New Roman" w:eastAsia="Times New Roman" w:hAnsi="Times New Roman" w:cs="Times New Roman"/>
          <w:color w:val="000000" w:themeColor="text1"/>
          <w:sz w:val="24"/>
          <w:szCs w:val="24"/>
          <w:lang w:eastAsia="ru-RU"/>
        </w:rPr>
        <w:t>уровней</w:t>
      </w:r>
      <w:proofErr w:type="gramEnd"/>
      <w:r w:rsidRPr="00693F57">
        <w:rPr>
          <w:rFonts w:ascii="Times New Roman" w:eastAsia="Times New Roman" w:hAnsi="Times New Roman" w:cs="Times New Roman"/>
          <w:color w:val="000000" w:themeColor="text1"/>
          <w:sz w:val="24"/>
          <w:szCs w:val="24"/>
          <w:lang w:eastAsia="ru-RU"/>
        </w:rPr>
        <w:t xml:space="preserve"> вредных и (или) опасных факторов производственной среды, не входящих в область аккредитации лаборатории, не допускается.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Испытательная лаборатория, выполняющая измерения и исследования в ходе аттестации, несет ответственность в соответствии с законодательством за качество и достоверность результатов измерений и исследований, отраженных в протоколах.</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89. В случае возникновения конфликтной ситуации между заказчиком и лабораторией по результатам измерений и исследований спор может быть разрешен в порядке, предусмотренном законодательством.</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ГЛАВА 16</w:t>
      </w:r>
      <w:r w:rsidRPr="00693F57">
        <w:rPr>
          <w:rFonts w:ascii="Times New Roman" w:eastAsia="Times New Roman" w:hAnsi="Times New Roman" w:cs="Times New Roman"/>
          <w:b/>
          <w:bCs/>
          <w:color w:val="000000" w:themeColor="text1"/>
          <w:sz w:val="24"/>
          <w:szCs w:val="24"/>
          <w:lang w:eastAsia="ru-RU"/>
        </w:rPr>
        <w:br/>
        <w:t>ОПРЕДЕЛЕНИЕ ПРАВ РАБОТНИКОВ ПО РЕЗУЛЬТАТАМ АТТЕСТАЦИИ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90. </w:t>
      </w:r>
      <w:proofErr w:type="gramStart"/>
      <w:r w:rsidRPr="00693F57">
        <w:rPr>
          <w:rFonts w:ascii="Times New Roman" w:eastAsia="Times New Roman" w:hAnsi="Times New Roman" w:cs="Times New Roman"/>
          <w:color w:val="000000" w:themeColor="text1"/>
          <w:sz w:val="24"/>
          <w:szCs w:val="24"/>
          <w:lang w:eastAsia="ru-RU"/>
        </w:rPr>
        <w:t xml:space="preserve">Результаты аттестации и оценки условий труда учитываются для определения права работников на компенсации в виде пенсии по возрасту за работу с особыми условиями труда, дополнительного отпуска за работу с вредными и (или) опасными условиями труда, </w:t>
      </w:r>
      <w:r w:rsidRPr="00693F57">
        <w:rPr>
          <w:rFonts w:ascii="Times New Roman" w:eastAsia="Times New Roman" w:hAnsi="Times New Roman" w:cs="Times New Roman"/>
          <w:color w:val="000000" w:themeColor="text1"/>
          <w:sz w:val="24"/>
          <w:szCs w:val="24"/>
          <w:lang w:eastAsia="ru-RU"/>
        </w:rPr>
        <w:lastRenderedPageBreak/>
        <w:t>сокращенной продолжительности рабочего времени за работу с вредными и (или) опасными условиями труда, оплаты труда в повышенном размере путем установления доплат за работу с вредными</w:t>
      </w:r>
      <w:proofErr w:type="gramEnd"/>
      <w:r w:rsidRPr="00693F57">
        <w:rPr>
          <w:rFonts w:ascii="Times New Roman" w:eastAsia="Times New Roman" w:hAnsi="Times New Roman" w:cs="Times New Roman"/>
          <w:color w:val="000000" w:themeColor="text1"/>
          <w:sz w:val="24"/>
          <w:szCs w:val="24"/>
          <w:lang w:eastAsia="ru-RU"/>
        </w:rPr>
        <w:t xml:space="preserve"> и (или) опасными условиями труда, а также обязанностей нанимателя по профессиональному пенсионному страхованию работников.</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91. </w:t>
      </w:r>
      <w:proofErr w:type="gramStart"/>
      <w:r w:rsidRPr="00693F57">
        <w:rPr>
          <w:rFonts w:ascii="Times New Roman" w:eastAsia="Times New Roman" w:hAnsi="Times New Roman" w:cs="Times New Roman"/>
          <w:color w:val="000000" w:themeColor="text1"/>
          <w:sz w:val="24"/>
          <w:szCs w:val="24"/>
          <w:lang w:eastAsia="ru-RU"/>
        </w:rPr>
        <w:t>При оценке условий труда, соответствующих 3-му классу третьей степени вредности (3.3) и выше, подтверждаются особые условия труда на рабочих местах работников, профессии рабочих, должности служащих, показатели работ которых предусмотрены списком производств, работ, профессий, должностей и показателей на подземных работах, на работах с особо вредными и особо тяжелыми условиями труда, занятость в которых дает право на пенсию по возрасту за работу</w:t>
      </w:r>
      <w:proofErr w:type="gramEnd"/>
      <w:r w:rsidRPr="00693F57">
        <w:rPr>
          <w:rFonts w:ascii="Times New Roman" w:eastAsia="Times New Roman" w:hAnsi="Times New Roman" w:cs="Times New Roman"/>
          <w:color w:val="000000" w:themeColor="text1"/>
          <w:sz w:val="24"/>
          <w:szCs w:val="24"/>
          <w:lang w:eastAsia="ru-RU"/>
        </w:rPr>
        <w:t xml:space="preserve"> с особыми условиями труда (далее – список № 1).</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При оценке условий труда, соответствующих 3-му классу второй степени вредности (3.2), для указанных работников подтверждаются условия труда, соответствующие требованиям списка производств, работ, профессий, должностей и показателей на работах с вредными и тяжелыми условиями труда, занятость в которых дает право на пенсию по возрасту за работу с особыми условиями труда (далее – список № 2).</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92. При оценке условий труда, соответствующих 3-му классу второй степени вредности (3.2) и выше, подтверждаются особые условия труда на рабочих местах работников, профессии рабочих, должности служащих, показатели работ которых предусмотрены списком № 2.</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92</w:t>
      </w:r>
      <w:r w:rsidRPr="00693F57">
        <w:rPr>
          <w:rFonts w:ascii="Times New Roman" w:eastAsia="Times New Roman" w:hAnsi="Times New Roman" w:cs="Times New Roman"/>
          <w:color w:val="000000" w:themeColor="text1"/>
          <w:sz w:val="24"/>
          <w:szCs w:val="24"/>
          <w:vertAlign w:val="superscript"/>
          <w:lang w:eastAsia="ru-RU"/>
        </w:rPr>
        <w:t>1</w:t>
      </w:r>
      <w:r w:rsidRPr="00693F57">
        <w:rPr>
          <w:rFonts w:ascii="Times New Roman" w:eastAsia="Times New Roman" w:hAnsi="Times New Roman" w:cs="Times New Roman"/>
          <w:color w:val="000000" w:themeColor="text1"/>
          <w:sz w:val="24"/>
          <w:szCs w:val="24"/>
          <w:lang w:eastAsia="ru-RU"/>
        </w:rPr>
        <w:t>. </w:t>
      </w:r>
      <w:proofErr w:type="gramStart"/>
      <w:r w:rsidRPr="00693F57">
        <w:rPr>
          <w:rFonts w:ascii="Times New Roman" w:eastAsia="Times New Roman" w:hAnsi="Times New Roman" w:cs="Times New Roman"/>
          <w:color w:val="000000" w:themeColor="text1"/>
          <w:sz w:val="24"/>
          <w:szCs w:val="24"/>
          <w:lang w:eastAsia="ru-RU"/>
        </w:rPr>
        <w:t>При оценке условий труда, соответствующих 3-му, 4-му классу, подтверждаются условия труда на рабочих местах работниц, профессии которых предусмотрены перечнем текстильных производств и профессий для целей профессионального пенсионного страхования работниц текстильного производства, занятых на станках и машинах (далее – перечень текстильных производств), и разделом I перечня учреждений, организаций и должностей для целей профессионального пенсионного страхования медицинских и педагогических работников (далее – перечень медицинских</w:t>
      </w:r>
      <w:proofErr w:type="gramEnd"/>
      <w:r w:rsidRPr="00693F57">
        <w:rPr>
          <w:rFonts w:ascii="Times New Roman" w:eastAsia="Times New Roman" w:hAnsi="Times New Roman" w:cs="Times New Roman"/>
          <w:color w:val="000000" w:themeColor="text1"/>
          <w:sz w:val="24"/>
          <w:szCs w:val="24"/>
          <w:lang w:eastAsia="ru-RU"/>
        </w:rPr>
        <w:t xml:space="preserve"> работников), утвержденными постановлением Совета Министров Республики Беларусь от 9 октября 2008 г. № 1490.</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93. Исключен.</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94. </w:t>
      </w:r>
      <w:proofErr w:type="gramStart"/>
      <w:r w:rsidRPr="00693F57">
        <w:rPr>
          <w:rFonts w:ascii="Times New Roman" w:eastAsia="Times New Roman" w:hAnsi="Times New Roman" w:cs="Times New Roman"/>
          <w:color w:val="000000" w:themeColor="text1"/>
          <w:sz w:val="24"/>
          <w:szCs w:val="24"/>
          <w:lang w:eastAsia="ru-RU"/>
        </w:rPr>
        <w:t>При оценке условий труда, соответствующих 3, 4-му классам, на рабочих местах работников, профессии рабочих, должности служащих которых предусмотрены списком производств, цехов, профессий и должностей с вредными и (или) опасными условиями труда, работа в которых дает право на сокращенную продолжительность рабочего времени, установленным постановлением Министерства труда и социальной защиты Республики Беларусь от 7 июля 2014 г. № 57 «О некоторых вопросах предоставления</w:t>
      </w:r>
      <w:proofErr w:type="gramEnd"/>
      <w:r w:rsidRPr="00693F57">
        <w:rPr>
          <w:rFonts w:ascii="Times New Roman" w:eastAsia="Times New Roman" w:hAnsi="Times New Roman" w:cs="Times New Roman"/>
          <w:color w:val="000000" w:themeColor="text1"/>
          <w:sz w:val="24"/>
          <w:szCs w:val="24"/>
          <w:lang w:eastAsia="ru-RU"/>
        </w:rPr>
        <w:t xml:space="preserve"> компенсации по условиям труда в виде сокращенной продолжительности рабочего времени», подтверждается право на сокращенную продолжительность рабочего времени.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95. Исключен.</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lastRenderedPageBreak/>
        <w:t>ГЛАВА 17</w:t>
      </w:r>
      <w:r w:rsidRPr="00693F57">
        <w:rPr>
          <w:rFonts w:ascii="Times New Roman" w:eastAsia="Times New Roman" w:hAnsi="Times New Roman" w:cs="Times New Roman"/>
          <w:b/>
          <w:bCs/>
          <w:color w:val="000000" w:themeColor="text1"/>
          <w:sz w:val="24"/>
          <w:szCs w:val="24"/>
          <w:lang w:eastAsia="ru-RU"/>
        </w:rPr>
        <w:br/>
        <w:t>ДОКУМЕНТЫ ПО АТТЕСТАЦИИ РАБОЧИХ МЕСТ ПО УСЛОВИЯМ ТРУДА И ИХ ОФОРМЛЕНИЕ</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96. Сведения о результатах оценки условий труда заносятся в карту.</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97. В подпункт 6.1 пункта 6 карты заносится общая оценка условий труда. В подпункте 6.2 пункта 6 карты с учетом общей оценки условий труда аттестационной комиссией делается вывод о праве работника на компенсации по условиям труда и обязанностях нанимателя по профессиональному пенсионному страхованию работников.</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98. Карта подписывается председателем и членами аттестационной комиссии (подпункты 6.3 и 6.4 пункта 6 карты). При проведении оценки условий труда специалистами нанимателя или с привлечением аккредитованного лица оформленные карты удостоверяются подписями проводивших ее специалистов (пункты 2–4 карты). В случае</w:t>
      </w:r>
      <w:proofErr w:type="gramStart"/>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t xml:space="preserve"> если оценка условий труда проводилась с привлечением аккредитованного лица, то в карте указывается его наименование.</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99. Исключен.</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100. По итогам аттестации составляются: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100.1. перечень рабочих мест по профессиям рабочих и должностям служащих, на которых работающим по результатам аттестации подтверждены особые условия труда, соответствующие требованиям списка № 1 и списка № 2 и влекущие обязанности нанимателя по профессиональному пенсионному страхованию работников согласно приложению 9;</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100.1</w:t>
      </w:r>
      <w:r w:rsidRPr="00693F57">
        <w:rPr>
          <w:rFonts w:ascii="Times New Roman" w:eastAsia="Times New Roman" w:hAnsi="Times New Roman" w:cs="Times New Roman"/>
          <w:color w:val="000000" w:themeColor="text1"/>
          <w:sz w:val="24"/>
          <w:szCs w:val="24"/>
          <w:vertAlign w:val="superscript"/>
          <w:lang w:eastAsia="ru-RU"/>
        </w:rPr>
        <w:t>1</w:t>
      </w:r>
      <w:r w:rsidRPr="00693F57">
        <w:rPr>
          <w:rFonts w:ascii="Times New Roman" w:eastAsia="Times New Roman" w:hAnsi="Times New Roman" w:cs="Times New Roman"/>
          <w:color w:val="000000" w:themeColor="text1"/>
          <w:sz w:val="24"/>
          <w:szCs w:val="24"/>
          <w:lang w:eastAsia="ru-RU"/>
        </w:rPr>
        <w:t>. перечень рабочих мест работниц текстильных профессий, на которых по результатам аттестации подтверждены условия труда, соответствующие требованиям перечня текстильных производств и влекущие обязанности нанимателя по профессиональному пенсионному страхованию работников согласно приложению 9</w:t>
      </w:r>
      <w:r w:rsidRPr="00693F57">
        <w:rPr>
          <w:rFonts w:ascii="Times New Roman" w:eastAsia="Times New Roman" w:hAnsi="Times New Roman" w:cs="Times New Roman"/>
          <w:color w:val="000000" w:themeColor="text1"/>
          <w:sz w:val="24"/>
          <w:szCs w:val="24"/>
          <w:vertAlign w:val="superscript"/>
          <w:lang w:eastAsia="ru-RU"/>
        </w:rPr>
        <w:t>1</w:t>
      </w:r>
      <w:r w:rsidRPr="00693F57">
        <w:rPr>
          <w:rFonts w:ascii="Times New Roman" w:eastAsia="Times New Roman" w:hAnsi="Times New Roman" w:cs="Times New Roman"/>
          <w:color w:val="000000" w:themeColor="text1"/>
          <w:sz w:val="24"/>
          <w:szCs w:val="24"/>
          <w:lang w:eastAsia="ru-RU"/>
        </w:rPr>
        <w:t>;</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100.2. перечень рабочих мест по профессиям рабочих и должностям служащих, на которых работающим по результатам аттестации подтверждено право на дополнительный отпуск за работу с вредными и (или) опасными условиями труда, согласно приложению 10;</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100.3. перечень рабочих мест по профессиям рабочих и должностям служащих, на которых работающим по результатам аттестации подтверждены вредные и (или) опасные условия труда, соответствующие требованиям списка производств, цехов, профессий и должностей с вредными и (или) опасными условиями труда, работа в которых дает право на сокращенную продолжительность рабочего времени, согласно приложению 11;</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100.4. перечень рабочих мест по профессиям рабочих и должностям служащих, на которых работающим по результатам аттестации подтверждено право на доплаты за работу с вредными и (или) опасными условиями труда, согласно приложению 12;</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100.5. план мероприятий по улучшению условий труда на рабочих местах с вредными и (или) опасными условиями труда согласно приложению 13.</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101. Перечни рабочих мест, указанные в подпунктах 100.1–100.4 пункта 100 настоящей Инструкции, план мероприятий по улучшению условий труда на рабочих местах с вредными и (или) опасными условиями труда, согласованные с профсоюзом (профсоюзами), утверждаются приказом нанимателя. Работники, на рабочих местах которых проводилась аттестация, должны быть ознакомлены с итоговыми документами по результатам аттестации (карта аттестации рабочего места по условиям труда, приказ нанимателя) под роспись.</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102. Исключен.</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103. Исключен.</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104. К документам по результатам аттестации, помимо </w:t>
      </w:r>
      <w:proofErr w:type="gramStart"/>
      <w:r w:rsidRPr="00693F57">
        <w:rPr>
          <w:rFonts w:ascii="Times New Roman" w:eastAsia="Times New Roman" w:hAnsi="Times New Roman" w:cs="Times New Roman"/>
          <w:color w:val="000000" w:themeColor="text1"/>
          <w:sz w:val="24"/>
          <w:szCs w:val="24"/>
          <w:lang w:eastAsia="ru-RU"/>
        </w:rPr>
        <w:t>указанных</w:t>
      </w:r>
      <w:proofErr w:type="gramEnd"/>
      <w:r w:rsidRPr="00693F57">
        <w:rPr>
          <w:rFonts w:ascii="Times New Roman" w:eastAsia="Times New Roman" w:hAnsi="Times New Roman" w:cs="Times New Roman"/>
          <w:color w:val="000000" w:themeColor="text1"/>
          <w:sz w:val="24"/>
          <w:szCs w:val="24"/>
          <w:lang w:eastAsia="ru-RU"/>
        </w:rPr>
        <w:t xml:space="preserve"> в пункте 100 настоящей Инструкции, относятся также:</w:t>
      </w:r>
    </w:p>
    <w:p w:rsidR="00693F57" w:rsidRPr="00693F57" w:rsidRDefault="00693F57" w:rsidP="00693F57">
      <w:pPr>
        <w:numPr>
          <w:ilvl w:val="0"/>
          <w:numId w:val="16"/>
        </w:num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приказ об организации и проведении аттестации;</w:t>
      </w:r>
    </w:p>
    <w:p w:rsidR="00693F57" w:rsidRPr="00693F57" w:rsidRDefault="00693F57" w:rsidP="00693F57">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приказ об организации и проведении внеочередной аттестации (переаттестации);</w:t>
      </w:r>
    </w:p>
    <w:p w:rsidR="00693F57" w:rsidRPr="00693F57" w:rsidRDefault="00693F57" w:rsidP="00693F57">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приказ об утверждении аттестации;</w:t>
      </w:r>
    </w:p>
    <w:p w:rsidR="00693F57" w:rsidRPr="00693F57" w:rsidRDefault="00693F57" w:rsidP="00693F57">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приказ об утверждении внеочередной аттестации (переаттестации);</w:t>
      </w:r>
    </w:p>
    <w:p w:rsidR="00693F57" w:rsidRPr="00693F57" w:rsidRDefault="00693F57" w:rsidP="00693F57">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план мероприятий по улучшению условий труда на рабочих местах с вредными и (или) опасными условиями труда;</w:t>
      </w:r>
    </w:p>
    <w:p w:rsidR="00693F57" w:rsidRPr="00693F57" w:rsidRDefault="00693F57" w:rsidP="00693F57">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карты фотографии рабочего времени;</w:t>
      </w:r>
    </w:p>
    <w:p w:rsidR="00693F57" w:rsidRPr="00693F57" w:rsidRDefault="00693F57" w:rsidP="00693F57">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карты аттестации рабочего места по условиям труда;</w:t>
      </w:r>
    </w:p>
    <w:p w:rsidR="00693F57" w:rsidRPr="00693F57" w:rsidRDefault="00693F57" w:rsidP="00693F57">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аттестационной комиссии о завершении работы по аттестации рабочих мест по условиям труда;</w:t>
      </w:r>
    </w:p>
    <w:p w:rsidR="00693F57" w:rsidRPr="00693F57" w:rsidRDefault="00693F57" w:rsidP="00693F57">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протоколы измерений и исследований уровней вредных и опасных факторов производственной среды;</w:t>
      </w:r>
    </w:p>
    <w:p w:rsidR="00693F57" w:rsidRPr="00693F57" w:rsidRDefault="00693F57" w:rsidP="00693F57">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протоколы количественных измерений и расчетов показателей тяжести и напряженности трудового процесса;</w:t>
      </w:r>
    </w:p>
    <w:p w:rsidR="00693F57" w:rsidRPr="00693F57" w:rsidRDefault="00693F57" w:rsidP="00693F57">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протокола результатов обследования рабочего места в целях проверки на соответствие производственного оборудования и технологических процессов требованиям охраны труда и запланированных (принятых) мер по устранению выявленных недостатков;</w:t>
      </w:r>
    </w:p>
    <w:p w:rsidR="00693F57" w:rsidRPr="00693F57" w:rsidRDefault="00693F57" w:rsidP="00693F57">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копия аттестата аккредитации на право проведения измерений и оценки условий труда привлекаемой для проведения этой работы организации с приложением, характеризующим область ее аккредитации;</w:t>
      </w:r>
    </w:p>
    <w:p w:rsidR="00693F57" w:rsidRPr="00693F57" w:rsidRDefault="00693F57" w:rsidP="00693F57">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перечень рабочих мест, подлежащих аттестации;</w:t>
      </w:r>
    </w:p>
    <w:p w:rsidR="00693F57" w:rsidRPr="00693F57" w:rsidRDefault="00693F57" w:rsidP="00693F57">
      <w:pPr>
        <w:numPr>
          <w:ilvl w:val="0"/>
          <w:numId w:val="16"/>
        </w:num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перечень вредных и (или) опасных производственных факторов, подлежащих исследованию на конкретном рабочем месте.</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105. Исключен.</w:t>
      </w:r>
    </w:p>
    <w:tbl>
      <w:tblPr>
        <w:tblW w:w="5000" w:type="pct"/>
        <w:tblCellMar>
          <w:left w:w="0" w:type="dxa"/>
          <w:right w:w="0" w:type="dxa"/>
        </w:tblCellMar>
        <w:tblLook w:val="04A0"/>
      </w:tblPr>
      <w:tblGrid>
        <w:gridCol w:w="8684"/>
        <w:gridCol w:w="5886"/>
      </w:tblGrid>
      <w:tr w:rsidR="00693F57" w:rsidRPr="00693F57" w:rsidTr="00693F57">
        <w:tc>
          <w:tcPr>
            <w:tcW w:w="2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1</w:t>
            </w:r>
            <w:r w:rsidRPr="00693F57">
              <w:rPr>
                <w:rFonts w:ascii="Times New Roman" w:eastAsia="Times New Roman" w:hAnsi="Times New Roman" w:cs="Times New Roman"/>
                <w:color w:val="000000" w:themeColor="text1"/>
                <w:sz w:val="24"/>
                <w:szCs w:val="24"/>
                <w:lang w:eastAsia="ru-RU"/>
              </w:rPr>
              <w:br/>
              <w:t>к Инструкции по оценке условий</w:t>
            </w:r>
            <w:r w:rsidRPr="00693F57">
              <w:rPr>
                <w:rFonts w:ascii="Times New Roman" w:eastAsia="Times New Roman" w:hAnsi="Times New Roman" w:cs="Times New Roman"/>
                <w:color w:val="000000" w:themeColor="text1"/>
                <w:sz w:val="24"/>
                <w:szCs w:val="24"/>
                <w:lang w:eastAsia="ru-RU"/>
              </w:rPr>
              <w:br/>
              <w:t>труда при аттестации рабочих мест</w:t>
            </w:r>
            <w:r w:rsidRPr="00693F57">
              <w:rPr>
                <w:rFonts w:ascii="Times New Roman" w:eastAsia="Times New Roman" w:hAnsi="Times New Roman" w:cs="Times New Roman"/>
                <w:color w:val="000000" w:themeColor="text1"/>
                <w:sz w:val="24"/>
                <w:szCs w:val="24"/>
                <w:lang w:eastAsia="ru-RU"/>
              </w:rPr>
              <w:br/>
              <w:t>по условиям труда</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Таблица 1</w:t>
      </w:r>
      <w:r w:rsidRPr="00693F57">
        <w:rPr>
          <w:rFonts w:ascii="Times New Roman" w:eastAsia="Times New Roman" w:hAnsi="Times New Roman" w:cs="Times New Roman"/>
          <w:color w:val="000000" w:themeColor="text1"/>
          <w:sz w:val="24"/>
          <w:szCs w:val="24"/>
          <w:lang w:eastAsia="ru-RU"/>
        </w:rPr>
        <w:br/>
        <w:t>Классы условий труда в зависимости от содержания в воздухе рабочей зоны вредных веществ химической природы (превышение ПДК, раз)</w:t>
      </w:r>
    </w:p>
    <w:tbl>
      <w:tblPr>
        <w:tblW w:w="5000" w:type="pct"/>
        <w:tblCellMar>
          <w:left w:w="0" w:type="dxa"/>
          <w:right w:w="0" w:type="dxa"/>
        </w:tblCellMar>
        <w:tblLook w:val="04A0"/>
      </w:tblPr>
      <w:tblGrid>
        <w:gridCol w:w="1765"/>
        <w:gridCol w:w="1471"/>
        <w:gridCol w:w="2354"/>
        <w:gridCol w:w="1325"/>
        <w:gridCol w:w="1031"/>
        <w:gridCol w:w="1766"/>
        <w:gridCol w:w="1326"/>
        <w:gridCol w:w="2060"/>
        <w:gridCol w:w="1472"/>
      </w:tblGrid>
      <w:tr w:rsidR="00693F57" w:rsidRPr="00693F57" w:rsidTr="00693F57">
        <w:tc>
          <w:tcPr>
            <w:tcW w:w="1900" w:type="pct"/>
            <w:gridSpan w:val="3"/>
            <w:vMerge w:val="restar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Вредные вещества</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3050" w:type="pct"/>
            <w:gridSpan w:val="6"/>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w:t>
            </w:r>
          </w:p>
        </w:tc>
      </w:tr>
      <w:tr w:rsidR="00693F57" w:rsidRPr="00693F57" w:rsidTr="00693F57">
        <w:tc>
          <w:tcPr>
            <w:tcW w:w="0" w:type="auto"/>
            <w:gridSpan w:val="3"/>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4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допу</w:t>
            </w:r>
            <w:proofErr w:type="gramStart"/>
            <w:r w:rsidRPr="00693F57">
              <w:rPr>
                <w:rFonts w:ascii="Times New Roman" w:eastAsia="Times New Roman" w:hAnsi="Times New Roman" w:cs="Times New Roman"/>
                <w:color w:val="000000" w:themeColor="text1"/>
                <w:sz w:val="24"/>
                <w:szCs w:val="24"/>
                <w:lang w:eastAsia="ru-RU"/>
              </w:rPr>
              <w:t>с</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тимый</w:t>
            </w:r>
            <w:proofErr w:type="spellEnd"/>
          </w:p>
        </w:tc>
        <w:tc>
          <w:tcPr>
            <w:tcW w:w="2100" w:type="pct"/>
            <w:gridSpan w:val="4"/>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вредный</w:t>
            </w:r>
          </w:p>
        </w:tc>
        <w:tc>
          <w:tcPr>
            <w:tcW w:w="4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опасный</w:t>
            </w:r>
            <w:proofErr w:type="gramStart"/>
            <w:r w:rsidRPr="00693F57">
              <w:rPr>
                <w:rFonts w:ascii="Times New Roman" w:eastAsia="Times New Roman" w:hAnsi="Times New Roman" w:cs="Times New Roman"/>
                <w:color w:val="000000" w:themeColor="text1"/>
                <w:sz w:val="24"/>
                <w:szCs w:val="24"/>
                <w:vertAlign w:val="superscript"/>
                <w:lang w:eastAsia="ru-RU"/>
              </w:rPr>
              <w:t>4</w:t>
            </w:r>
            <w:proofErr w:type="gramEnd"/>
          </w:p>
        </w:tc>
      </w:tr>
      <w:tr w:rsidR="00693F57" w:rsidRPr="00693F57" w:rsidTr="00693F57">
        <w:tc>
          <w:tcPr>
            <w:tcW w:w="0" w:type="auto"/>
            <w:gridSpan w:val="3"/>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4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3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w:t>
            </w:r>
          </w:p>
        </w:tc>
        <w:tc>
          <w:tcPr>
            <w:tcW w:w="6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3.2</w:t>
            </w:r>
          </w:p>
        </w:tc>
        <w:tc>
          <w:tcPr>
            <w:tcW w:w="4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w:t>
            </w:r>
          </w:p>
        </w:tc>
        <w:tc>
          <w:tcPr>
            <w:tcW w:w="6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w:t>
            </w:r>
          </w:p>
        </w:tc>
        <w:tc>
          <w:tcPr>
            <w:tcW w:w="4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r>
      <w:tr w:rsidR="00693F57" w:rsidRPr="00693F57" w:rsidTr="00693F57">
        <w:tc>
          <w:tcPr>
            <w:tcW w:w="1900" w:type="pct"/>
            <w:gridSpan w:val="3"/>
            <w:vMerge w:val="restar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Вредные вещества 1–4 класса опасности</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r w:rsidRPr="00693F57">
              <w:rPr>
                <w:rFonts w:ascii="Times New Roman" w:eastAsia="Times New Roman" w:hAnsi="Times New Roman" w:cs="Times New Roman"/>
                <w:color w:val="000000" w:themeColor="text1"/>
                <w:sz w:val="24"/>
                <w:szCs w:val="24"/>
                <w:lang w:eastAsia="ru-RU"/>
              </w:rPr>
              <w:t>, за исключением перечисленных ниже</w:t>
            </w:r>
          </w:p>
        </w:tc>
        <w:tc>
          <w:tcPr>
            <w:tcW w:w="4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proofErr w:type="spellStart"/>
            <w:r w:rsidRPr="00693F57">
              <w:rPr>
                <w:rFonts w:ascii="Times New Roman" w:eastAsia="Times New Roman" w:hAnsi="Times New Roman" w:cs="Times New Roman"/>
                <w:color w:val="000000" w:themeColor="text1"/>
                <w:sz w:val="24"/>
                <w:szCs w:val="24"/>
                <w:lang w:eastAsia="ru-RU"/>
              </w:rPr>
              <w:t>ПДК</w:t>
            </w:r>
            <w:r w:rsidRPr="00693F57">
              <w:rPr>
                <w:rFonts w:ascii="Times New Roman" w:eastAsia="Times New Roman" w:hAnsi="Times New Roman" w:cs="Times New Roman"/>
                <w:color w:val="000000" w:themeColor="text1"/>
                <w:sz w:val="24"/>
                <w:szCs w:val="24"/>
                <w:vertAlign w:val="subscript"/>
                <w:lang w:eastAsia="ru-RU"/>
              </w:rPr>
              <w:t>макс</w:t>
            </w:r>
            <w:proofErr w:type="spellEnd"/>
          </w:p>
        </w:tc>
        <w:tc>
          <w:tcPr>
            <w:tcW w:w="3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1,1–3,0</w:t>
            </w: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3,1–10,0</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10,1–15,0</w:t>
            </w:r>
          </w:p>
        </w:tc>
        <w:tc>
          <w:tcPr>
            <w:tcW w:w="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15,1–20,0</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&gt;20,0</w:t>
            </w:r>
          </w:p>
        </w:tc>
      </w:tr>
      <w:tr w:rsidR="00693F57" w:rsidRPr="00693F57" w:rsidTr="00693F57">
        <w:tc>
          <w:tcPr>
            <w:tcW w:w="0" w:type="auto"/>
            <w:gridSpan w:val="3"/>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4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proofErr w:type="spellStart"/>
            <w:r w:rsidRPr="00693F57">
              <w:rPr>
                <w:rFonts w:ascii="Times New Roman" w:eastAsia="Times New Roman" w:hAnsi="Times New Roman" w:cs="Times New Roman"/>
                <w:color w:val="000000" w:themeColor="text1"/>
                <w:sz w:val="24"/>
                <w:szCs w:val="24"/>
                <w:lang w:eastAsia="ru-RU"/>
              </w:rPr>
              <w:t>ПДК</w:t>
            </w:r>
            <w:r w:rsidRPr="00693F57">
              <w:rPr>
                <w:rFonts w:ascii="Times New Roman" w:eastAsia="Times New Roman" w:hAnsi="Times New Roman" w:cs="Times New Roman"/>
                <w:color w:val="000000" w:themeColor="text1"/>
                <w:sz w:val="24"/>
                <w:szCs w:val="24"/>
                <w:vertAlign w:val="subscript"/>
                <w:lang w:eastAsia="ru-RU"/>
              </w:rPr>
              <w:t>сс</w:t>
            </w:r>
            <w:proofErr w:type="spellEnd"/>
          </w:p>
        </w:tc>
        <w:tc>
          <w:tcPr>
            <w:tcW w:w="3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1,1–3,0</w:t>
            </w: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3,1–10,0</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10,1–15,0</w:t>
            </w:r>
          </w:p>
        </w:tc>
        <w:tc>
          <w:tcPr>
            <w:tcW w:w="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&gt;15,0</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6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Особенности действия на организм</w:t>
            </w:r>
          </w:p>
        </w:tc>
        <w:tc>
          <w:tcPr>
            <w:tcW w:w="500" w:type="pct"/>
            <w:vMerge w:val="restar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вещества, опасные для развития острого отравления</w:t>
            </w:r>
          </w:p>
        </w:tc>
        <w:tc>
          <w:tcPr>
            <w:tcW w:w="8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остр</w:t>
            </w:r>
            <w:proofErr w:type="gramStart"/>
            <w:r w:rsidRPr="00693F57">
              <w:rPr>
                <w:rFonts w:ascii="Times New Roman" w:eastAsia="Times New Roman" w:hAnsi="Times New Roman" w:cs="Times New Roman"/>
                <w:color w:val="000000" w:themeColor="text1"/>
                <w:sz w:val="24"/>
                <w:szCs w:val="24"/>
                <w:lang w:eastAsia="ru-RU"/>
              </w:rPr>
              <w:t>о-</w:t>
            </w:r>
            <w:proofErr w:type="gramEnd"/>
            <w:r w:rsidRPr="00693F57">
              <w:rPr>
                <w:rFonts w:ascii="Times New Roman" w:eastAsia="Times New Roman" w:hAnsi="Times New Roman" w:cs="Times New Roman"/>
                <w:color w:val="000000" w:themeColor="text1"/>
                <w:sz w:val="24"/>
                <w:szCs w:val="24"/>
                <w:lang w:eastAsia="ru-RU"/>
              </w:rPr>
              <w:br/>
              <w:t>направленные</w:t>
            </w:r>
            <w:r w:rsidRPr="00693F57">
              <w:rPr>
                <w:rFonts w:ascii="Times New Roman" w:eastAsia="Times New Roman" w:hAnsi="Times New Roman" w:cs="Times New Roman"/>
                <w:color w:val="000000" w:themeColor="text1"/>
                <w:sz w:val="24"/>
                <w:szCs w:val="24"/>
                <w:vertAlign w:val="superscript"/>
                <w:lang w:eastAsia="ru-RU"/>
              </w:rPr>
              <w:t>1</w:t>
            </w:r>
          </w:p>
        </w:tc>
        <w:tc>
          <w:tcPr>
            <w:tcW w:w="4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proofErr w:type="spellStart"/>
            <w:r w:rsidRPr="00693F57">
              <w:rPr>
                <w:rFonts w:ascii="Times New Roman" w:eastAsia="Times New Roman" w:hAnsi="Times New Roman" w:cs="Times New Roman"/>
                <w:color w:val="000000" w:themeColor="text1"/>
                <w:sz w:val="24"/>
                <w:szCs w:val="24"/>
                <w:lang w:eastAsia="ru-RU"/>
              </w:rPr>
              <w:t>ПДК</w:t>
            </w:r>
            <w:r w:rsidRPr="00693F57">
              <w:rPr>
                <w:rFonts w:ascii="Times New Roman" w:eastAsia="Times New Roman" w:hAnsi="Times New Roman" w:cs="Times New Roman"/>
                <w:color w:val="000000" w:themeColor="text1"/>
                <w:sz w:val="24"/>
                <w:szCs w:val="24"/>
                <w:vertAlign w:val="subscript"/>
                <w:lang w:eastAsia="ru-RU"/>
              </w:rPr>
              <w:t>макс</w:t>
            </w:r>
            <w:proofErr w:type="spellEnd"/>
          </w:p>
        </w:tc>
        <w:tc>
          <w:tcPr>
            <w:tcW w:w="3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1,1–2,0</w:t>
            </w: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2,1–4,0</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4,1–6,0</w:t>
            </w:r>
          </w:p>
        </w:tc>
        <w:tc>
          <w:tcPr>
            <w:tcW w:w="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6,1–10,0</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&gt;10,0</w:t>
            </w:r>
          </w:p>
        </w:tc>
      </w:tr>
      <w:tr w:rsidR="00693F57" w:rsidRPr="00693F57" w:rsidTr="00693F57">
        <w:tc>
          <w:tcPr>
            <w:tcW w:w="600" w:type="pct"/>
            <w:vAlign w:val="center"/>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8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раздражающего </w:t>
            </w:r>
            <w:r w:rsidRPr="00693F57">
              <w:rPr>
                <w:rFonts w:ascii="Times New Roman" w:eastAsia="Times New Roman" w:hAnsi="Times New Roman" w:cs="Times New Roman"/>
                <w:color w:val="000000" w:themeColor="text1"/>
                <w:sz w:val="24"/>
                <w:szCs w:val="24"/>
                <w:lang w:eastAsia="ru-RU"/>
              </w:rPr>
              <w:lastRenderedPageBreak/>
              <w:t>действия</w:t>
            </w:r>
            <w:r w:rsidRPr="00693F57">
              <w:rPr>
                <w:rFonts w:ascii="Times New Roman" w:eastAsia="Times New Roman" w:hAnsi="Times New Roman" w:cs="Times New Roman"/>
                <w:color w:val="000000" w:themeColor="text1"/>
                <w:sz w:val="24"/>
                <w:szCs w:val="24"/>
                <w:vertAlign w:val="superscript"/>
                <w:lang w:eastAsia="ru-RU"/>
              </w:rPr>
              <w:t>5</w:t>
            </w:r>
          </w:p>
        </w:tc>
        <w:tc>
          <w:tcPr>
            <w:tcW w:w="4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lastRenderedPageBreak/>
              <w:t>&lt;</w:t>
            </w:r>
            <w:proofErr w:type="spellStart"/>
            <w:r w:rsidRPr="00693F57">
              <w:rPr>
                <w:rFonts w:ascii="Times New Roman" w:eastAsia="Times New Roman" w:hAnsi="Times New Roman" w:cs="Times New Roman"/>
                <w:color w:val="000000" w:themeColor="text1"/>
                <w:sz w:val="24"/>
                <w:szCs w:val="24"/>
                <w:lang w:eastAsia="ru-RU"/>
              </w:rPr>
              <w:t>ПДК</w:t>
            </w:r>
            <w:r w:rsidRPr="00693F57">
              <w:rPr>
                <w:rFonts w:ascii="Times New Roman" w:eastAsia="Times New Roman" w:hAnsi="Times New Roman" w:cs="Times New Roman"/>
                <w:color w:val="000000" w:themeColor="text1"/>
                <w:sz w:val="24"/>
                <w:szCs w:val="24"/>
                <w:vertAlign w:val="subscript"/>
                <w:lang w:eastAsia="ru-RU"/>
              </w:rPr>
              <w:t>макс</w:t>
            </w:r>
            <w:proofErr w:type="spellEnd"/>
          </w:p>
        </w:tc>
        <w:tc>
          <w:tcPr>
            <w:tcW w:w="3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1,1–2,0</w:t>
            </w: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2,1–5,0</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5,1–10,0</w:t>
            </w:r>
          </w:p>
        </w:tc>
        <w:tc>
          <w:tcPr>
            <w:tcW w:w="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10,1–50,0</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&gt;50,0</w:t>
            </w:r>
          </w:p>
        </w:tc>
      </w:tr>
      <w:tr w:rsidR="00693F57" w:rsidRPr="00693F57" w:rsidTr="00693F57">
        <w:tc>
          <w:tcPr>
            <w:tcW w:w="600" w:type="pct"/>
            <w:vAlign w:val="center"/>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p>
        </w:tc>
        <w:tc>
          <w:tcPr>
            <w:tcW w:w="1300" w:type="pct"/>
            <w:gridSpan w:val="2"/>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канцерогены</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4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proofErr w:type="spellStart"/>
            <w:r w:rsidRPr="00693F57">
              <w:rPr>
                <w:rFonts w:ascii="Times New Roman" w:eastAsia="Times New Roman" w:hAnsi="Times New Roman" w:cs="Times New Roman"/>
                <w:color w:val="000000" w:themeColor="text1"/>
                <w:sz w:val="24"/>
                <w:szCs w:val="24"/>
                <w:lang w:eastAsia="ru-RU"/>
              </w:rPr>
              <w:t>ПДК</w:t>
            </w:r>
            <w:r w:rsidRPr="00693F57">
              <w:rPr>
                <w:rFonts w:ascii="Times New Roman" w:eastAsia="Times New Roman" w:hAnsi="Times New Roman" w:cs="Times New Roman"/>
                <w:color w:val="000000" w:themeColor="text1"/>
                <w:sz w:val="24"/>
                <w:szCs w:val="24"/>
                <w:vertAlign w:val="subscript"/>
                <w:lang w:eastAsia="ru-RU"/>
              </w:rPr>
              <w:t>сс</w:t>
            </w:r>
            <w:proofErr w:type="spellEnd"/>
          </w:p>
        </w:tc>
        <w:tc>
          <w:tcPr>
            <w:tcW w:w="3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1,1–2,0</w:t>
            </w: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2,1–4,0</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4,1–10,0</w:t>
            </w:r>
          </w:p>
        </w:tc>
        <w:tc>
          <w:tcPr>
            <w:tcW w:w="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&gt;10,0</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600" w:type="pct"/>
            <w:vAlign w:val="center"/>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300" w:type="pct"/>
            <w:gridSpan w:val="2"/>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аллергены</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4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proofErr w:type="spellStart"/>
            <w:r w:rsidRPr="00693F57">
              <w:rPr>
                <w:rFonts w:ascii="Times New Roman" w:eastAsia="Times New Roman" w:hAnsi="Times New Roman" w:cs="Times New Roman"/>
                <w:color w:val="000000" w:themeColor="text1"/>
                <w:sz w:val="24"/>
                <w:szCs w:val="24"/>
                <w:lang w:eastAsia="ru-RU"/>
              </w:rPr>
              <w:t>ПДК</w:t>
            </w:r>
            <w:r w:rsidRPr="00693F57">
              <w:rPr>
                <w:rFonts w:ascii="Times New Roman" w:eastAsia="Times New Roman" w:hAnsi="Times New Roman" w:cs="Times New Roman"/>
                <w:color w:val="000000" w:themeColor="text1"/>
                <w:sz w:val="24"/>
                <w:szCs w:val="24"/>
                <w:vertAlign w:val="subscript"/>
                <w:lang w:eastAsia="ru-RU"/>
              </w:rPr>
              <w:t>мр</w:t>
            </w:r>
            <w:proofErr w:type="spellEnd"/>
          </w:p>
        </w:tc>
        <w:tc>
          <w:tcPr>
            <w:tcW w:w="3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1,1–3,0</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3,1–15,0</w:t>
            </w:r>
          </w:p>
        </w:tc>
        <w:tc>
          <w:tcPr>
            <w:tcW w:w="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15,1–20,0</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&gt;20,0</w:t>
            </w:r>
          </w:p>
        </w:tc>
      </w:tr>
      <w:tr w:rsidR="00693F57" w:rsidRPr="00693F57" w:rsidTr="00693F57">
        <w:tc>
          <w:tcPr>
            <w:tcW w:w="600" w:type="pct"/>
            <w:vAlign w:val="center"/>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300" w:type="pct"/>
            <w:gridSpan w:val="2"/>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противоопухолевые лекарственные средства, гормоны (эстрогены)</w:t>
            </w:r>
            <w:r w:rsidRPr="00693F57">
              <w:rPr>
                <w:rFonts w:ascii="Times New Roman" w:eastAsia="Times New Roman" w:hAnsi="Times New Roman" w:cs="Times New Roman"/>
                <w:color w:val="000000" w:themeColor="text1"/>
                <w:sz w:val="24"/>
                <w:szCs w:val="24"/>
                <w:vertAlign w:val="superscript"/>
                <w:lang w:eastAsia="ru-RU"/>
              </w:rPr>
              <w:t>2</w:t>
            </w:r>
          </w:p>
        </w:tc>
        <w:tc>
          <w:tcPr>
            <w:tcW w:w="4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Оценивается</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600" w:type="pct"/>
            <w:vAlign w:val="center"/>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300" w:type="pct"/>
            <w:gridSpan w:val="2"/>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наркотические анальгетики</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p>
        </w:tc>
        <w:tc>
          <w:tcPr>
            <w:tcW w:w="4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Оценивается</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1</w:t>
      </w:r>
      <w:proofErr w:type="gramStart"/>
      <w:r w:rsidRPr="00693F57">
        <w:rPr>
          <w:rFonts w:ascii="Times New Roman" w:eastAsia="Times New Roman" w:hAnsi="Times New Roman" w:cs="Times New Roman"/>
          <w:color w:val="000000" w:themeColor="text1"/>
          <w:sz w:val="24"/>
          <w:szCs w:val="24"/>
          <w:lang w:eastAsia="ru-RU"/>
        </w:rPr>
        <w:t> В</w:t>
      </w:r>
      <w:proofErr w:type="gramEnd"/>
      <w:r w:rsidRPr="00693F57">
        <w:rPr>
          <w:rFonts w:ascii="Times New Roman" w:eastAsia="Times New Roman" w:hAnsi="Times New Roman" w:cs="Times New Roman"/>
          <w:color w:val="000000" w:themeColor="text1"/>
          <w:sz w:val="24"/>
          <w:szCs w:val="24"/>
          <w:lang w:eastAsia="ru-RU"/>
        </w:rPr>
        <w:t xml:space="preserve"> соответствии с гигиеническими нормативами.</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2</w:t>
      </w:r>
      <w:r w:rsidRPr="00693F57">
        <w:rPr>
          <w:rFonts w:ascii="Times New Roman" w:eastAsia="Times New Roman" w:hAnsi="Times New Roman" w:cs="Times New Roman"/>
          <w:color w:val="000000" w:themeColor="text1"/>
          <w:sz w:val="24"/>
          <w:szCs w:val="24"/>
          <w:lang w:eastAsia="ru-RU"/>
        </w:rPr>
        <w:t> Вещества, при получении и применении которых должен быть исключен контакт с органами дыхания и кожей работающих при обязательном контроле воздуха рабочей зоны утвержденными методами в соответствии с гигиеническими нормативами.</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3</w:t>
      </w:r>
      <w:r w:rsidRPr="00693F57">
        <w:rPr>
          <w:rFonts w:ascii="Times New Roman" w:eastAsia="Times New Roman" w:hAnsi="Times New Roman" w:cs="Times New Roman"/>
          <w:color w:val="000000" w:themeColor="text1"/>
          <w:sz w:val="24"/>
          <w:szCs w:val="24"/>
          <w:lang w:eastAsia="ru-RU"/>
        </w:rPr>
        <w:t> Исключено.</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4</w:t>
      </w:r>
      <w:r w:rsidRPr="00693F57">
        <w:rPr>
          <w:rFonts w:ascii="Times New Roman" w:eastAsia="Times New Roman" w:hAnsi="Times New Roman" w:cs="Times New Roman"/>
          <w:color w:val="000000" w:themeColor="text1"/>
          <w:sz w:val="24"/>
          <w:szCs w:val="24"/>
          <w:lang w:eastAsia="ru-RU"/>
        </w:rPr>
        <w:t> Превышение указанного уровня для веществ с остронаправленным механизмом действия может привести к острому, в том числе и смертельному, отравлению.</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5</w:t>
      </w:r>
      <w:r w:rsidRPr="00693F57">
        <w:rPr>
          <w:rFonts w:ascii="Times New Roman" w:eastAsia="Times New Roman" w:hAnsi="Times New Roman" w:cs="Times New Roman"/>
          <w:color w:val="000000" w:themeColor="text1"/>
          <w:sz w:val="24"/>
          <w:szCs w:val="24"/>
          <w:lang w:eastAsia="ru-RU"/>
        </w:rPr>
        <w:t xml:space="preserve"> В </w:t>
      </w:r>
      <w:proofErr w:type="gramStart"/>
      <w:r w:rsidRPr="00693F57">
        <w:rPr>
          <w:rFonts w:ascii="Times New Roman" w:eastAsia="Times New Roman" w:hAnsi="Times New Roman" w:cs="Times New Roman"/>
          <w:color w:val="000000" w:themeColor="text1"/>
          <w:sz w:val="24"/>
          <w:szCs w:val="24"/>
          <w:lang w:eastAsia="ru-RU"/>
        </w:rPr>
        <w:t>соответствии</w:t>
      </w:r>
      <w:proofErr w:type="gramEnd"/>
      <w:r w:rsidRPr="00693F57">
        <w:rPr>
          <w:rFonts w:ascii="Times New Roman" w:eastAsia="Times New Roman" w:hAnsi="Times New Roman" w:cs="Times New Roman"/>
          <w:color w:val="000000" w:themeColor="text1"/>
          <w:sz w:val="24"/>
          <w:szCs w:val="24"/>
          <w:lang w:eastAsia="ru-RU"/>
        </w:rPr>
        <w:t xml:space="preserve"> с приложением 9 к Санитарным нормам и правилам «Гигиеническая классификация условий труда», утвержденным постановлением Министерства здравоохранения Республики Беларусь от 28 декабря 2012 г. № 211.</w:t>
      </w:r>
    </w:p>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Таблица 2</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Классы условий труда в зависимости от биологического фактора</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81"/>
        <w:gridCol w:w="2625"/>
        <w:gridCol w:w="1750"/>
        <w:gridCol w:w="1021"/>
        <w:gridCol w:w="1459"/>
        <w:gridCol w:w="1604"/>
        <w:gridCol w:w="2042"/>
        <w:gridCol w:w="1604"/>
      </w:tblGrid>
      <w:tr w:rsidR="00693F57" w:rsidRPr="00693F57" w:rsidTr="00693F57">
        <w:tc>
          <w:tcPr>
            <w:tcW w:w="1750" w:type="pct"/>
            <w:gridSpan w:val="2"/>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Название фактора</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3200" w:type="pct"/>
            <w:gridSpan w:val="6"/>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w:t>
            </w:r>
          </w:p>
        </w:tc>
      </w:tr>
      <w:tr w:rsidR="00693F57" w:rsidRPr="00693F57" w:rsidTr="00693F57">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допустимый</w:t>
            </w:r>
          </w:p>
        </w:tc>
        <w:tc>
          <w:tcPr>
            <w:tcW w:w="2100" w:type="pct"/>
            <w:gridSpan w:val="4"/>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вредный</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опасный</w:t>
            </w:r>
          </w:p>
        </w:tc>
      </w:tr>
      <w:tr w:rsidR="00693F57" w:rsidRPr="00693F57" w:rsidTr="00693F57">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3.2</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r>
      <w:tr w:rsidR="00693F57" w:rsidRPr="00693F57" w:rsidTr="00693F57">
        <w:tc>
          <w:tcPr>
            <w:tcW w:w="1750" w:type="pct"/>
            <w:gridSpan w:val="2"/>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Микроорганизмы-продуценты, бактериальные препараты и их компоненты в воздухе рабочей зоны</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r w:rsidRPr="00693F57">
              <w:rPr>
                <w:rFonts w:ascii="Times New Roman" w:eastAsia="Times New Roman" w:hAnsi="Times New Roman" w:cs="Times New Roman"/>
                <w:color w:val="000000" w:themeColor="text1"/>
                <w:sz w:val="24"/>
                <w:szCs w:val="24"/>
                <w:lang w:eastAsia="ru-RU"/>
              </w:rPr>
              <w:t> (превышение ПДК, раз)</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ПДК</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1,1–3,0</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3,1–10,0</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 10</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5000" w:type="pct"/>
            <w:gridSpan w:val="8"/>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Патогенные биологические агенты</w:t>
            </w:r>
          </w:p>
        </w:tc>
      </w:tr>
      <w:tr w:rsidR="00693F57" w:rsidRPr="00693F57" w:rsidTr="00693F57">
        <w:tc>
          <w:tcPr>
            <w:tcW w:w="850" w:type="pct"/>
            <w:vMerge w:val="restar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Патогенные биологические агенты</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Возбудители инфекционных болезней (3, 4-й групп риска)</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Оценивается</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Возбудители инфекционных болезней (1, 2-й групп риска)</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Оценивается</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______________________________</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1</w:t>
      </w:r>
      <w:proofErr w:type="gramStart"/>
      <w:r w:rsidRPr="00693F57">
        <w:rPr>
          <w:rFonts w:ascii="Times New Roman" w:eastAsia="Times New Roman" w:hAnsi="Times New Roman" w:cs="Times New Roman"/>
          <w:color w:val="000000" w:themeColor="text1"/>
          <w:sz w:val="24"/>
          <w:szCs w:val="24"/>
          <w:lang w:eastAsia="ru-RU"/>
        </w:rPr>
        <w:t> В</w:t>
      </w:r>
      <w:proofErr w:type="gramEnd"/>
      <w:r w:rsidRPr="00693F57">
        <w:rPr>
          <w:rFonts w:ascii="Times New Roman" w:eastAsia="Times New Roman" w:hAnsi="Times New Roman" w:cs="Times New Roman"/>
          <w:color w:val="000000" w:themeColor="text1"/>
          <w:sz w:val="24"/>
          <w:szCs w:val="24"/>
          <w:lang w:eastAsia="ru-RU"/>
        </w:rPr>
        <w:t xml:space="preserve"> соответствии с гигиеническими нормативами.</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2</w:t>
      </w:r>
      <w:r w:rsidRPr="00693F57">
        <w:rPr>
          <w:rFonts w:ascii="Times New Roman" w:eastAsia="Times New Roman" w:hAnsi="Times New Roman" w:cs="Times New Roman"/>
          <w:color w:val="000000" w:themeColor="text1"/>
          <w:sz w:val="24"/>
          <w:szCs w:val="24"/>
          <w:lang w:eastAsia="ru-RU"/>
        </w:rPr>
        <w:t> В соответствии с постановлением Министерства здравоохранения Республики Беларусь от 21 ноября 2016 г. № 118.</w:t>
      </w:r>
    </w:p>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Таблица 3</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Классы условий труда в зависимости от содержания в воздухе рабочей зоны пылей, аэрозолей (превышение ПДК, раз)</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02"/>
        <w:gridCol w:w="1916"/>
        <w:gridCol w:w="1326"/>
        <w:gridCol w:w="1326"/>
        <w:gridCol w:w="1621"/>
        <w:gridCol w:w="1327"/>
        <w:gridCol w:w="1768"/>
      </w:tblGrid>
      <w:tr w:rsidR="00693F57" w:rsidRPr="00693F57" w:rsidTr="00693F57">
        <w:tc>
          <w:tcPr>
            <w:tcW w:w="18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Название фактора</w:t>
            </w:r>
          </w:p>
        </w:tc>
        <w:tc>
          <w:tcPr>
            <w:tcW w:w="3150" w:type="pct"/>
            <w:gridSpan w:val="6"/>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3.2</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r>
      <w:tr w:rsidR="00693F57" w:rsidRPr="00693F57" w:rsidTr="00693F57">
        <w:tc>
          <w:tcPr>
            <w:tcW w:w="1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Содержание в воздухе рабочей зоны пылей, аэрозолей, мг/м</w:t>
            </w:r>
            <w:r w:rsidRPr="00693F57">
              <w:rPr>
                <w:rFonts w:ascii="Times New Roman" w:eastAsia="Times New Roman" w:hAnsi="Times New Roman" w:cs="Times New Roman"/>
                <w:color w:val="000000" w:themeColor="text1"/>
                <w:sz w:val="24"/>
                <w:szCs w:val="24"/>
                <w:vertAlign w:val="superscript"/>
                <w:lang w:eastAsia="ru-RU"/>
              </w:rPr>
              <w:t>3</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ПДК</w:t>
            </w:r>
            <w:r w:rsidRPr="00693F57">
              <w:rPr>
                <w:rFonts w:ascii="Times New Roman" w:eastAsia="Times New Roman" w:hAnsi="Times New Roman" w:cs="Times New Roman"/>
                <w:color w:val="000000" w:themeColor="text1"/>
                <w:sz w:val="24"/>
                <w:szCs w:val="24"/>
                <w:vertAlign w:val="subscript"/>
                <w:lang w:eastAsia="ru-RU"/>
              </w:rPr>
              <w:t>мр</w:t>
            </w:r>
            <w:proofErr w:type="spellEnd"/>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1,1–2,0</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2,1–5,0</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5,1–10,0</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 10,0</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Таблица 4</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Классы условий труда в зависимости от уровней шума, локальной и общей вибрации, уровней инфра- и ультразвука на рабочем месте</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808"/>
        <w:gridCol w:w="1916"/>
        <w:gridCol w:w="589"/>
        <w:gridCol w:w="589"/>
        <w:gridCol w:w="589"/>
        <w:gridCol w:w="884"/>
        <w:gridCol w:w="2211"/>
      </w:tblGrid>
      <w:tr w:rsidR="00693F57" w:rsidRPr="00693F57" w:rsidTr="00693F57">
        <w:tc>
          <w:tcPr>
            <w:tcW w:w="26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Название фактора, показатель, единица измерения</w:t>
            </w:r>
          </w:p>
        </w:tc>
        <w:tc>
          <w:tcPr>
            <w:tcW w:w="2300" w:type="pct"/>
            <w:gridSpan w:val="6"/>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допустимый</w:t>
            </w:r>
          </w:p>
        </w:tc>
        <w:tc>
          <w:tcPr>
            <w:tcW w:w="900" w:type="pct"/>
            <w:gridSpan w:val="4"/>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вредный</w:t>
            </w:r>
          </w:p>
        </w:tc>
        <w:tc>
          <w:tcPr>
            <w:tcW w:w="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опасный</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3.2</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w:t>
            </w:r>
          </w:p>
        </w:tc>
        <w:tc>
          <w:tcPr>
            <w:tcW w:w="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2300" w:type="pct"/>
            <w:gridSpan w:val="6"/>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Превышение ПДУ </w:t>
            </w:r>
            <w:proofErr w:type="gramStart"/>
            <w:r w:rsidRPr="00693F57">
              <w:rPr>
                <w:rFonts w:ascii="Times New Roman" w:eastAsia="Times New Roman" w:hAnsi="Times New Roman" w:cs="Times New Roman"/>
                <w:color w:val="000000" w:themeColor="text1"/>
                <w:sz w:val="24"/>
                <w:szCs w:val="24"/>
                <w:lang w:eastAsia="ru-RU"/>
              </w:rPr>
              <w:t>до</w:t>
            </w:r>
            <w:proofErr w:type="gramEnd"/>
            <w:r w:rsidRPr="00693F57">
              <w:rPr>
                <w:rFonts w:ascii="Times New Roman" w:eastAsia="Times New Roman" w:hAnsi="Times New Roman" w:cs="Times New Roman"/>
                <w:color w:val="000000" w:themeColor="text1"/>
                <w:sz w:val="24"/>
                <w:szCs w:val="24"/>
                <w:lang w:eastAsia="ru-RU"/>
              </w:rPr>
              <w:t>... (включительно)</w:t>
            </w:r>
          </w:p>
        </w:tc>
      </w:tr>
      <w:tr w:rsidR="00693F57" w:rsidRPr="00693F57" w:rsidTr="00693F57">
        <w:tc>
          <w:tcPr>
            <w:tcW w:w="2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ШУМ. Уровни звука и звукового давления, эквивалентный уровень звука, дБ, </w:t>
            </w:r>
            <w:proofErr w:type="spellStart"/>
            <w:r w:rsidRPr="00693F57">
              <w:rPr>
                <w:rFonts w:ascii="Times New Roman" w:eastAsia="Times New Roman" w:hAnsi="Times New Roman" w:cs="Times New Roman"/>
                <w:color w:val="000000" w:themeColor="text1"/>
                <w:sz w:val="24"/>
                <w:szCs w:val="24"/>
                <w:lang w:eastAsia="ru-RU"/>
              </w:rPr>
              <w:t>дБА</w:t>
            </w:r>
            <w:proofErr w:type="spellEnd"/>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ПДУ</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25</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35</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 35</w:t>
            </w:r>
          </w:p>
        </w:tc>
      </w:tr>
      <w:tr w:rsidR="00693F57" w:rsidRPr="00693F57" w:rsidTr="00693F57">
        <w:tc>
          <w:tcPr>
            <w:tcW w:w="2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xml:space="preserve">ВИБРАЦИЯ ЛОКАЛЬНАЯ. Уровни </w:t>
            </w:r>
            <w:proofErr w:type="spellStart"/>
            <w:r w:rsidRPr="00693F57">
              <w:rPr>
                <w:rFonts w:ascii="Times New Roman" w:eastAsia="Times New Roman" w:hAnsi="Times New Roman" w:cs="Times New Roman"/>
                <w:color w:val="000000" w:themeColor="text1"/>
                <w:sz w:val="24"/>
                <w:szCs w:val="24"/>
                <w:lang w:eastAsia="ru-RU"/>
              </w:rPr>
              <w:t>виброскорости</w:t>
            </w:r>
            <w:proofErr w:type="spellEnd"/>
            <w:r w:rsidRPr="00693F57">
              <w:rPr>
                <w:rFonts w:ascii="Times New Roman" w:eastAsia="Times New Roman" w:hAnsi="Times New Roman" w:cs="Times New Roman"/>
                <w:color w:val="000000" w:themeColor="text1"/>
                <w:sz w:val="24"/>
                <w:szCs w:val="24"/>
                <w:lang w:eastAsia="ru-RU"/>
              </w:rPr>
              <w:t xml:space="preserve"> (</w:t>
            </w:r>
            <w:proofErr w:type="spellStart"/>
            <w:r w:rsidRPr="00693F57">
              <w:rPr>
                <w:rFonts w:ascii="Times New Roman" w:eastAsia="Times New Roman" w:hAnsi="Times New Roman" w:cs="Times New Roman"/>
                <w:color w:val="000000" w:themeColor="text1"/>
                <w:sz w:val="24"/>
                <w:szCs w:val="24"/>
                <w:lang w:eastAsia="ru-RU"/>
              </w:rPr>
              <w:t>виброускорения</w:t>
            </w:r>
            <w:proofErr w:type="spellEnd"/>
            <w:r w:rsidRPr="00693F57">
              <w:rPr>
                <w:rFonts w:ascii="Times New Roman" w:eastAsia="Times New Roman" w:hAnsi="Times New Roman" w:cs="Times New Roman"/>
                <w:color w:val="000000" w:themeColor="text1"/>
                <w:sz w:val="24"/>
                <w:szCs w:val="24"/>
                <w:lang w:eastAsia="ru-RU"/>
              </w:rPr>
              <w:t xml:space="preserve">), эквивалентный корректированный уровень </w:t>
            </w:r>
            <w:proofErr w:type="spellStart"/>
            <w:r w:rsidRPr="00693F57">
              <w:rPr>
                <w:rFonts w:ascii="Times New Roman" w:eastAsia="Times New Roman" w:hAnsi="Times New Roman" w:cs="Times New Roman"/>
                <w:color w:val="000000" w:themeColor="text1"/>
                <w:sz w:val="24"/>
                <w:szCs w:val="24"/>
                <w:lang w:eastAsia="ru-RU"/>
              </w:rPr>
              <w:t>виброскорости</w:t>
            </w:r>
            <w:proofErr w:type="spellEnd"/>
            <w:r w:rsidRPr="00693F57">
              <w:rPr>
                <w:rFonts w:ascii="Times New Roman" w:eastAsia="Times New Roman" w:hAnsi="Times New Roman" w:cs="Times New Roman"/>
                <w:color w:val="000000" w:themeColor="text1"/>
                <w:sz w:val="24"/>
                <w:szCs w:val="24"/>
                <w:lang w:eastAsia="ru-RU"/>
              </w:rPr>
              <w:t xml:space="preserve"> (</w:t>
            </w:r>
            <w:proofErr w:type="spellStart"/>
            <w:r w:rsidRPr="00693F57">
              <w:rPr>
                <w:rFonts w:ascii="Times New Roman" w:eastAsia="Times New Roman" w:hAnsi="Times New Roman" w:cs="Times New Roman"/>
                <w:color w:val="000000" w:themeColor="text1"/>
                <w:sz w:val="24"/>
                <w:szCs w:val="24"/>
                <w:lang w:eastAsia="ru-RU"/>
              </w:rPr>
              <w:t>виброускорения</w:t>
            </w:r>
            <w:proofErr w:type="spellEnd"/>
            <w:r w:rsidRPr="00693F57">
              <w:rPr>
                <w:rFonts w:ascii="Times New Roman" w:eastAsia="Times New Roman" w:hAnsi="Times New Roman" w:cs="Times New Roman"/>
                <w:color w:val="000000" w:themeColor="text1"/>
                <w:sz w:val="24"/>
                <w:szCs w:val="24"/>
                <w:lang w:eastAsia="ru-RU"/>
              </w:rPr>
              <w:t>), дБ</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ПДУ</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 12</w:t>
            </w:r>
          </w:p>
        </w:tc>
      </w:tr>
      <w:tr w:rsidR="00693F57" w:rsidRPr="00693F57" w:rsidTr="00693F57">
        <w:tc>
          <w:tcPr>
            <w:tcW w:w="2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ВИБРАЦИЯ ОБЩАЯ. Уровни </w:t>
            </w:r>
            <w:proofErr w:type="spellStart"/>
            <w:r w:rsidRPr="00693F57">
              <w:rPr>
                <w:rFonts w:ascii="Times New Roman" w:eastAsia="Times New Roman" w:hAnsi="Times New Roman" w:cs="Times New Roman"/>
                <w:color w:val="000000" w:themeColor="text1"/>
                <w:sz w:val="24"/>
                <w:szCs w:val="24"/>
                <w:lang w:eastAsia="ru-RU"/>
              </w:rPr>
              <w:t>виброскорости</w:t>
            </w:r>
            <w:proofErr w:type="spellEnd"/>
            <w:r w:rsidRPr="00693F57">
              <w:rPr>
                <w:rFonts w:ascii="Times New Roman" w:eastAsia="Times New Roman" w:hAnsi="Times New Roman" w:cs="Times New Roman"/>
                <w:color w:val="000000" w:themeColor="text1"/>
                <w:sz w:val="24"/>
                <w:szCs w:val="24"/>
                <w:lang w:eastAsia="ru-RU"/>
              </w:rPr>
              <w:t xml:space="preserve"> (</w:t>
            </w:r>
            <w:proofErr w:type="spellStart"/>
            <w:r w:rsidRPr="00693F57">
              <w:rPr>
                <w:rFonts w:ascii="Times New Roman" w:eastAsia="Times New Roman" w:hAnsi="Times New Roman" w:cs="Times New Roman"/>
                <w:color w:val="000000" w:themeColor="text1"/>
                <w:sz w:val="24"/>
                <w:szCs w:val="24"/>
                <w:lang w:eastAsia="ru-RU"/>
              </w:rPr>
              <w:t>виброускорения</w:t>
            </w:r>
            <w:proofErr w:type="spellEnd"/>
            <w:r w:rsidRPr="00693F57">
              <w:rPr>
                <w:rFonts w:ascii="Times New Roman" w:eastAsia="Times New Roman" w:hAnsi="Times New Roman" w:cs="Times New Roman"/>
                <w:color w:val="000000" w:themeColor="text1"/>
                <w:sz w:val="24"/>
                <w:szCs w:val="24"/>
                <w:lang w:eastAsia="ru-RU"/>
              </w:rPr>
              <w:t xml:space="preserve">), эквивалентный корректированный уровень </w:t>
            </w:r>
            <w:proofErr w:type="spellStart"/>
            <w:r w:rsidRPr="00693F57">
              <w:rPr>
                <w:rFonts w:ascii="Times New Roman" w:eastAsia="Times New Roman" w:hAnsi="Times New Roman" w:cs="Times New Roman"/>
                <w:color w:val="000000" w:themeColor="text1"/>
                <w:sz w:val="24"/>
                <w:szCs w:val="24"/>
                <w:lang w:eastAsia="ru-RU"/>
              </w:rPr>
              <w:t>виброскорости</w:t>
            </w:r>
            <w:proofErr w:type="spellEnd"/>
            <w:r w:rsidRPr="00693F57">
              <w:rPr>
                <w:rFonts w:ascii="Times New Roman" w:eastAsia="Times New Roman" w:hAnsi="Times New Roman" w:cs="Times New Roman"/>
                <w:color w:val="000000" w:themeColor="text1"/>
                <w:sz w:val="24"/>
                <w:szCs w:val="24"/>
                <w:lang w:eastAsia="ru-RU"/>
              </w:rPr>
              <w:t xml:space="preserve"> (</w:t>
            </w:r>
            <w:proofErr w:type="spellStart"/>
            <w:r w:rsidRPr="00693F57">
              <w:rPr>
                <w:rFonts w:ascii="Times New Roman" w:eastAsia="Times New Roman" w:hAnsi="Times New Roman" w:cs="Times New Roman"/>
                <w:color w:val="000000" w:themeColor="text1"/>
                <w:sz w:val="24"/>
                <w:szCs w:val="24"/>
                <w:lang w:eastAsia="ru-RU"/>
              </w:rPr>
              <w:t>виброускорения</w:t>
            </w:r>
            <w:proofErr w:type="spellEnd"/>
            <w:r w:rsidRPr="00693F57">
              <w:rPr>
                <w:rFonts w:ascii="Times New Roman" w:eastAsia="Times New Roman" w:hAnsi="Times New Roman" w:cs="Times New Roman"/>
                <w:color w:val="000000" w:themeColor="text1"/>
                <w:sz w:val="24"/>
                <w:szCs w:val="24"/>
                <w:lang w:eastAsia="ru-RU"/>
              </w:rPr>
              <w:t>), дБ</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ПДУ</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18</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24</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 24</w:t>
            </w:r>
          </w:p>
        </w:tc>
      </w:tr>
      <w:tr w:rsidR="00693F57" w:rsidRPr="00693F57" w:rsidTr="00693F57">
        <w:tc>
          <w:tcPr>
            <w:tcW w:w="2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ИНФРАЗВУК. Общий уровень звукового давления, дБ </w:t>
            </w:r>
            <w:proofErr w:type="spellStart"/>
            <w:r w:rsidRPr="00693F57">
              <w:rPr>
                <w:rFonts w:ascii="Times New Roman" w:eastAsia="Times New Roman" w:hAnsi="Times New Roman" w:cs="Times New Roman"/>
                <w:color w:val="000000" w:themeColor="text1"/>
                <w:sz w:val="24"/>
                <w:szCs w:val="24"/>
                <w:lang w:eastAsia="ru-RU"/>
              </w:rPr>
              <w:t>Лин</w:t>
            </w:r>
            <w:proofErr w:type="spellEnd"/>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ПДУ</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20</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 20</w:t>
            </w:r>
          </w:p>
        </w:tc>
      </w:tr>
      <w:tr w:rsidR="00693F57" w:rsidRPr="00693F57" w:rsidTr="00693F57">
        <w:tc>
          <w:tcPr>
            <w:tcW w:w="2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УЛЬТРАЗВУК ВОЗДУШНЫЙ. Уровни звукового давления в 1/3 октавных полосах частот, дБ</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ПДУ</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20</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30</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40</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 40</w:t>
            </w:r>
          </w:p>
        </w:tc>
      </w:tr>
      <w:tr w:rsidR="00693F57" w:rsidRPr="00693F57" w:rsidTr="00693F57">
        <w:tc>
          <w:tcPr>
            <w:tcW w:w="2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УЛЬТРАЗВУК КОНТАКТНЫЙ. Уровень </w:t>
            </w:r>
            <w:proofErr w:type="spellStart"/>
            <w:r w:rsidRPr="00693F57">
              <w:rPr>
                <w:rFonts w:ascii="Times New Roman" w:eastAsia="Times New Roman" w:hAnsi="Times New Roman" w:cs="Times New Roman"/>
                <w:color w:val="000000" w:themeColor="text1"/>
                <w:sz w:val="24"/>
                <w:szCs w:val="24"/>
                <w:lang w:eastAsia="ru-RU"/>
              </w:rPr>
              <w:t>виброскорости</w:t>
            </w:r>
            <w:proofErr w:type="spellEnd"/>
            <w:r w:rsidRPr="00693F57">
              <w:rPr>
                <w:rFonts w:ascii="Times New Roman" w:eastAsia="Times New Roman" w:hAnsi="Times New Roman" w:cs="Times New Roman"/>
                <w:color w:val="000000" w:themeColor="text1"/>
                <w:sz w:val="24"/>
                <w:szCs w:val="24"/>
                <w:lang w:eastAsia="ru-RU"/>
              </w:rPr>
              <w:t>, дБ</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ПДУ</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20</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 20</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______________________________</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1</w:t>
      </w:r>
      <w:proofErr w:type="gramStart"/>
      <w:r w:rsidRPr="00693F57">
        <w:rPr>
          <w:rFonts w:ascii="Times New Roman" w:eastAsia="Times New Roman" w:hAnsi="Times New Roman" w:cs="Times New Roman"/>
          <w:color w:val="000000" w:themeColor="text1"/>
          <w:sz w:val="24"/>
          <w:szCs w:val="24"/>
          <w:lang w:eastAsia="ru-RU"/>
        </w:rPr>
        <w:t> В</w:t>
      </w:r>
      <w:proofErr w:type="gramEnd"/>
      <w:r w:rsidRPr="00693F57">
        <w:rPr>
          <w:rFonts w:ascii="Times New Roman" w:eastAsia="Times New Roman" w:hAnsi="Times New Roman" w:cs="Times New Roman"/>
          <w:color w:val="000000" w:themeColor="text1"/>
          <w:sz w:val="24"/>
          <w:szCs w:val="24"/>
          <w:lang w:eastAsia="ru-RU"/>
        </w:rPr>
        <w:t xml:space="preserve"> соответствии с гигиеническими нормативами.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Таблица 5</w:t>
      </w:r>
      <w:r w:rsidRPr="00693F57">
        <w:rPr>
          <w:rFonts w:ascii="Times New Roman" w:eastAsia="Times New Roman" w:hAnsi="Times New Roman" w:cs="Times New Roman"/>
          <w:color w:val="000000" w:themeColor="text1"/>
          <w:sz w:val="24"/>
          <w:szCs w:val="24"/>
          <w:lang w:eastAsia="ru-RU"/>
        </w:rPr>
        <w:br/>
        <w:t>Классы условий труда при действии неионизирующих электромагнитных полей и излучений (далее – ЭМИ)</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63"/>
        <w:gridCol w:w="2917"/>
        <w:gridCol w:w="1896"/>
        <w:gridCol w:w="1021"/>
        <w:gridCol w:w="1021"/>
        <w:gridCol w:w="1167"/>
        <w:gridCol w:w="1167"/>
        <w:gridCol w:w="2334"/>
      </w:tblGrid>
      <w:tr w:rsidR="00693F57" w:rsidRPr="00693F57" w:rsidTr="00693F57">
        <w:tc>
          <w:tcPr>
            <w:tcW w:w="10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Фактор</w:t>
            </w:r>
          </w:p>
        </w:tc>
        <w:tc>
          <w:tcPr>
            <w:tcW w:w="3900" w:type="pct"/>
            <w:gridSpan w:val="7"/>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10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оптимальный</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допустимый</w:t>
            </w:r>
          </w:p>
        </w:tc>
        <w:tc>
          <w:tcPr>
            <w:tcW w:w="1500" w:type="pct"/>
            <w:gridSpan w:val="4"/>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вредный</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опасный</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10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3.2</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r>
      <w:tr w:rsidR="00693F57" w:rsidRPr="00693F57" w:rsidTr="00693F57">
        <w:tc>
          <w:tcPr>
            <w:tcW w:w="5000" w:type="pct"/>
            <w:gridSpan w:val="8"/>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Превышение ПДУ (раз)</w:t>
            </w:r>
          </w:p>
        </w:tc>
      </w:tr>
      <w:tr w:rsidR="00693F57" w:rsidRPr="00693F57" w:rsidTr="00693F57">
        <w:tc>
          <w:tcPr>
            <w:tcW w:w="10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Электростатическое поле</w:t>
            </w:r>
            <w:r w:rsidRPr="00693F57">
              <w:rPr>
                <w:rFonts w:ascii="Times New Roman" w:eastAsia="Times New Roman" w:hAnsi="Times New Roman" w:cs="Times New Roman"/>
                <w:color w:val="000000" w:themeColor="text1"/>
                <w:sz w:val="24"/>
                <w:szCs w:val="24"/>
                <w:vertAlign w:val="superscript"/>
                <w:lang w:eastAsia="ru-RU"/>
              </w:rPr>
              <w:t>3</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Естественный фон</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3</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5</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10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Постоянное магнитное поле</w:t>
            </w:r>
            <w:r w:rsidRPr="00693F57">
              <w:rPr>
                <w:rFonts w:ascii="Times New Roman" w:eastAsia="Times New Roman" w:hAnsi="Times New Roman" w:cs="Times New Roman"/>
                <w:color w:val="000000" w:themeColor="text1"/>
                <w:sz w:val="24"/>
                <w:szCs w:val="24"/>
                <w:vertAlign w:val="superscript"/>
                <w:lang w:eastAsia="ru-RU"/>
              </w:rPr>
              <w:t>3</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Естественный фон</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5</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10</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100</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10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Электрическое поле промышленной частоты 50 Гц</w:t>
            </w:r>
            <w:r w:rsidRPr="00693F57">
              <w:rPr>
                <w:rFonts w:ascii="Times New Roman" w:eastAsia="Times New Roman" w:hAnsi="Times New Roman" w:cs="Times New Roman"/>
                <w:color w:val="000000" w:themeColor="text1"/>
                <w:sz w:val="24"/>
                <w:szCs w:val="24"/>
                <w:vertAlign w:val="superscript"/>
                <w:lang w:eastAsia="ru-RU"/>
              </w:rPr>
              <w:t>3</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Естественный фон</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5</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10</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&gt;10</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&gt;40</w:t>
            </w:r>
            <w:r w:rsidRPr="00693F57">
              <w:rPr>
                <w:rFonts w:ascii="Times New Roman" w:eastAsia="Times New Roman" w:hAnsi="Times New Roman" w:cs="Times New Roman"/>
                <w:color w:val="000000" w:themeColor="text1"/>
                <w:sz w:val="24"/>
                <w:szCs w:val="24"/>
                <w:vertAlign w:val="superscript"/>
                <w:lang w:eastAsia="ru-RU"/>
              </w:rPr>
              <w:t>1</w:t>
            </w:r>
          </w:p>
        </w:tc>
      </w:tr>
      <w:tr w:rsidR="00693F57" w:rsidRPr="00693F57" w:rsidTr="00693F57">
        <w:tc>
          <w:tcPr>
            <w:tcW w:w="10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Магнитное поле промышленной частоты (50 Гц)</w:t>
            </w:r>
            <w:r w:rsidRPr="00693F57">
              <w:rPr>
                <w:rFonts w:ascii="Times New Roman" w:eastAsia="Times New Roman" w:hAnsi="Times New Roman" w:cs="Times New Roman"/>
                <w:color w:val="000000" w:themeColor="text1"/>
                <w:sz w:val="24"/>
                <w:szCs w:val="24"/>
                <w:vertAlign w:val="superscript"/>
                <w:lang w:eastAsia="ru-RU"/>
              </w:rPr>
              <w:t> 3</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Естественный фон</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5</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10</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&gt;10</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10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ЭМИ, </w:t>
            </w:r>
            <w:proofErr w:type="gramStart"/>
            <w:r w:rsidRPr="00693F57">
              <w:rPr>
                <w:rFonts w:ascii="Times New Roman" w:eastAsia="Times New Roman" w:hAnsi="Times New Roman" w:cs="Times New Roman"/>
                <w:color w:val="000000" w:themeColor="text1"/>
                <w:sz w:val="24"/>
                <w:szCs w:val="24"/>
                <w:lang w:eastAsia="ru-RU"/>
              </w:rPr>
              <w:t>создаваемые</w:t>
            </w:r>
            <w:proofErr w:type="gramEnd"/>
            <w:r w:rsidRPr="00693F57">
              <w:rPr>
                <w:rFonts w:ascii="Times New Roman" w:eastAsia="Times New Roman" w:hAnsi="Times New Roman" w:cs="Times New Roman"/>
                <w:color w:val="000000" w:themeColor="text1"/>
                <w:sz w:val="24"/>
                <w:szCs w:val="24"/>
                <w:lang w:eastAsia="ru-RU"/>
              </w:rPr>
              <w:t xml:space="preserve"> ВДТ и ПЭВМ</w:t>
            </w:r>
            <w:r w:rsidRPr="00693F57">
              <w:rPr>
                <w:rFonts w:ascii="Times New Roman" w:eastAsia="Times New Roman" w:hAnsi="Times New Roman" w:cs="Times New Roman"/>
                <w:color w:val="000000" w:themeColor="text1"/>
                <w:sz w:val="24"/>
                <w:szCs w:val="24"/>
                <w:vertAlign w:val="superscript"/>
                <w:lang w:eastAsia="ru-RU"/>
              </w:rPr>
              <w:t>3</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ПДУ</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&gt;ПДУ</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5000" w:type="pct"/>
            <w:gridSpan w:val="8"/>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ЭМИ радиочастотного диапазона</w:t>
            </w:r>
            <w:proofErr w:type="gramStart"/>
            <w:r w:rsidRPr="00693F57">
              <w:rPr>
                <w:rFonts w:ascii="Times New Roman" w:eastAsia="Times New Roman" w:hAnsi="Times New Roman" w:cs="Times New Roman"/>
                <w:color w:val="000000" w:themeColor="text1"/>
                <w:sz w:val="24"/>
                <w:szCs w:val="24"/>
                <w:vertAlign w:val="superscript"/>
                <w:lang w:eastAsia="ru-RU"/>
              </w:rPr>
              <w:t>7</w:t>
            </w:r>
            <w:proofErr w:type="gramEnd"/>
          </w:p>
        </w:tc>
      </w:tr>
      <w:tr w:rsidR="00693F57" w:rsidRPr="00693F57" w:rsidTr="00693F57">
        <w:tc>
          <w:tcPr>
            <w:tcW w:w="10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0,01–0,03 МГц</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Естественный фон</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5</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10</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&gt;10</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10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0,03–3,0 МГц</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Естественный фон</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perscript"/>
                <w:lang w:eastAsia="ru-RU"/>
              </w:rPr>
              <w:t>6</w:t>
            </w:r>
            <w:proofErr w:type="gramEnd"/>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5</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10</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&gt;10</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10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3,0–30,0 МГц</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Естественный фон</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perscript"/>
                <w:lang w:eastAsia="ru-RU"/>
              </w:rPr>
              <w:t>6</w:t>
            </w:r>
            <w:proofErr w:type="gramEnd"/>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3</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5</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10</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&gt;10</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10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30,0–300,0 МГц</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Естественный фон</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perscript"/>
                <w:lang w:eastAsia="ru-RU"/>
              </w:rPr>
              <w:t>6</w:t>
            </w:r>
            <w:proofErr w:type="gramEnd"/>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3</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5</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10</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&gt;10</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&gt;100</w:t>
            </w:r>
            <w:r w:rsidRPr="00693F57">
              <w:rPr>
                <w:rFonts w:ascii="Times New Roman" w:eastAsia="Times New Roman" w:hAnsi="Times New Roman" w:cs="Times New Roman"/>
                <w:color w:val="000000" w:themeColor="text1"/>
                <w:sz w:val="24"/>
                <w:szCs w:val="24"/>
                <w:vertAlign w:val="superscript"/>
                <w:lang w:eastAsia="ru-RU"/>
              </w:rPr>
              <w:t>1</w:t>
            </w:r>
          </w:p>
        </w:tc>
      </w:tr>
      <w:tr w:rsidR="00693F57" w:rsidRPr="00693F57" w:rsidTr="00693F57">
        <w:tc>
          <w:tcPr>
            <w:tcW w:w="10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300,0 МГц–300,0 ГГц</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Естественный фон</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perscript"/>
                <w:lang w:eastAsia="ru-RU"/>
              </w:rPr>
              <w:t>6</w:t>
            </w:r>
            <w:proofErr w:type="gramEnd"/>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3</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5</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10</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&gt;10</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&gt;100</w:t>
            </w:r>
            <w:r w:rsidRPr="00693F57">
              <w:rPr>
                <w:rFonts w:ascii="Times New Roman" w:eastAsia="Times New Roman" w:hAnsi="Times New Roman" w:cs="Times New Roman"/>
                <w:color w:val="000000" w:themeColor="text1"/>
                <w:sz w:val="24"/>
                <w:szCs w:val="24"/>
                <w:vertAlign w:val="superscript"/>
                <w:lang w:eastAsia="ru-RU"/>
              </w:rPr>
              <w:t>1</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1</w:t>
      </w:r>
      <w:r w:rsidRPr="00693F57">
        <w:rPr>
          <w:rFonts w:ascii="Times New Roman" w:eastAsia="Times New Roman" w:hAnsi="Times New Roman" w:cs="Times New Roman"/>
          <w:color w:val="000000" w:themeColor="text1"/>
          <w:sz w:val="24"/>
          <w:szCs w:val="24"/>
          <w:lang w:eastAsia="ru-RU"/>
        </w:rPr>
        <w:t> Превышение максимального ПДУ для кратковременного воздействия.</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2</w:t>
      </w:r>
      <w:r w:rsidRPr="00693F57">
        <w:rPr>
          <w:rFonts w:ascii="Times New Roman" w:eastAsia="Times New Roman" w:hAnsi="Times New Roman" w:cs="Times New Roman"/>
          <w:color w:val="000000" w:themeColor="text1"/>
          <w:sz w:val="24"/>
          <w:szCs w:val="24"/>
          <w:lang w:eastAsia="ru-RU"/>
        </w:rPr>
        <w:t> Значения ПДУ, с которыми проводится сравнение измеренных на рабочих местах величин ЭМИ, определяются в зависимости от времени воздействия фактора в течение рабочего дня.</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3</w:t>
      </w:r>
      <w:proofErr w:type="gramStart"/>
      <w:r w:rsidRPr="00693F57">
        <w:rPr>
          <w:rFonts w:ascii="Times New Roman" w:eastAsia="Times New Roman" w:hAnsi="Times New Roman" w:cs="Times New Roman"/>
          <w:color w:val="000000" w:themeColor="text1"/>
          <w:sz w:val="24"/>
          <w:szCs w:val="24"/>
          <w:lang w:eastAsia="ru-RU"/>
        </w:rPr>
        <w:t> В</w:t>
      </w:r>
      <w:proofErr w:type="gramEnd"/>
      <w:r w:rsidRPr="00693F57">
        <w:rPr>
          <w:rFonts w:ascii="Times New Roman" w:eastAsia="Times New Roman" w:hAnsi="Times New Roman" w:cs="Times New Roman"/>
          <w:color w:val="000000" w:themeColor="text1"/>
          <w:sz w:val="24"/>
          <w:szCs w:val="24"/>
          <w:lang w:eastAsia="ru-RU"/>
        </w:rPr>
        <w:t xml:space="preserve"> соответствии с гигиеническими нормативами.</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4</w:t>
      </w:r>
      <w:r w:rsidRPr="00693F57">
        <w:rPr>
          <w:rFonts w:ascii="Times New Roman" w:eastAsia="Times New Roman" w:hAnsi="Times New Roman" w:cs="Times New Roman"/>
          <w:color w:val="000000" w:themeColor="text1"/>
          <w:sz w:val="24"/>
          <w:szCs w:val="24"/>
          <w:lang w:eastAsia="ru-RU"/>
        </w:rPr>
        <w:t> Исключено.</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5</w:t>
      </w:r>
      <w:r w:rsidRPr="00693F57">
        <w:rPr>
          <w:rFonts w:ascii="Times New Roman" w:eastAsia="Times New Roman" w:hAnsi="Times New Roman" w:cs="Times New Roman"/>
          <w:color w:val="000000" w:themeColor="text1"/>
          <w:sz w:val="24"/>
          <w:szCs w:val="24"/>
          <w:lang w:eastAsia="ru-RU"/>
        </w:rPr>
        <w:t> Исключено.</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6</w:t>
      </w:r>
      <w:r w:rsidRPr="00693F57">
        <w:rPr>
          <w:rFonts w:ascii="Times New Roman" w:eastAsia="Times New Roman" w:hAnsi="Times New Roman" w:cs="Times New Roman"/>
          <w:color w:val="000000" w:themeColor="text1"/>
          <w:sz w:val="24"/>
          <w:szCs w:val="24"/>
          <w:lang w:eastAsia="ru-RU"/>
        </w:rPr>
        <w:t> В соответствии с санитарными нормами и правилами, устанавливающими требования к электромагнитным излучениям радиочастотного диапазона.</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7</w:t>
      </w:r>
      <w:r w:rsidRPr="00693F57">
        <w:rPr>
          <w:rFonts w:ascii="Times New Roman" w:eastAsia="Times New Roman" w:hAnsi="Times New Roman" w:cs="Times New Roman"/>
          <w:color w:val="000000" w:themeColor="text1"/>
          <w:sz w:val="24"/>
          <w:szCs w:val="24"/>
          <w:lang w:eastAsia="ru-RU"/>
        </w:rPr>
        <w:t> ПДУ энергетической экспозиции ЭМИ.</w:t>
      </w:r>
    </w:p>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br/>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Таблица 6</w:t>
      </w:r>
      <w:r w:rsidRPr="00693F57">
        <w:rPr>
          <w:rFonts w:ascii="Times New Roman" w:eastAsia="Times New Roman" w:hAnsi="Times New Roman" w:cs="Times New Roman"/>
          <w:color w:val="000000" w:themeColor="text1"/>
          <w:sz w:val="24"/>
          <w:szCs w:val="24"/>
          <w:lang w:eastAsia="ru-RU"/>
        </w:rPr>
        <w:br/>
        <w:t>Классы условий труда при действии неионизирующих электромагнитных излучений оптического диапазона (</w:t>
      </w:r>
      <w:proofErr w:type="gramStart"/>
      <w:r w:rsidRPr="00693F57">
        <w:rPr>
          <w:rFonts w:ascii="Times New Roman" w:eastAsia="Times New Roman" w:hAnsi="Times New Roman" w:cs="Times New Roman"/>
          <w:color w:val="000000" w:themeColor="text1"/>
          <w:sz w:val="24"/>
          <w:szCs w:val="24"/>
          <w:lang w:eastAsia="ru-RU"/>
        </w:rPr>
        <w:t>лазерное</w:t>
      </w:r>
      <w:proofErr w:type="gramEnd"/>
      <w:r w:rsidRPr="00693F57">
        <w:rPr>
          <w:rFonts w:ascii="Times New Roman" w:eastAsia="Times New Roman" w:hAnsi="Times New Roman" w:cs="Times New Roman"/>
          <w:color w:val="000000" w:themeColor="text1"/>
          <w:sz w:val="24"/>
          <w:szCs w:val="24"/>
          <w:lang w:eastAsia="ru-RU"/>
        </w:rPr>
        <w:t>, ультрафиолетовое)</w:t>
      </w:r>
    </w:p>
    <w:tbl>
      <w:tblPr>
        <w:tblW w:w="5000" w:type="pct"/>
        <w:tblCellMar>
          <w:left w:w="0" w:type="dxa"/>
          <w:right w:w="0" w:type="dxa"/>
        </w:tblCellMar>
        <w:tblLook w:val="04A0"/>
      </w:tblPr>
      <w:tblGrid>
        <w:gridCol w:w="3826"/>
        <w:gridCol w:w="1766"/>
        <w:gridCol w:w="1472"/>
        <w:gridCol w:w="1620"/>
        <w:gridCol w:w="1766"/>
        <w:gridCol w:w="2060"/>
        <w:gridCol w:w="2060"/>
      </w:tblGrid>
      <w:tr w:rsidR="00693F57" w:rsidRPr="00693F57" w:rsidTr="00693F57">
        <w:tc>
          <w:tcPr>
            <w:tcW w:w="1300" w:type="pct"/>
            <w:vMerge w:val="restar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Фактор</w:t>
            </w:r>
          </w:p>
        </w:tc>
        <w:tc>
          <w:tcPr>
            <w:tcW w:w="3650" w:type="pct"/>
            <w:gridSpan w:val="6"/>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w:t>
            </w:r>
          </w:p>
        </w:tc>
      </w:tr>
      <w:tr w:rsidR="00693F57" w:rsidRPr="00693F57" w:rsidTr="00693F57">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6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допустимый</w:t>
            </w:r>
          </w:p>
        </w:tc>
        <w:tc>
          <w:tcPr>
            <w:tcW w:w="2350" w:type="pct"/>
            <w:gridSpan w:val="4"/>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вредный</w:t>
            </w:r>
          </w:p>
        </w:tc>
        <w:tc>
          <w:tcPr>
            <w:tcW w:w="6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опасный</w:t>
            </w:r>
          </w:p>
        </w:tc>
      </w:tr>
      <w:tr w:rsidR="00693F57" w:rsidRPr="00693F57" w:rsidTr="00693F57">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6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5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w:t>
            </w:r>
          </w:p>
        </w:tc>
        <w:tc>
          <w:tcPr>
            <w:tcW w:w="5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3.2</w:t>
            </w:r>
          </w:p>
        </w:tc>
        <w:tc>
          <w:tcPr>
            <w:tcW w:w="6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w:t>
            </w:r>
          </w:p>
        </w:tc>
        <w:tc>
          <w:tcPr>
            <w:tcW w:w="6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w:t>
            </w:r>
          </w:p>
        </w:tc>
        <w:tc>
          <w:tcPr>
            <w:tcW w:w="6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r>
      <w:tr w:rsidR="00693F57" w:rsidRPr="00693F57" w:rsidTr="00693F57">
        <w:tc>
          <w:tcPr>
            <w:tcW w:w="1300" w:type="pct"/>
            <w:vMerge w:val="restar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Лазерное излучение</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bscript"/>
                <w:lang w:eastAsia="ru-RU"/>
              </w:rPr>
              <w:t>1</w:t>
            </w:r>
            <w:proofErr w:type="gramEnd"/>
          </w:p>
        </w:tc>
        <w:tc>
          <w:tcPr>
            <w:tcW w:w="5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&gt;ПДУ</w:t>
            </w:r>
            <w:proofErr w:type="gramStart"/>
            <w:r w:rsidRPr="00693F57">
              <w:rPr>
                <w:rFonts w:ascii="Times New Roman" w:eastAsia="Times New Roman" w:hAnsi="Times New Roman" w:cs="Times New Roman"/>
                <w:color w:val="000000" w:themeColor="text1"/>
                <w:sz w:val="24"/>
                <w:szCs w:val="24"/>
                <w:vertAlign w:val="subscript"/>
                <w:lang w:eastAsia="ru-RU"/>
              </w:rPr>
              <w:t>1</w:t>
            </w:r>
            <w:proofErr w:type="gramEnd"/>
          </w:p>
        </w:tc>
        <w:tc>
          <w:tcPr>
            <w:tcW w:w="5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bscript"/>
                <w:lang w:eastAsia="ru-RU"/>
              </w:rPr>
              <w:t>2</w:t>
            </w:r>
            <w:proofErr w:type="gramEnd"/>
          </w:p>
        </w:tc>
        <w:tc>
          <w:tcPr>
            <w:tcW w:w="5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&gt;ПДУ</w:t>
            </w:r>
            <w:proofErr w:type="gramStart"/>
            <w:r w:rsidRPr="00693F57">
              <w:rPr>
                <w:rFonts w:ascii="Times New Roman" w:eastAsia="Times New Roman" w:hAnsi="Times New Roman" w:cs="Times New Roman"/>
                <w:color w:val="000000" w:themeColor="text1"/>
                <w:sz w:val="24"/>
                <w:szCs w:val="24"/>
                <w:vertAlign w:val="subscript"/>
                <w:lang w:eastAsia="ru-RU"/>
              </w:rPr>
              <w:t>2</w:t>
            </w:r>
            <w:proofErr w:type="gramEnd"/>
          </w:p>
        </w:tc>
        <w:tc>
          <w:tcPr>
            <w:tcW w:w="5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10 ПДУ</w:t>
            </w:r>
            <w:proofErr w:type="gramStart"/>
            <w:r w:rsidRPr="00693F57">
              <w:rPr>
                <w:rFonts w:ascii="Times New Roman" w:eastAsia="Times New Roman" w:hAnsi="Times New Roman" w:cs="Times New Roman"/>
                <w:color w:val="000000" w:themeColor="text1"/>
                <w:sz w:val="24"/>
                <w:szCs w:val="24"/>
                <w:vertAlign w:val="subscript"/>
                <w:lang w:eastAsia="ru-RU"/>
              </w:rPr>
              <w:t>2</w:t>
            </w:r>
            <w:proofErr w:type="gramEnd"/>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&lt;10</w:t>
            </w:r>
            <w:r w:rsidRPr="00693F57">
              <w:rPr>
                <w:rFonts w:ascii="Times New Roman" w:eastAsia="Times New Roman" w:hAnsi="Times New Roman" w:cs="Times New Roman"/>
                <w:color w:val="000000" w:themeColor="text1"/>
                <w:sz w:val="24"/>
                <w:szCs w:val="24"/>
                <w:vertAlign w:val="superscript"/>
                <w:lang w:eastAsia="ru-RU"/>
              </w:rPr>
              <w:t>2 </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bscript"/>
                <w:lang w:eastAsia="ru-RU"/>
              </w:rPr>
              <w:t>2</w:t>
            </w:r>
            <w:proofErr w:type="gramEnd"/>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&lt;10</w:t>
            </w:r>
            <w:r w:rsidRPr="00693F57">
              <w:rPr>
                <w:rFonts w:ascii="Times New Roman" w:eastAsia="Times New Roman" w:hAnsi="Times New Roman" w:cs="Times New Roman"/>
                <w:color w:val="000000" w:themeColor="text1"/>
                <w:sz w:val="24"/>
                <w:szCs w:val="24"/>
                <w:vertAlign w:val="superscript"/>
                <w:lang w:eastAsia="ru-RU"/>
              </w:rPr>
              <w:t>3 </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bscript"/>
                <w:lang w:eastAsia="ru-RU"/>
              </w:rPr>
              <w:t>2</w:t>
            </w:r>
            <w:proofErr w:type="gramEnd"/>
          </w:p>
        </w:tc>
        <w:tc>
          <w:tcPr>
            <w:tcW w:w="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&gt;10</w:t>
            </w:r>
            <w:r w:rsidRPr="00693F57">
              <w:rPr>
                <w:rFonts w:ascii="Times New Roman" w:eastAsia="Times New Roman" w:hAnsi="Times New Roman" w:cs="Times New Roman"/>
                <w:color w:val="000000" w:themeColor="text1"/>
                <w:sz w:val="24"/>
                <w:szCs w:val="24"/>
                <w:vertAlign w:val="superscript"/>
                <w:lang w:eastAsia="ru-RU"/>
              </w:rPr>
              <w:t>3 </w:t>
            </w:r>
            <w:r w:rsidRPr="00693F57">
              <w:rPr>
                <w:rFonts w:ascii="Times New Roman" w:eastAsia="Times New Roman" w:hAnsi="Times New Roman" w:cs="Times New Roman"/>
                <w:color w:val="000000" w:themeColor="text1"/>
                <w:sz w:val="24"/>
                <w:szCs w:val="24"/>
                <w:lang w:eastAsia="ru-RU"/>
              </w:rPr>
              <w:t>ПДУ</w:t>
            </w:r>
            <w:proofErr w:type="gramStart"/>
            <w:r w:rsidRPr="00693F57">
              <w:rPr>
                <w:rFonts w:ascii="Times New Roman" w:eastAsia="Times New Roman" w:hAnsi="Times New Roman" w:cs="Times New Roman"/>
                <w:color w:val="000000" w:themeColor="text1"/>
                <w:sz w:val="24"/>
                <w:szCs w:val="24"/>
                <w:vertAlign w:val="subscript"/>
                <w:lang w:eastAsia="ru-RU"/>
              </w:rPr>
              <w:t>2</w:t>
            </w:r>
            <w:proofErr w:type="gramEnd"/>
          </w:p>
        </w:tc>
      </w:tr>
      <w:tr w:rsidR="00693F57" w:rsidRPr="00693F57" w:rsidTr="00693F57">
        <w:tc>
          <w:tcPr>
            <w:tcW w:w="13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Ультрафиолетовое излучение (при наличии производственных источников УФ-А + УФ-В, УФ-С, Вт/м</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r w:rsidRPr="00693F57">
              <w:rPr>
                <w:rFonts w:ascii="Times New Roman" w:eastAsia="Times New Roman" w:hAnsi="Times New Roman" w:cs="Times New Roman"/>
                <w:color w:val="000000" w:themeColor="text1"/>
                <w:sz w:val="24"/>
                <w:szCs w:val="24"/>
                <w:lang w:eastAsia="ru-RU"/>
              </w:rPr>
              <w:t>)</w:t>
            </w: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ДИИ</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p>
        </w:tc>
        <w:tc>
          <w:tcPr>
            <w:tcW w:w="5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&gt;ДИИ</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p>
        </w:tc>
        <w:tc>
          <w:tcPr>
            <w:tcW w:w="5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6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______________________________</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1</w:t>
      </w:r>
      <w:proofErr w:type="gramStart"/>
      <w:r w:rsidRPr="00693F57">
        <w:rPr>
          <w:rFonts w:ascii="Times New Roman" w:eastAsia="Times New Roman" w:hAnsi="Times New Roman" w:cs="Times New Roman"/>
          <w:color w:val="000000" w:themeColor="text1"/>
          <w:sz w:val="24"/>
          <w:szCs w:val="24"/>
          <w:lang w:eastAsia="ru-RU"/>
        </w:rPr>
        <w:t> В</w:t>
      </w:r>
      <w:proofErr w:type="gramEnd"/>
      <w:r w:rsidRPr="00693F57">
        <w:rPr>
          <w:rFonts w:ascii="Times New Roman" w:eastAsia="Times New Roman" w:hAnsi="Times New Roman" w:cs="Times New Roman"/>
          <w:color w:val="000000" w:themeColor="text1"/>
          <w:sz w:val="24"/>
          <w:szCs w:val="24"/>
          <w:lang w:eastAsia="ru-RU"/>
        </w:rPr>
        <w:t xml:space="preserve"> соответствии с санитарными правилами и нормами, устанавливающими требования к лазерному излучению, при эксплуатации лазерных изделий (ПДУ</w:t>
      </w:r>
      <w:r w:rsidRPr="00693F57">
        <w:rPr>
          <w:rFonts w:ascii="Times New Roman" w:eastAsia="Times New Roman" w:hAnsi="Times New Roman" w:cs="Times New Roman"/>
          <w:color w:val="000000" w:themeColor="text1"/>
          <w:sz w:val="24"/>
          <w:szCs w:val="24"/>
          <w:vertAlign w:val="subscript"/>
          <w:lang w:eastAsia="ru-RU"/>
        </w:rPr>
        <w:t>1</w:t>
      </w:r>
      <w:r w:rsidRPr="00693F57">
        <w:rPr>
          <w:rFonts w:ascii="Times New Roman" w:eastAsia="Times New Roman" w:hAnsi="Times New Roman" w:cs="Times New Roman"/>
          <w:color w:val="000000" w:themeColor="text1"/>
          <w:sz w:val="24"/>
          <w:szCs w:val="24"/>
          <w:lang w:eastAsia="ru-RU"/>
        </w:rPr>
        <w:t> – для хронического воздействия, ПДУ</w:t>
      </w:r>
      <w:r w:rsidRPr="00693F57">
        <w:rPr>
          <w:rFonts w:ascii="Times New Roman" w:eastAsia="Times New Roman" w:hAnsi="Times New Roman" w:cs="Times New Roman"/>
          <w:color w:val="000000" w:themeColor="text1"/>
          <w:sz w:val="24"/>
          <w:szCs w:val="24"/>
          <w:vertAlign w:val="subscript"/>
          <w:lang w:eastAsia="ru-RU"/>
        </w:rPr>
        <w:t>2</w:t>
      </w:r>
      <w:r w:rsidRPr="00693F57">
        <w:rPr>
          <w:rFonts w:ascii="Times New Roman" w:eastAsia="Times New Roman" w:hAnsi="Times New Roman" w:cs="Times New Roman"/>
          <w:color w:val="000000" w:themeColor="text1"/>
          <w:sz w:val="24"/>
          <w:szCs w:val="24"/>
          <w:lang w:eastAsia="ru-RU"/>
        </w:rPr>
        <w:t> – для однократного воздействия).</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2</w:t>
      </w:r>
      <w:r w:rsidRPr="00693F57">
        <w:rPr>
          <w:rFonts w:ascii="Times New Roman" w:eastAsia="Times New Roman" w:hAnsi="Times New Roman" w:cs="Times New Roman"/>
          <w:color w:val="000000" w:themeColor="text1"/>
          <w:sz w:val="24"/>
          <w:szCs w:val="24"/>
          <w:lang w:eastAsia="ru-RU"/>
        </w:rPr>
        <w:t> В соответствии с гигиеническими нормативами.</w:t>
      </w:r>
    </w:p>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Таблица 7</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Классы условий труда при работах с источниками ионизирующего излучения (ИИИ)</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88"/>
        <w:gridCol w:w="2945"/>
        <w:gridCol w:w="2505"/>
        <w:gridCol w:w="2801"/>
        <w:gridCol w:w="2946"/>
        <w:gridCol w:w="1033"/>
        <w:gridCol w:w="1768"/>
      </w:tblGrid>
      <w:tr w:rsidR="00693F57" w:rsidRPr="00693F57" w:rsidTr="00693F57">
        <w:tc>
          <w:tcPr>
            <w:tcW w:w="2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п/п</w:t>
            </w:r>
          </w:p>
        </w:tc>
        <w:tc>
          <w:tcPr>
            <w:tcW w:w="10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Фактор условий труда</w:t>
            </w:r>
          </w:p>
        </w:tc>
        <w:tc>
          <w:tcPr>
            <w:tcW w:w="3750" w:type="pct"/>
            <w:gridSpan w:val="5"/>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3150" w:type="pct"/>
            <w:gridSpan w:val="4"/>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вредный</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опасный</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8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w:t>
            </w:r>
          </w:p>
        </w:tc>
        <w:tc>
          <w:tcPr>
            <w:tcW w:w="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3.2</w:t>
            </w:r>
          </w:p>
        </w:tc>
        <w:tc>
          <w:tcPr>
            <w:tcW w:w="10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1</w:t>
            </w:r>
          </w:p>
        </w:tc>
        <w:tc>
          <w:tcPr>
            <w:tcW w:w="4750" w:type="pct"/>
            <w:gridSpan w:val="6"/>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Работа с открытыми </w:t>
            </w:r>
            <w:proofErr w:type="spellStart"/>
            <w:r w:rsidRPr="00693F57">
              <w:rPr>
                <w:rFonts w:ascii="Times New Roman" w:eastAsia="Times New Roman" w:hAnsi="Times New Roman" w:cs="Times New Roman"/>
                <w:color w:val="000000" w:themeColor="text1"/>
                <w:sz w:val="24"/>
                <w:szCs w:val="24"/>
                <w:lang w:eastAsia="ru-RU"/>
              </w:rPr>
              <w:t>радионуклидными</w:t>
            </w:r>
            <w:proofErr w:type="spellEnd"/>
            <w:r w:rsidRPr="00693F57">
              <w:rPr>
                <w:rFonts w:ascii="Times New Roman" w:eastAsia="Times New Roman" w:hAnsi="Times New Roman" w:cs="Times New Roman"/>
                <w:color w:val="000000" w:themeColor="text1"/>
                <w:sz w:val="24"/>
                <w:szCs w:val="24"/>
                <w:lang w:eastAsia="ru-RU"/>
              </w:rPr>
              <w:t xml:space="preserve"> источниками излучения (радиоактивными веществами)</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Мощность дозы внешнего гамма-излучения (МД), </w:t>
            </w:r>
            <w:proofErr w:type="spellStart"/>
            <w:r w:rsidRPr="00693F57">
              <w:rPr>
                <w:rFonts w:ascii="Times New Roman" w:eastAsia="Times New Roman" w:hAnsi="Times New Roman" w:cs="Times New Roman"/>
                <w:color w:val="000000" w:themeColor="text1"/>
                <w:sz w:val="24"/>
                <w:szCs w:val="24"/>
                <w:lang w:eastAsia="ru-RU"/>
              </w:rPr>
              <w:t>мкЗв</w:t>
            </w:r>
            <w:proofErr w:type="spellEnd"/>
            <w:r w:rsidRPr="00693F57">
              <w:rPr>
                <w:rFonts w:ascii="Times New Roman" w:eastAsia="Times New Roman" w:hAnsi="Times New Roman" w:cs="Times New Roman"/>
                <w:color w:val="000000" w:themeColor="text1"/>
                <w:sz w:val="24"/>
                <w:szCs w:val="24"/>
                <w:lang w:eastAsia="ru-RU"/>
              </w:rPr>
              <w:t>/час</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Работа с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lang w:eastAsia="ru-RU"/>
              </w:rPr>
              <w:br/>
              <w:t>2. Работа в зоне воздействия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&gt;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vertAlign w:val="subscript"/>
                <w:lang w:eastAsia="ru-RU"/>
              </w:rPr>
              <w:t> </w:t>
            </w:r>
            <w:r w:rsidRPr="00693F57">
              <w:rPr>
                <w:rFonts w:ascii="Times New Roman" w:eastAsia="Times New Roman" w:hAnsi="Times New Roman" w:cs="Times New Roman"/>
                <w:color w:val="000000" w:themeColor="text1"/>
                <w:sz w:val="24"/>
                <w:szCs w:val="24"/>
                <w:lang w:eastAsia="ru-RU"/>
              </w:rPr>
              <w:t>х</w:t>
            </w:r>
            <w:r w:rsidRPr="00693F57">
              <w:rPr>
                <w:rFonts w:ascii="Times New Roman" w:eastAsia="Times New Roman" w:hAnsi="Times New Roman" w:cs="Times New Roman"/>
                <w:color w:val="000000" w:themeColor="text1"/>
                <w:sz w:val="24"/>
                <w:szCs w:val="24"/>
                <w:lang w:eastAsia="ru-RU"/>
              </w:rPr>
              <w:br/>
              <w:t>х 1700</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Активность на рабочем месте радионуклида (количество радиоактивных веществ, Бк)</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Менее 3,7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xml:space="preserve"> 10</w:t>
            </w:r>
            <w:r w:rsidRPr="00693F57">
              <w:rPr>
                <w:rFonts w:ascii="Times New Roman" w:eastAsia="Times New Roman" w:hAnsi="Times New Roman" w:cs="Times New Roman"/>
                <w:color w:val="000000" w:themeColor="text1"/>
                <w:sz w:val="24"/>
                <w:szCs w:val="24"/>
                <w:vertAlign w:val="superscript"/>
                <w:lang w:eastAsia="ru-RU"/>
              </w:rPr>
              <w:t>6 </w:t>
            </w:r>
            <w:r w:rsidRPr="00693F57">
              <w:rPr>
                <w:rFonts w:ascii="Times New Roman" w:eastAsia="Times New Roman" w:hAnsi="Times New Roman" w:cs="Times New Roman"/>
                <w:color w:val="000000" w:themeColor="text1"/>
                <w:sz w:val="24"/>
                <w:szCs w:val="24"/>
                <w:lang w:eastAsia="ru-RU"/>
              </w:rPr>
              <w:t>Бк радия-226</w:t>
            </w:r>
            <w:r w:rsidRPr="00693F57">
              <w:rPr>
                <w:rFonts w:ascii="Times New Roman" w:eastAsia="Times New Roman" w:hAnsi="Times New Roman" w:cs="Times New Roman"/>
                <w:color w:val="000000" w:themeColor="text1"/>
                <w:sz w:val="24"/>
                <w:szCs w:val="24"/>
                <w:lang w:eastAsia="ru-RU"/>
              </w:rPr>
              <w:br/>
              <w:t xml:space="preserve">или эквивалентное по </w:t>
            </w:r>
            <w:proofErr w:type="spellStart"/>
            <w:r w:rsidRPr="00693F57">
              <w:rPr>
                <w:rFonts w:ascii="Times New Roman" w:eastAsia="Times New Roman" w:hAnsi="Times New Roman" w:cs="Times New Roman"/>
                <w:color w:val="000000" w:themeColor="text1"/>
                <w:sz w:val="24"/>
                <w:szCs w:val="24"/>
                <w:lang w:eastAsia="ru-RU"/>
              </w:rPr>
              <w:t>радиотоксичности</w:t>
            </w:r>
            <w:proofErr w:type="spellEnd"/>
            <w:r w:rsidRPr="00693F57">
              <w:rPr>
                <w:rFonts w:ascii="Times New Roman" w:eastAsia="Times New Roman" w:hAnsi="Times New Roman" w:cs="Times New Roman"/>
                <w:color w:val="000000" w:themeColor="text1"/>
                <w:sz w:val="24"/>
                <w:szCs w:val="24"/>
                <w:lang w:eastAsia="ru-RU"/>
              </w:rPr>
              <w:t xml:space="preserve"> количество радиоактивных веществ</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Не менее 3,7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xml:space="preserve"> 10</w:t>
            </w:r>
            <w:r w:rsidRPr="00693F57">
              <w:rPr>
                <w:rFonts w:ascii="Times New Roman" w:eastAsia="Times New Roman" w:hAnsi="Times New Roman" w:cs="Times New Roman"/>
                <w:color w:val="000000" w:themeColor="text1"/>
                <w:sz w:val="24"/>
                <w:szCs w:val="24"/>
                <w:vertAlign w:val="superscript"/>
                <w:lang w:eastAsia="ru-RU"/>
              </w:rPr>
              <w:t>6 </w:t>
            </w:r>
            <w:r w:rsidRPr="00693F57">
              <w:rPr>
                <w:rFonts w:ascii="Times New Roman" w:eastAsia="Times New Roman" w:hAnsi="Times New Roman" w:cs="Times New Roman"/>
                <w:color w:val="000000" w:themeColor="text1"/>
                <w:sz w:val="24"/>
                <w:szCs w:val="24"/>
                <w:lang w:eastAsia="ru-RU"/>
              </w:rPr>
              <w:t>Бк радия-226</w:t>
            </w:r>
            <w:r w:rsidRPr="00693F57">
              <w:rPr>
                <w:rFonts w:ascii="Times New Roman" w:eastAsia="Times New Roman" w:hAnsi="Times New Roman" w:cs="Times New Roman"/>
                <w:color w:val="000000" w:themeColor="text1"/>
                <w:sz w:val="24"/>
                <w:szCs w:val="24"/>
                <w:lang w:eastAsia="ru-RU"/>
              </w:rPr>
              <w:br/>
              <w:t xml:space="preserve">или эквивалентное по </w:t>
            </w:r>
            <w:proofErr w:type="spellStart"/>
            <w:r w:rsidRPr="00693F57">
              <w:rPr>
                <w:rFonts w:ascii="Times New Roman" w:eastAsia="Times New Roman" w:hAnsi="Times New Roman" w:cs="Times New Roman"/>
                <w:color w:val="000000" w:themeColor="text1"/>
                <w:sz w:val="24"/>
                <w:szCs w:val="24"/>
                <w:lang w:eastAsia="ru-RU"/>
              </w:rPr>
              <w:t>радиотоксичности</w:t>
            </w:r>
            <w:proofErr w:type="spellEnd"/>
            <w:r w:rsidRPr="00693F57">
              <w:rPr>
                <w:rFonts w:ascii="Times New Roman" w:eastAsia="Times New Roman" w:hAnsi="Times New Roman" w:cs="Times New Roman"/>
                <w:color w:val="000000" w:themeColor="text1"/>
                <w:sz w:val="24"/>
                <w:szCs w:val="24"/>
                <w:lang w:eastAsia="ru-RU"/>
              </w:rPr>
              <w:t xml:space="preserve"> количество радиоактивных веществ</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&gt; 3,7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xml:space="preserve"> 10</w:t>
            </w:r>
            <w:r w:rsidRPr="00693F57">
              <w:rPr>
                <w:rFonts w:ascii="Times New Roman" w:eastAsia="Times New Roman" w:hAnsi="Times New Roman" w:cs="Times New Roman"/>
                <w:color w:val="000000" w:themeColor="text1"/>
                <w:sz w:val="24"/>
                <w:szCs w:val="24"/>
                <w:vertAlign w:val="superscript"/>
                <w:lang w:eastAsia="ru-RU"/>
              </w:rPr>
              <w:t>8 </w:t>
            </w:r>
            <w:r w:rsidRPr="00693F57">
              <w:rPr>
                <w:rFonts w:ascii="Times New Roman" w:eastAsia="Times New Roman" w:hAnsi="Times New Roman" w:cs="Times New Roman"/>
                <w:color w:val="000000" w:themeColor="text1"/>
                <w:sz w:val="24"/>
                <w:szCs w:val="24"/>
                <w:lang w:eastAsia="ru-RU"/>
              </w:rPr>
              <w:t>Бк радия-226</w:t>
            </w:r>
            <w:r w:rsidRPr="00693F57">
              <w:rPr>
                <w:rFonts w:ascii="Times New Roman" w:eastAsia="Times New Roman" w:hAnsi="Times New Roman" w:cs="Times New Roman"/>
                <w:color w:val="000000" w:themeColor="text1"/>
                <w:sz w:val="24"/>
                <w:szCs w:val="24"/>
                <w:lang w:eastAsia="ru-RU"/>
              </w:rPr>
              <w:br/>
              <w:t xml:space="preserve">или эквивалентное по </w:t>
            </w:r>
            <w:proofErr w:type="spellStart"/>
            <w:r w:rsidRPr="00693F57">
              <w:rPr>
                <w:rFonts w:ascii="Times New Roman" w:eastAsia="Times New Roman" w:hAnsi="Times New Roman" w:cs="Times New Roman"/>
                <w:color w:val="000000" w:themeColor="text1"/>
                <w:sz w:val="24"/>
                <w:szCs w:val="24"/>
                <w:lang w:eastAsia="ru-RU"/>
              </w:rPr>
              <w:t>радиотоксичности</w:t>
            </w:r>
            <w:proofErr w:type="spellEnd"/>
            <w:r w:rsidRPr="00693F57">
              <w:rPr>
                <w:rFonts w:ascii="Times New Roman" w:eastAsia="Times New Roman" w:hAnsi="Times New Roman" w:cs="Times New Roman"/>
                <w:color w:val="000000" w:themeColor="text1"/>
                <w:sz w:val="24"/>
                <w:szCs w:val="24"/>
                <w:lang w:eastAsia="ru-RU"/>
              </w:rPr>
              <w:t xml:space="preserve"> количество радиоактивных веществ</w:t>
            </w:r>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1.3</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Радиоактивное загрязнение рабочих поверхностей, кожи, спецодежды и средств индивидуальной защиты (плотность потока альф</w:t>
            </w:r>
            <w:proofErr w:type="gramStart"/>
            <w:r w:rsidRPr="00693F57">
              <w:rPr>
                <w:rFonts w:ascii="Times New Roman" w:eastAsia="Times New Roman" w:hAnsi="Times New Roman" w:cs="Times New Roman"/>
                <w:color w:val="000000" w:themeColor="text1"/>
                <w:sz w:val="24"/>
                <w:szCs w:val="24"/>
                <w:lang w:eastAsia="ru-RU"/>
              </w:rPr>
              <w:t>а-</w:t>
            </w:r>
            <w:proofErr w:type="gramEnd"/>
            <w:r w:rsidRPr="00693F57">
              <w:rPr>
                <w:rFonts w:ascii="Times New Roman" w:eastAsia="Times New Roman" w:hAnsi="Times New Roman" w:cs="Times New Roman"/>
                <w:color w:val="000000" w:themeColor="text1"/>
                <w:sz w:val="24"/>
                <w:szCs w:val="24"/>
                <w:lang w:eastAsia="ru-RU"/>
              </w:rPr>
              <w:t xml:space="preserve"> и бета-частиц), част./(см</w:t>
            </w:r>
            <w:r w:rsidRPr="00693F57">
              <w:rPr>
                <w:rFonts w:ascii="Times New Roman" w:eastAsia="Times New Roman" w:hAnsi="Times New Roman" w:cs="Times New Roman"/>
                <w:color w:val="000000" w:themeColor="text1"/>
                <w:sz w:val="24"/>
                <w:szCs w:val="24"/>
                <w:vertAlign w:val="superscript"/>
                <w:lang w:eastAsia="ru-RU"/>
              </w:rPr>
              <w:t>2 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мин)</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ДПП</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ДПП</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&gt; </w:t>
            </w:r>
            <w:proofErr w:type="spellStart"/>
            <w:r w:rsidRPr="00693F57">
              <w:rPr>
                <w:rFonts w:ascii="Times New Roman" w:eastAsia="Times New Roman" w:hAnsi="Times New Roman" w:cs="Times New Roman"/>
                <w:color w:val="000000" w:themeColor="text1"/>
                <w:sz w:val="24"/>
                <w:szCs w:val="24"/>
                <w:lang w:eastAsia="ru-RU"/>
              </w:rPr>
              <w:t>ДПП</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1.4</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Среднегодовая объемная активность радионуклидов во вдыхаемом воздухе, Бк/м</w:t>
            </w:r>
            <w:r w:rsidRPr="00693F57">
              <w:rPr>
                <w:rFonts w:ascii="Times New Roman" w:eastAsia="Times New Roman" w:hAnsi="Times New Roman" w:cs="Times New Roman"/>
                <w:color w:val="000000" w:themeColor="text1"/>
                <w:sz w:val="24"/>
                <w:szCs w:val="24"/>
                <w:vertAlign w:val="superscript"/>
                <w:lang w:eastAsia="ru-RU"/>
              </w:rPr>
              <w:t>3</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ДОА</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ДОА</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&gt; </w:t>
            </w:r>
            <w:proofErr w:type="spellStart"/>
            <w:r w:rsidRPr="00693F57">
              <w:rPr>
                <w:rFonts w:ascii="Times New Roman" w:eastAsia="Times New Roman" w:hAnsi="Times New Roman" w:cs="Times New Roman"/>
                <w:color w:val="000000" w:themeColor="text1"/>
                <w:sz w:val="24"/>
                <w:szCs w:val="24"/>
                <w:lang w:eastAsia="ru-RU"/>
              </w:rPr>
              <w:t>ДОА</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2</w:t>
            </w:r>
          </w:p>
        </w:tc>
        <w:tc>
          <w:tcPr>
            <w:tcW w:w="4750" w:type="pct"/>
            <w:gridSpan w:val="6"/>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Работа с закрытыми </w:t>
            </w:r>
            <w:proofErr w:type="spellStart"/>
            <w:r w:rsidRPr="00693F57">
              <w:rPr>
                <w:rFonts w:ascii="Times New Roman" w:eastAsia="Times New Roman" w:hAnsi="Times New Roman" w:cs="Times New Roman"/>
                <w:color w:val="000000" w:themeColor="text1"/>
                <w:sz w:val="24"/>
                <w:szCs w:val="24"/>
                <w:lang w:eastAsia="ru-RU"/>
              </w:rPr>
              <w:t>радионуклидными</w:t>
            </w:r>
            <w:proofErr w:type="spellEnd"/>
            <w:r w:rsidRPr="00693F57">
              <w:rPr>
                <w:rFonts w:ascii="Times New Roman" w:eastAsia="Times New Roman" w:hAnsi="Times New Roman" w:cs="Times New Roman"/>
                <w:color w:val="000000" w:themeColor="text1"/>
                <w:sz w:val="24"/>
                <w:szCs w:val="24"/>
                <w:lang w:eastAsia="ru-RU"/>
              </w:rPr>
              <w:t xml:space="preserve"> источниками излучения</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Мощность дозы внешнего гамма-излучения (МД), </w:t>
            </w:r>
            <w:proofErr w:type="spellStart"/>
            <w:r w:rsidRPr="00693F57">
              <w:rPr>
                <w:rFonts w:ascii="Times New Roman" w:eastAsia="Times New Roman" w:hAnsi="Times New Roman" w:cs="Times New Roman"/>
                <w:color w:val="000000" w:themeColor="text1"/>
                <w:sz w:val="24"/>
                <w:szCs w:val="24"/>
                <w:lang w:eastAsia="ru-RU"/>
              </w:rPr>
              <w:t>мкЗв</w:t>
            </w:r>
            <w:proofErr w:type="spellEnd"/>
            <w:r w:rsidRPr="00693F57">
              <w:rPr>
                <w:rFonts w:ascii="Times New Roman" w:eastAsia="Times New Roman" w:hAnsi="Times New Roman" w:cs="Times New Roman"/>
                <w:color w:val="000000" w:themeColor="text1"/>
                <w:sz w:val="24"/>
                <w:szCs w:val="24"/>
                <w:lang w:eastAsia="ru-RU"/>
              </w:rPr>
              <w:t>/час</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Работа с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lang w:eastAsia="ru-RU"/>
              </w:rPr>
              <w:br/>
              <w:t>2. Работа в зоне воздействия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lang w:eastAsia="ru-RU"/>
              </w:rPr>
              <w:t xml:space="preserve"> &gt;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2.2</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Активность источника (облучателя), Бк</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на стационарных </w:t>
            </w:r>
            <w:proofErr w:type="spellStart"/>
            <w:proofErr w:type="gramStart"/>
            <w:r w:rsidRPr="00693F57">
              <w:rPr>
                <w:rFonts w:ascii="Times New Roman" w:eastAsia="Times New Roman" w:hAnsi="Times New Roman" w:cs="Times New Roman"/>
                <w:color w:val="000000" w:themeColor="text1"/>
                <w:sz w:val="24"/>
                <w:szCs w:val="24"/>
                <w:lang w:eastAsia="ru-RU"/>
              </w:rPr>
              <w:t>гамма-установках</w:t>
            </w:r>
            <w:proofErr w:type="spellEnd"/>
            <w:proofErr w:type="gramEnd"/>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&lt; 1,85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xml:space="preserve"> 10</w:t>
            </w:r>
            <w:r w:rsidRPr="00693F57">
              <w:rPr>
                <w:rFonts w:ascii="Times New Roman" w:eastAsia="Times New Roman" w:hAnsi="Times New Roman" w:cs="Times New Roman"/>
                <w:color w:val="000000" w:themeColor="text1"/>
                <w:sz w:val="24"/>
                <w:szCs w:val="24"/>
                <w:vertAlign w:val="superscript"/>
                <w:lang w:eastAsia="ru-RU"/>
              </w:rPr>
              <w:t>11</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От 1,85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xml:space="preserve"> 10</w:t>
            </w:r>
            <w:r w:rsidRPr="00693F57">
              <w:rPr>
                <w:rFonts w:ascii="Times New Roman" w:eastAsia="Times New Roman" w:hAnsi="Times New Roman" w:cs="Times New Roman"/>
                <w:color w:val="000000" w:themeColor="text1"/>
                <w:sz w:val="24"/>
                <w:szCs w:val="24"/>
                <w:vertAlign w:val="superscript"/>
                <w:lang w:eastAsia="ru-RU"/>
              </w:rPr>
              <w:t>11</w:t>
            </w:r>
            <w:r w:rsidRPr="00693F57">
              <w:rPr>
                <w:rFonts w:ascii="Times New Roman" w:eastAsia="Times New Roman" w:hAnsi="Times New Roman" w:cs="Times New Roman"/>
                <w:color w:val="000000" w:themeColor="text1"/>
                <w:sz w:val="24"/>
                <w:szCs w:val="24"/>
                <w:lang w:eastAsia="ru-RU"/>
              </w:rPr>
              <w:br/>
              <w:t xml:space="preserve">до 1,85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xml:space="preserve"> 10</w:t>
            </w:r>
            <w:r w:rsidRPr="00693F57">
              <w:rPr>
                <w:rFonts w:ascii="Times New Roman" w:eastAsia="Times New Roman" w:hAnsi="Times New Roman" w:cs="Times New Roman"/>
                <w:color w:val="000000" w:themeColor="text1"/>
                <w:sz w:val="24"/>
                <w:szCs w:val="24"/>
                <w:vertAlign w:val="superscript"/>
                <w:lang w:eastAsia="ru-RU"/>
              </w:rPr>
              <w:t>13</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&gt;= 1,85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xml:space="preserve"> 10</w:t>
            </w:r>
            <w:r w:rsidRPr="00693F57">
              <w:rPr>
                <w:rFonts w:ascii="Times New Roman" w:eastAsia="Times New Roman" w:hAnsi="Times New Roman" w:cs="Times New Roman"/>
                <w:color w:val="000000" w:themeColor="text1"/>
                <w:sz w:val="24"/>
                <w:szCs w:val="24"/>
                <w:vertAlign w:val="superscript"/>
                <w:lang w:eastAsia="ru-RU"/>
              </w:rPr>
              <w:t>13</w:t>
            </w:r>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на переносных </w:t>
            </w:r>
            <w:proofErr w:type="spellStart"/>
            <w:proofErr w:type="gramStart"/>
            <w:r w:rsidRPr="00693F57">
              <w:rPr>
                <w:rFonts w:ascii="Times New Roman" w:eastAsia="Times New Roman" w:hAnsi="Times New Roman" w:cs="Times New Roman"/>
                <w:color w:val="000000" w:themeColor="text1"/>
                <w:sz w:val="24"/>
                <w:szCs w:val="24"/>
                <w:lang w:eastAsia="ru-RU"/>
              </w:rPr>
              <w:t>гамма-дефектоскопах</w:t>
            </w:r>
            <w:proofErr w:type="spellEnd"/>
            <w:proofErr w:type="gramEnd"/>
            <w:r w:rsidRPr="00693F57">
              <w:rPr>
                <w:rFonts w:ascii="Times New Roman" w:eastAsia="Times New Roman" w:hAnsi="Times New Roman" w:cs="Times New Roman"/>
                <w:color w:val="000000" w:themeColor="text1"/>
                <w:sz w:val="24"/>
                <w:szCs w:val="24"/>
                <w:lang w:eastAsia="ru-RU"/>
              </w:rPr>
              <w:t xml:space="preserve"> (установках)</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xml:space="preserve"> 5,55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xml:space="preserve"> 10</w:t>
            </w:r>
            <w:r w:rsidRPr="00693F57">
              <w:rPr>
                <w:rFonts w:ascii="Times New Roman" w:eastAsia="Times New Roman" w:hAnsi="Times New Roman" w:cs="Times New Roman"/>
                <w:color w:val="000000" w:themeColor="text1"/>
                <w:sz w:val="24"/>
                <w:szCs w:val="24"/>
                <w:vertAlign w:val="superscript"/>
                <w:lang w:eastAsia="ru-RU"/>
              </w:rPr>
              <w:t>10</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&gt; 5,55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xml:space="preserve"> 10</w:t>
            </w:r>
            <w:r w:rsidRPr="00693F57">
              <w:rPr>
                <w:rFonts w:ascii="Times New Roman" w:eastAsia="Times New Roman" w:hAnsi="Times New Roman" w:cs="Times New Roman"/>
                <w:color w:val="000000" w:themeColor="text1"/>
                <w:sz w:val="24"/>
                <w:szCs w:val="24"/>
                <w:vertAlign w:val="superscript"/>
                <w:lang w:eastAsia="ru-RU"/>
              </w:rPr>
              <w:t>10</w:t>
            </w:r>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2.3</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Источник нейтронов (</w:t>
            </w:r>
            <w:proofErr w:type="spellStart"/>
            <w:r w:rsidRPr="00693F57">
              <w:rPr>
                <w:rFonts w:ascii="Times New Roman" w:eastAsia="Times New Roman" w:hAnsi="Times New Roman" w:cs="Times New Roman"/>
                <w:color w:val="000000" w:themeColor="text1"/>
                <w:sz w:val="24"/>
                <w:szCs w:val="24"/>
                <w:lang w:eastAsia="ru-RU"/>
              </w:rPr>
              <w:t>радионуклидный</w:t>
            </w:r>
            <w:proofErr w:type="spellEnd"/>
            <w:r w:rsidRPr="00693F57">
              <w:rPr>
                <w:rFonts w:ascii="Times New Roman" w:eastAsia="Times New Roman" w:hAnsi="Times New Roman" w:cs="Times New Roman"/>
                <w:color w:val="000000" w:themeColor="text1"/>
                <w:sz w:val="24"/>
                <w:szCs w:val="24"/>
                <w:lang w:eastAsia="ru-RU"/>
              </w:rPr>
              <w:t>), нейтронов/</w:t>
            </w:r>
            <w:proofErr w:type="gramStart"/>
            <w:r w:rsidRPr="00693F57">
              <w:rPr>
                <w:rFonts w:ascii="Times New Roman" w:eastAsia="Times New Roman" w:hAnsi="Times New Roman" w:cs="Times New Roman"/>
                <w:color w:val="000000" w:themeColor="text1"/>
                <w:sz w:val="24"/>
                <w:szCs w:val="24"/>
                <w:lang w:eastAsia="ru-RU"/>
              </w:rPr>
              <w:t>с</w:t>
            </w:r>
            <w:proofErr w:type="gramEnd"/>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&lt; 10</w:t>
            </w:r>
            <w:r w:rsidRPr="00693F57">
              <w:rPr>
                <w:rFonts w:ascii="Times New Roman" w:eastAsia="Times New Roman" w:hAnsi="Times New Roman" w:cs="Times New Roman"/>
                <w:color w:val="000000" w:themeColor="text1"/>
                <w:sz w:val="24"/>
                <w:szCs w:val="24"/>
                <w:vertAlign w:val="superscript"/>
                <w:lang w:eastAsia="ru-RU"/>
              </w:rPr>
              <w:t>6</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 10</w:t>
            </w:r>
            <w:r w:rsidRPr="00693F57">
              <w:rPr>
                <w:rFonts w:ascii="Times New Roman" w:eastAsia="Times New Roman" w:hAnsi="Times New Roman" w:cs="Times New Roman"/>
                <w:color w:val="000000" w:themeColor="text1"/>
                <w:sz w:val="24"/>
                <w:szCs w:val="24"/>
                <w:vertAlign w:val="superscript"/>
                <w:lang w:eastAsia="ru-RU"/>
              </w:rPr>
              <w:t>6</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4750" w:type="pct"/>
            <w:gridSpan w:val="6"/>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устройствами, генерирующими ионизирующее излучение</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Мощность дозы рентгеновского излучения (МД), </w:t>
            </w:r>
            <w:proofErr w:type="spellStart"/>
            <w:r w:rsidRPr="00693F57">
              <w:rPr>
                <w:rFonts w:ascii="Times New Roman" w:eastAsia="Times New Roman" w:hAnsi="Times New Roman" w:cs="Times New Roman"/>
                <w:color w:val="000000" w:themeColor="text1"/>
                <w:sz w:val="24"/>
                <w:szCs w:val="24"/>
                <w:lang w:eastAsia="ru-RU"/>
              </w:rPr>
              <w:t>мкЗв</w:t>
            </w:r>
            <w:proofErr w:type="spellEnd"/>
            <w:r w:rsidRPr="00693F57">
              <w:rPr>
                <w:rFonts w:ascii="Times New Roman" w:eastAsia="Times New Roman" w:hAnsi="Times New Roman" w:cs="Times New Roman"/>
                <w:color w:val="000000" w:themeColor="text1"/>
                <w:sz w:val="24"/>
                <w:szCs w:val="24"/>
                <w:lang w:eastAsia="ru-RU"/>
              </w:rPr>
              <w:t>/час</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Работа с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lang w:eastAsia="ru-RU"/>
              </w:rPr>
              <w:br/>
              <w:t>2. Работа в зоне воздействия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lastRenderedPageBreak/>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Работа с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lang w:eastAsia="ru-RU"/>
              </w:rPr>
              <w:t xml:space="preserve"> &gt;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3.2</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Мощность пучка ускорителей заряженных частиц (энергия 100 КэВ и выше), Ватт</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&lt; 0,1</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От 0,1 до 10</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 10</w:t>
            </w:r>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Мощность, рассеиваемая на аноде рентгеновской установки (максимальная энергия излучения от 10 до 100 КэВ), Ватт</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&lt; 10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От 10 до 1000</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 1000</w:t>
            </w:r>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Выход нейтронов генератора нейтронов, нейтронов/</w:t>
            </w:r>
            <w:proofErr w:type="gramStart"/>
            <w:r w:rsidRPr="00693F57">
              <w:rPr>
                <w:rFonts w:ascii="Times New Roman" w:eastAsia="Times New Roman" w:hAnsi="Times New Roman" w:cs="Times New Roman"/>
                <w:color w:val="000000" w:themeColor="text1"/>
                <w:sz w:val="24"/>
                <w:szCs w:val="24"/>
                <w:lang w:eastAsia="ru-RU"/>
              </w:rPr>
              <w:t>с</w:t>
            </w:r>
            <w:proofErr w:type="gramEnd"/>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&lt; 10</w:t>
            </w:r>
            <w:r w:rsidRPr="00693F57">
              <w:rPr>
                <w:rFonts w:ascii="Times New Roman" w:eastAsia="Times New Roman" w:hAnsi="Times New Roman" w:cs="Times New Roman"/>
                <w:color w:val="000000" w:themeColor="text1"/>
                <w:sz w:val="24"/>
                <w:szCs w:val="24"/>
                <w:vertAlign w:val="superscript"/>
                <w:lang w:eastAsia="ru-RU"/>
              </w:rPr>
              <w:t>7</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От 10</w:t>
            </w:r>
            <w:r w:rsidRPr="00693F57">
              <w:rPr>
                <w:rFonts w:ascii="Times New Roman" w:eastAsia="Times New Roman" w:hAnsi="Times New Roman" w:cs="Times New Roman"/>
                <w:color w:val="000000" w:themeColor="text1"/>
                <w:sz w:val="24"/>
                <w:szCs w:val="24"/>
                <w:vertAlign w:val="superscript"/>
                <w:lang w:eastAsia="ru-RU"/>
              </w:rPr>
              <w:t>7 </w:t>
            </w:r>
            <w:r w:rsidRPr="00693F57">
              <w:rPr>
                <w:rFonts w:ascii="Times New Roman" w:eastAsia="Times New Roman" w:hAnsi="Times New Roman" w:cs="Times New Roman"/>
                <w:color w:val="000000" w:themeColor="text1"/>
                <w:sz w:val="24"/>
                <w:szCs w:val="24"/>
                <w:lang w:eastAsia="ru-RU"/>
              </w:rPr>
              <w:t>до 10</w:t>
            </w:r>
            <w:r w:rsidRPr="00693F57">
              <w:rPr>
                <w:rFonts w:ascii="Times New Roman" w:eastAsia="Times New Roman" w:hAnsi="Times New Roman" w:cs="Times New Roman"/>
                <w:color w:val="000000" w:themeColor="text1"/>
                <w:sz w:val="24"/>
                <w:szCs w:val="24"/>
                <w:vertAlign w:val="superscript"/>
                <w:lang w:eastAsia="ru-RU"/>
              </w:rPr>
              <w:t>9</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 10</w:t>
            </w:r>
            <w:r w:rsidRPr="00693F57">
              <w:rPr>
                <w:rFonts w:ascii="Times New Roman" w:eastAsia="Times New Roman" w:hAnsi="Times New Roman" w:cs="Times New Roman"/>
                <w:color w:val="000000" w:themeColor="text1"/>
                <w:sz w:val="24"/>
                <w:szCs w:val="24"/>
                <w:vertAlign w:val="superscript"/>
                <w:lang w:eastAsia="ru-RU"/>
              </w:rPr>
              <w:t>9</w:t>
            </w:r>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4750" w:type="pct"/>
            <w:gridSpan w:val="6"/>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Другие работы с источниками ионизирующих излучений</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w:t>
            </w:r>
          </w:p>
        </w:tc>
        <w:tc>
          <w:tcPr>
            <w:tcW w:w="4750" w:type="pct"/>
            <w:gridSpan w:val="6"/>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Транспортировка радиоактивных источников</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4.1.1</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Категория транспортной упаковки</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4.1.2</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Мощность дозы внешнего гамм</w:t>
            </w:r>
            <w:proofErr w:type="gramStart"/>
            <w:r w:rsidRPr="00693F57">
              <w:rPr>
                <w:rFonts w:ascii="Times New Roman" w:eastAsia="Times New Roman" w:hAnsi="Times New Roman" w:cs="Times New Roman"/>
                <w:color w:val="000000" w:themeColor="text1"/>
                <w:sz w:val="24"/>
                <w:szCs w:val="24"/>
                <w:lang w:eastAsia="ru-RU"/>
              </w:rPr>
              <w:t>а-</w:t>
            </w:r>
            <w:proofErr w:type="gramEnd"/>
            <w:r w:rsidRPr="00693F57">
              <w:rPr>
                <w:rFonts w:ascii="Times New Roman" w:eastAsia="Times New Roman" w:hAnsi="Times New Roman" w:cs="Times New Roman"/>
                <w:color w:val="000000" w:themeColor="text1"/>
                <w:sz w:val="24"/>
                <w:szCs w:val="24"/>
                <w:lang w:eastAsia="ru-RU"/>
              </w:rPr>
              <w:t xml:space="preserve"> и рентгеновского излучения (МД), </w:t>
            </w:r>
            <w:proofErr w:type="spellStart"/>
            <w:r w:rsidRPr="00693F57">
              <w:rPr>
                <w:rFonts w:ascii="Times New Roman" w:eastAsia="Times New Roman" w:hAnsi="Times New Roman" w:cs="Times New Roman"/>
                <w:color w:val="000000" w:themeColor="text1"/>
                <w:sz w:val="24"/>
                <w:szCs w:val="24"/>
                <w:lang w:eastAsia="ru-RU"/>
              </w:rPr>
              <w:t>мкЗв</w:t>
            </w:r>
            <w:proofErr w:type="spellEnd"/>
            <w:r w:rsidRPr="00693F57">
              <w:rPr>
                <w:rFonts w:ascii="Times New Roman" w:eastAsia="Times New Roman" w:hAnsi="Times New Roman" w:cs="Times New Roman"/>
                <w:color w:val="000000" w:themeColor="text1"/>
                <w:sz w:val="24"/>
                <w:szCs w:val="24"/>
                <w:lang w:eastAsia="ru-RU"/>
              </w:rPr>
              <w:t>/час</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Работа с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lang w:eastAsia="ru-RU"/>
              </w:rPr>
              <w:br/>
              <w:t>2. Работа в зоне воздействия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lastRenderedPageBreak/>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Работа с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4.2</w:t>
            </w:r>
          </w:p>
        </w:tc>
        <w:tc>
          <w:tcPr>
            <w:tcW w:w="4750" w:type="pct"/>
            <w:gridSpan w:val="6"/>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Работа на объектах атомной энергетики (работа на исследовательских, промышленных атомных реакторах, критических сборках, </w:t>
            </w:r>
            <w:proofErr w:type="spellStart"/>
            <w:r w:rsidRPr="00693F57">
              <w:rPr>
                <w:rFonts w:ascii="Times New Roman" w:eastAsia="Times New Roman" w:hAnsi="Times New Roman" w:cs="Times New Roman"/>
                <w:color w:val="000000" w:themeColor="text1"/>
                <w:sz w:val="24"/>
                <w:szCs w:val="24"/>
                <w:lang w:eastAsia="ru-RU"/>
              </w:rPr>
              <w:t>подкритических</w:t>
            </w:r>
            <w:proofErr w:type="spellEnd"/>
            <w:r w:rsidRPr="00693F57">
              <w:rPr>
                <w:rFonts w:ascii="Times New Roman" w:eastAsia="Times New Roman" w:hAnsi="Times New Roman" w:cs="Times New Roman"/>
                <w:color w:val="000000" w:themeColor="text1"/>
                <w:sz w:val="24"/>
                <w:szCs w:val="24"/>
                <w:lang w:eastAsia="ru-RU"/>
              </w:rPr>
              <w:t xml:space="preserve"> сборках в составе электрофизических устройств, термоядерных установках, атомных станциях, на работах по выводу из эксплуатации атомных станций всех типов)</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4.2.1</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Мощность дозы внешнего гамм</w:t>
            </w:r>
            <w:proofErr w:type="gramStart"/>
            <w:r w:rsidRPr="00693F57">
              <w:rPr>
                <w:rFonts w:ascii="Times New Roman" w:eastAsia="Times New Roman" w:hAnsi="Times New Roman" w:cs="Times New Roman"/>
                <w:color w:val="000000" w:themeColor="text1"/>
                <w:sz w:val="24"/>
                <w:szCs w:val="24"/>
                <w:lang w:eastAsia="ru-RU"/>
              </w:rPr>
              <w:t>а-</w:t>
            </w:r>
            <w:proofErr w:type="gramEnd"/>
            <w:r w:rsidRPr="00693F57">
              <w:rPr>
                <w:rFonts w:ascii="Times New Roman" w:eastAsia="Times New Roman" w:hAnsi="Times New Roman" w:cs="Times New Roman"/>
                <w:color w:val="000000" w:themeColor="text1"/>
                <w:sz w:val="24"/>
                <w:szCs w:val="24"/>
                <w:lang w:eastAsia="ru-RU"/>
              </w:rPr>
              <w:t xml:space="preserve">, рентгеновского и нейтронного излучения (МД), </w:t>
            </w:r>
            <w:proofErr w:type="spellStart"/>
            <w:r w:rsidRPr="00693F57">
              <w:rPr>
                <w:rFonts w:ascii="Times New Roman" w:eastAsia="Times New Roman" w:hAnsi="Times New Roman" w:cs="Times New Roman"/>
                <w:color w:val="000000" w:themeColor="text1"/>
                <w:sz w:val="24"/>
                <w:szCs w:val="24"/>
                <w:lang w:eastAsia="ru-RU"/>
              </w:rPr>
              <w:t>мкЗв</w:t>
            </w:r>
            <w:proofErr w:type="spellEnd"/>
            <w:r w:rsidRPr="00693F57">
              <w:rPr>
                <w:rFonts w:ascii="Times New Roman" w:eastAsia="Times New Roman" w:hAnsi="Times New Roman" w:cs="Times New Roman"/>
                <w:color w:val="000000" w:themeColor="text1"/>
                <w:sz w:val="24"/>
                <w:szCs w:val="24"/>
                <w:lang w:eastAsia="ru-RU"/>
              </w:rPr>
              <w:t>/час</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в зоне воздействия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r w:rsidRPr="00693F57">
              <w:rPr>
                <w:rFonts w:ascii="Times New Roman" w:eastAsia="Times New Roman" w:hAnsi="Times New Roman" w:cs="Times New Roman"/>
                <w:color w:val="000000" w:themeColor="text1"/>
                <w:sz w:val="24"/>
                <w:szCs w:val="24"/>
                <w:lang w:eastAsia="ru-RU"/>
              </w:rPr>
              <w:t xml:space="preserve"> &gt; </w:t>
            </w:r>
            <w:proofErr w:type="spellStart"/>
            <w:r w:rsidRPr="00693F57">
              <w:rPr>
                <w:rFonts w:ascii="Times New Roman" w:eastAsia="Times New Roman" w:hAnsi="Times New Roman" w:cs="Times New Roman"/>
                <w:color w:val="000000" w:themeColor="text1"/>
                <w:sz w:val="24"/>
                <w:szCs w:val="24"/>
                <w:lang w:eastAsia="ru-RU"/>
              </w:rPr>
              <w:t>ДМД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4.2.2</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работ (по активности ИИИ на рабочем месте, приведенной к группе А)</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(1, 2, 3 зоны)</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4.2.3</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Радиоактивное загрязнение рабочих поверхностей, кожи, спецодежды и средств индивидуальной защиты (плотность потока альф</w:t>
            </w:r>
            <w:proofErr w:type="gramStart"/>
            <w:r w:rsidRPr="00693F57">
              <w:rPr>
                <w:rFonts w:ascii="Times New Roman" w:eastAsia="Times New Roman" w:hAnsi="Times New Roman" w:cs="Times New Roman"/>
                <w:color w:val="000000" w:themeColor="text1"/>
                <w:sz w:val="24"/>
                <w:szCs w:val="24"/>
                <w:lang w:eastAsia="ru-RU"/>
              </w:rPr>
              <w:t>а-</w:t>
            </w:r>
            <w:proofErr w:type="gramEnd"/>
            <w:r w:rsidRPr="00693F57">
              <w:rPr>
                <w:rFonts w:ascii="Times New Roman" w:eastAsia="Times New Roman" w:hAnsi="Times New Roman" w:cs="Times New Roman"/>
                <w:color w:val="000000" w:themeColor="text1"/>
                <w:sz w:val="24"/>
                <w:szCs w:val="24"/>
                <w:lang w:eastAsia="ru-RU"/>
              </w:rPr>
              <w:t xml:space="preserve"> и бета-частиц), част./(см</w:t>
            </w:r>
            <w:r w:rsidRPr="00693F57">
              <w:rPr>
                <w:rFonts w:ascii="Times New Roman" w:eastAsia="Times New Roman" w:hAnsi="Times New Roman" w:cs="Times New Roman"/>
                <w:color w:val="000000" w:themeColor="text1"/>
                <w:sz w:val="24"/>
                <w:szCs w:val="24"/>
                <w:vertAlign w:val="superscript"/>
                <w:lang w:eastAsia="ru-RU"/>
              </w:rPr>
              <w:t>2 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мин)</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ДПП</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ДПП</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&gt; </w:t>
            </w:r>
            <w:proofErr w:type="spellStart"/>
            <w:r w:rsidRPr="00693F57">
              <w:rPr>
                <w:rFonts w:ascii="Times New Roman" w:eastAsia="Times New Roman" w:hAnsi="Times New Roman" w:cs="Times New Roman"/>
                <w:color w:val="000000" w:themeColor="text1"/>
                <w:sz w:val="24"/>
                <w:szCs w:val="24"/>
                <w:lang w:eastAsia="ru-RU"/>
              </w:rPr>
              <w:t>ДПП</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4.2.4</w:t>
            </w:r>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Среднегодовая объемная активность радионуклидов во вдыхаемом воздухе, Бк/м</w:t>
            </w:r>
            <w:r w:rsidRPr="00693F57">
              <w:rPr>
                <w:rFonts w:ascii="Times New Roman" w:eastAsia="Times New Roman" w:hAnsi="Times New Roman" w:cs="Times New Roman"/>
                <w:color w:val="000000" w:themeColor="text1"/>
                <w:sz w:val="24"/>
                <w:szCs w:val="24"/>
                <w:vertAlign w:val="superscript"/>
                <w:lang w:eastAsia="ru-RU"/>
              </w:rPr>
              <w:t>3</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ДОА</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10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с ИИИ,</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u w:val="single"/>
                <w:lang w:eastAsia="ru-RU"/>
              </w:rPr>
              <w:t>&lt;</w:t>
            </w:r>
            <w:r w:rsidRPr="00693F57">
              <w:rPr>
                <w:rFonts w:ascii="Times New Roman" w:eastAsia="Times New Roman" w:hAnsi="Times New Roman" w:cs="Times New Roman"/>
                <w:color w:val="000000" w:themeColor="text1"/>
                <w:sz w:val="24"/>
                <w:szCs w:val="24"/>
                <w:lang w:eastAsia="ru-RU"/>
              </w:rPr>
              <w:t> </w:t>
            </w:r>
            <w:proofErr w:type="spellStart"/>
            <w:r w:rsidRPr="00693F57">
              <w:rPr>
                <w:rFonts w:ascii="Times New Roman" w:eastAsia="Times New Roman" w:hAnsi="Times New Roman" w:cs="Times New Roman"/>
                <w:color w:val="000000" w:themeColor="text1"/>
                <w:sz w:val="24"/>
                <w:szCs w:val="24"/>
                <w:lang w:eastAsia="ru-RU"/>
              </w:rPr>
              <w:t>ДОА</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&gt; </w:t>
            </w:r>
            <w:proofErr w:type="spellStart"/>
            <w:r w:rsidRPr="00693F57">
              <w:rPr>
                <w:rFonts w:ascii="Times New Roman" w:eastAsia="Times New Roman" w:hAnsi="Times New Roman" w:cs="Times New Roman"/>
                <w:color w:val="000000" w:themeColor="text1"/>
                <w:sz w:val="24"/>
                <w:szCs w:val="24"/>
                <w:lang w:eastAsia="ru-RU"/>
              </w:rPr>
              <w:t>ДОА</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Таблица 8</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b/>
          <w:bCs/>
          <w:color w:val="000000" w:themeColor="text1"/>
          <w:sz w:val="24"/>
          <w:szCs w:val="24"/>
          <w:lang w:eastAsia="ru-RU"/>
        </w:rPr>
        <w:t>Классы условий труда по показателям микроклимата производственных помещений согласно гигиеническим нормативам</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978"/>
        <w:gridCol w:w="2800"/>
        <w:gridCol w:w="4124"/>
        <w:gridCol w:w="1916"/>
        <w:gridCol w:w="1768"/>
      </w:tblGrid>
      <w:tr w:rsidR="00693F57" w:rsidRPr="00693F57" w:rsidTr="00693F57">
        <w:tc>
          <w:tcPr>
            <w:tcW w:w="13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Показатели микроклимата производственной среды</w:t>
            </w:r>
          </w:p>
        </w:tc>
        <w:tc>
          <w:tcPr>
            <w:tcW w:w="9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Допустимый</w:t>
            </w:r>
          </w:p>
        </w:tc>
        <w:tc>
          <w:tcPr>
            <w:tcW w:w="2650" w:type="pct"/>
            <w:gridSpan w:val="3"/>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Вредный</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1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3.2</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2650" w:type="pct"/>
            <w:gridSpan w:val="3"/>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Отклонения от допустимых гигиенических нормативов</w:t>
            </w:r>
          </w:p>
        </w:tc>
      </w:tr>
      <w:tr w:rsidR="00693F57" w:rsidRPr="00693F57" w:rsidTr="00693F57">
        <w:tc>
          <w:tcPr>
            <w:tcW w:w="1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Температура воздуха, °</w:t>
            </w:r>
            <w:proofErr w:type="gramStart"/>
            <w:r w:rsidRPr="00693F57">
              <w:rPr>
                <w:rFonts w:ascii="Times New Roman" w:eastAsia="Times New Roman" w:hAnsi="Times New Roman" w:cs="Times New Roman"/>
                <w:color w:val="000000" w:themeColor="text1"/>
                <w:sz w:val="24"/>
                <w:szCs w:val="24"/>
                <w:lang w:eastAsia="ru-RU"/>
              </w:rPr>
              <w:t>С</w:t>
            </w:r>
            <w:proofErr w:type="gramEnd"/>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 гигиеническим нормативам</w:t>
            </w:r>
          </w:p>
        </w:tc>
        <w:tc>
          <w:tcPr>
            <w:tcW w:w="1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4</w:t>
            </w:r>
            <w:proofErr w:type="gramStart"/>
            <w:r w:rsidRPr="00693F57">
              <w:rPr>
                <w:rFonts w:ascii="Times New Roman" w:eastAsia="Times New Roman" w:hAnsi="Times New Roman" w:cs="Times New Roman"/>
                <w:color w:val="000000" w:themeColor="text1"/>
                <w:sz w:val="24"/>
                <w:szCs w:val="24"/>
                <w:lang w:eastAsia="ru-RU"/>
              </w:rPr>
              <w:t xml:space="preserve"> °С</w:t>
            </w:r>
            <w:proofErr w:type="gramEnd"/>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4,1–8,0</w:t>
            </w:r>
            <w:proofErr w:type="gramStart"/>
            <w:r w:rsidRPr="00693F57">
              <w:rPr>
                <w:rFonts w:ascii="Times New Roman" w:eastAsia="Times New Roman" w:hAnsi="Times New Roman" w:cs="Times New Roman"/>
                <w:color w:val="000000" w:themeColor="text1"/>
                <w:sz w:val="24"/>
                <w:szCs w:val="24"/>
                <w:lang w:eastAsia="ru-RU"/>
              </w:rPr>
              <w:t xml:space="preserve"> °С</w:t>
            </w:r>
            <w:proofErr w:type="gramEnd"/>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&gt;8</w:t>
            </w:r>
            <w:proofErr w:type="gramStart"/>
            <w:r w:rsidRPr="00693F57">
              <w:rPr>
                <w:rFonts w:ascii="Times New Roman" w:eastAsia="Times New Roman" w:hAnsi="Times New Roman" w:cs="Times New Roman"/>
                <w:color w:val="000000" w:themeColor="text1"/>
                <w:sz w:val="24"/>
                <w:szCs w:val="24"/>
                <w:lang w:eastAsia="ru-RU"/>
              </w:rPr>
              <w:t xml:space="preserve"> °С</w:t>
            </w:r>
            <w:proofErr w:type="gramEnd"/>
          </w:p>
        </w:tc>
      </w:tr>
      <w:tr w:rsidR="00693F57" w:rsidRPr="00693F57" w:rsidTr="00693F57">
        <w:tc>
          <w:tcPr>
            <w:tcW w:w="1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Относительная влажность воздуха,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 гигиеническим нормативам</w:t>
            </w:r>
          </w:p>
        </w:tc>
        <w:tc>
          <w:tcPr>
            <w:tcW w:w="1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25 %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&gt;25 %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1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Скорость движения воздуха, м/</w:t>
            </w:r>
            <w:proofErr w:type="gramStart"/>
            <w:r w:rsidRPr="00693F57">
              <w:rPr>
                <w:rFonts w:ascii="Times New Roman" w:eastAsia="Times New Roman" w:hAnsi="Times New Roman" w:cs="Times New Roman"/>
                <w:color w:val="000000" w:themeColor="text1"/>
                <w:sz w:val="24"/>
                <w:szCs w:val="24"/>
                <w:lang w:eastAsia="ru-RU"/>
              </w:rPr>
              <w:t>с</w:t>
            </w:r>
            <w:proofErr w:type="gramEnd"/>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 гигиеническим нормативам</w:t>
            </w:r>
          </w:p>
        </w:tc>
        <w:tc>
          <w:tcPr>
            <w:tcW w:w="1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3 раз</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&gt;3 раз</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1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Тепловое излучение, Вт/м</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r w:rsidRPr="00693F57">
              <w:rPr>
                <w:rFonts w:ascii="Times New Roman" w:eastAsia="Times New Roman" w:hAnsi="Times New Roman" w:cs="Times New Roman"/>
                <w:color w:val="000000" w:themeColor="text1"/>
                <w:sz w:val="24"/>
                <w:szCs w:val="24"/>
                <w:lang w:eastAsia="ru-RU"/>
              </w:rPr>
              <w:t>:</w:t>
            </w:r>
          </w:p>
        </w:tc>
        <w:tc>
          <w:tcPr>
            <w:tcW w:w="950" w:type="pct"/>
            <w:vMerge w:val="restar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 гигиеническим нормативам</w:t>
            </w:r>
          </w:p>
        </w:tc>
        <w:tc>
          <w:tcPr>
            <w:tcW w:w="1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открытые источники</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1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141–350</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351–2800</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&gt;2800</w:t>
            </w:r>
          </w:p>
        </w:tc>
      </w:tr>
      <w:tr w:rsidR="00693F57" w:rsidRPr="00693F57" w:rsidTr="00693F57">
        <w:tc>
          <w:tcPr>
            <w:tcW w:w="1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нагретые поверхности</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1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Выше величин, указанных в гигиенических нормативах</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Таблица 9</w:t>
      </w:r>
      <w:r w:rsidRPr="00693F57">
        <w:rPr>
          <w:rFonts w:ascii="Times New Roman" w:eastAsia="Times New Roman" w:hAnsi="Times New Roman" w:cs="Times New Roman"/>
          <w:color w:val="000000" w:themeColor="text1"/>
          <w:sz w:val="24"/>
          <w:szCs w:val="24"/>
          <w:lang w:eastAsia="ru-RU"/>
        </w:rPr>
        <w:br/>
        <w:t>Классы условий труда в зависимости от параметров искусственного освещения</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398"/>
        <w:gridCol w:w="2800"/>
        <w:gridCol w:w="1916"/>
        <w:gridCol w:w="1472"/>
      </w:tblGrid>
      <w:tr w:rsidR="00693F57" w:rsidRPr="00693F57" w:rsidTr="00693F57">
        <w:tc>
          <w:tcPr>
            <w:tcW w:w="28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Фактор, показатель</w:t>
            </w:r>
          </w:p>
        </w:tc>
        <w:tc>
          <w:tcPr>
            <w:tcW w:w="2100" w:type="pct"/>
            <w:gridSpan w:val="3"/>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3.2</w:t>
            </w:r>
          </w:p>
        </w:tc>
      </w:tr>
      <w:tr w:rsidR="00693F57" w:rsidRPr="00693F57" w:rsidTr="00693F57">
        <w:tc>
          <w:tcPr>
            <w:tcW w:w="2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Освещенность рабочей поверхности</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Е</w:t>
            </w:r>
            <w:r w:rsidRPr="00693F57">
              <w:rPr>
                <w:rFonts w:ascii="Times New Roman" w:eastAsia="Times New Roman" w:hAnsi="Times New Roman" w:cs="Times New Roman"/>
                <w:color w:val="000000" w:themeColor="text1"/>
                <w:sz w:val="24"/>
                <w:szCs w:val="24"/>
                <w:vertAlign w:val="subscript"/>
                <w:lang w:eastAsia="ru-RU"/>
              </w:rPr>
              <w:t>н</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&lt; </w:t>
            </w:r>
            <w:proofErr w:type="spellStart"/>
            <w:r w:rsidRPr="00693F57">
              <w:rPr>
                <w:rFonts w:ascii="Times New Roman" w:eastAsia="Times New Roman" w:hAnsi="Times New Roman" w:cs="Times New Roman"/>
                <w:color w:val="000000" w:themeColor="text1"/>
                <w:sz w:val="24"/>
                <w:szCs w:val="24"/>
                <w:lang w:eastAsia="ru-RU"/>
              </w:rPr>
              <w:t>Е</w:t>
            </w:r>
            <w:r w:rsidRPr="00693F57">
              <w:rPr>
                <w:rFonts w:ascii="Times New Roman" w:eastAsia="Times New Roman" w:hAnsi="Times New Roman" w:cs="Times New Roman"/>
                <w:color w:val="000000" w:themeColor="text1"/>
                <w:sz w:val="24"/>
                <w:szCs w:val="24"/>
                <w:vertAlign w:val="subscript"/>
                <w:lang w:eastAsia="ru-RU"/>
              </w:rPr>
              <w:t>н</w:t>
            </w:r>
            <w:proofErr w:type="spellEnd"/>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2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Показатель </w:t>
            </w:r>
            <w:proofErr w:type="spellStart"/>
            <w:r w:rsidRPr="00693F57">
              <w:rPr>
                <w:rFonts w:ascii="Times New Roman" w:eastAsia="Times New Roman" w:hAnsi="Times New Roman" w:cs="Times New Roman"/>
                <w:color w:val="000000" w:themeColor="text1"/>
                <w:sz w:val="24"/>
                <w:szCs w:val="24"/>
                <w:lang w:eastAsia="ru-RU"/>
              </w:rPr>
              <w:t>ослепленности</w:t>
            </w:r>
            <w:proofErr w:type="spellEnd"/>
            <w:r w:rsidRPr="00693F57">
              <w:rPr>
                <w:rFonts w:ascii="Times New Roman" w:eastAsia="Times New Roman" w:hAnsi="Times New Roman" w:cs="Times New Roman"/>
                <w:color w:val="000000" w:themeColor="text1"/>
                <w:sz w:val="24"/>
                <w:szCs w:val="24"/>
                <w:lang w:eastAsia="ru-RU"/>
              </w:rPr>
              <w:t xml:space="preserve"> (</w:t>
            </w:r>
            <w:proofErr w:type="gramStart"/>
            <w:r w:rsidRPr="00693F57">
              <w:rPr>
                <w:rFonts w:ascii="Times New Roman" w:eastAsia="Times New Roman" w:hAnsi="Times New Roman" w:cs="Times New Roman"/>
                <w:color w:val="000000" w:themeColor="text1"/>
                <w:sz w:val="24"/>
                <w:szCs w:val="24"/>
                <w:lang w:eastAsia="ru-RU"/>
              </w:rPr>
              <w:t>Р</w:t>
            </w:r>
            <w:proofErr w:type="gramEnd"/>
            <w:r w:rsidRPr="00693F57">
              <w:rPr>
                <w:rFonts w:ascii="Times New Roman" w:eastAsia="Times New Roman" w:hAnsi="Times New Roman" w:cs="Times New Roman"/>
                <w:color w:val="000000" w:themeColor="text1"/>
                <w:sz w:val="24"/>
                <w:szCs w:val="24"/>
                <w:lang w:eastAsia="ru-RU"/>
              </w:rPr>
              <w:t xml:space="preserve">, </w:t>
            </w:r>
            <w:proofErr w:type="spellStart"/>
            <w:r w:rsidRPr="00693F57">
              <w:rPr>
                <w:rFonts w:ascii="Times New Roman" w:eastAsia="Times New Roman" w:hAnsi="Times New Roman" w:cs="Times New Roman"/>
                <w:color w:val="000000" w:themeColor="text1"/>
                <w:sz w:val="24"/>
                <w:szCs w:val="24"/>
                <w:lang w:eastAsia="ru-RU"/>
              </w:rPr>
              <w:t>отн</w:t>
            </w:r>
            <w:proofErr w:type="spellEnd"/>
            <w:r w:rsidRPr="00693F57">
              <w:rPr>
                <w:rFonts w:ascii="Times New Roman" w:eastAsia="Times New Roman" w:hAnsi="Times New Roman" w:cs="Times New Roman"/>
                <w:color w:val="000000" w:themeColor="text1"/>
                <w:sz w:val="24"/>
                <w:szCs w:val="24"/>
                <w:lang w:eastAsia="ru-RU"/>
              </w:rPr>
              <w:t>. ед.)</w:t>
            </w:r>
            <w:r w:rsidRPr="00693F57">
              <w:rPr>
                <w:rFonts w:ascii="Times New Roman" w:eastAsia="Times New Roman" w:hAnsi="Times New Roman" w:cs="Times New Roman"/>
                <w:color w:val="000000" w:themeColor="text1"/>
                <w:sz w:val="24"/>
                <w:szCs w:val="24"/>
                <w:vertAlign w:val="superscript"/>
                <w:lang w:eastAsia="ru-RU"/>
              </w:rPr>
              <w:t> 2</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w:t>
            </w:r>
            <w:r w:rsidRPr="00693F57">
              <w:rPr>
                <w:rFonts w:ascii="Times New Roman" w:eastAsia="Times New Roman" w:hAnsi="Times New Roman" w:cs="Times New Roman"/>
                <w:color w:val="000000" w:themeColor="text1"/>
                <w:sz w:val="24"/>
                <w:szCs w:val="24"/>
                <w:vertAlign w:val="subscript"/>
                <w:lang w:eastAsia="ru-RU"/>
              </w:rPr>
              <w:t>н</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&gt; </w:t>
            </w:r>
            <w:proofErr w:type="spellStart"/>
            <w:r w:rsidRPr="00693F57">
              <w:rPr>
                <w:rFonts w:ascii="Times New Roman" w:eastAsia="Times New Roman" w:hAnsi="Times New Roman" w:cs="Times New Roman"/>
                <w:color w:val="000000" w:themeColor="text1"/>
                <w:sz w:val="24"/>
                <w:szCs w:val="24"/>
                <w:lang w:eastAsia="ru-RU"/>
              </w:rPr>
              <w:t>Р</w:t>
            </w:r>
            <w:r w:rsidRPr="00693F57">
              <w:rPr>
                <w:rFonts w:ascii="Times New Roman" w:eastAsia="Times New Roman" w:hAnsi="Times New Roman" w:cs="Times New Roman"/>
                <w:color w:val="000000" w:themeColor="text1"/>
                <w:sz w:val="24"/>
                <w:szCs w:val="24"/>
                <w:vertAlign w:val="subscript"/>
                <w:lang w:eastAsia="ru-RU"/>
              </w:rPr>
              <w:t>н</w:t>
            </w:r>
            <w:proofErr w:type="spellEnd"/>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2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Коэффициент пульсации освещенности (</w:t>
            </w:r>
            <w:proofErr w:type="spellStart"/>
            <w:r w:rsidRPr="00693F57">
              <w:rPr>
                <w:rFonts w:ascii="Times New Roman" w:eastAsia="Times New Roman" w:hAnsi="Times New Roman" w:cs="Times New Roman"/>
                <w:color w:val="000000" w:themeColor="text1"/>
                <w:sz w:val="24"/>
                <w:szCs w:val="24"/>
                <w:lang w:eastAsia="ru-RU"/>
              </w:rPr>
              <w:t>К</w:t>
            </w:r>
            <w:r w:rsidRPr="00693F57">
              <w:rPr>
                <w:rFonts w:ascii="Times New Roman" w:eastAsia="Times New Roman" w:hAnsi="Times New Roman" w:cs="Times New Roman"/>
                <w:color w:val="000000" w:themeColor="text1"/>
                <w:sz w:val="24"/>
                <w:szCs w:val="24"/>
                <w:vertAlign w:val="subscript"/>
                <w:lang w:eastAsia="ru-RU"/>
              </w:rPr>
              <w:t>п</w:t>
            </w:r>
            <w:proofErr w:type="spellEnd"/>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color w:val="000000" w:themeColor="text1"/>
                <w:sz w:val="24"/>
                <w:szCs w:val="24"/>
                <w:vertAlign w:val="superscript"/>
                <w:lang w:eastAsia="ru-RU"/>
              </w:rPr>
              <w:t>2</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w:t>
            </w:r>
            <w:r w:rsidRPr="00693F57">
              <w:rPr>
                <w:rFonts w:ascii="Times New Roman" w:eastAsia="Times New Roman" w:hAnsi="Times New Roman" w:cs="Times New Roman"/>
                <w:color w:val="000000" w:themeColor="text1"/>
                <w:sz w:val="24"/>
                <w:szCs w:val="24"/>
                <w:vertAlign w:val="subscript"/>
                <w:lang w:eastAsia="ru-RU"/>
              </w:rPr>
              <w:t>п</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К</w:t>
            </w:r>
            <w:r w:rsidRPr="00693F57">
              <w:rPr>
                <w:rFonts w:ascii="Times New Roman" w:eastAsia="Times New Roman" w:hAnsi="Times New Roman" w:cs="Times New Roman"/>
                <w:color w:val="000000" w:themeColor="text1"/>
                <w:sz w:val="24"/>
                <w:szCs w:val="24"/>
                <w:vertAlign w:val="subscript"/>
                <w:lang w:eastAsia="ru-RU"/>
              </w:rPr>
              <w:t>п</w:t>
            </w:r>
            <w:proofErr w:type="spellEnd"/>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2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Яркость (L, кд/м</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vertAlign w:val="superscript"/>
                <w:lang w:eastAsia="ru-RU"/>
              </w:rPr>
              <w:t>2</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L</w:t>
            </w:r>
            <w:r w:rsidRPr="00693F57">
              <w:rPr>
                <w:rFonts w:ascii="Times New Roman" w:eastAsia="Times New Roman" w:hAnsi="Times New Roman" w:cs="Times New Roman"/>
                <w:color w:val="000000" w:themeColor="text1"/>
                <w:sz w:val="24"/>
                <w:szCs w:val="24"/>
                <w:vertAlign w:val="subscript"/>
                <w:lang w:eastAsia="ru-RU"/>
              </w:rPr>
              <w:t>н</w:t>
            </w:r>
            <w:r w:rsidRPr="00693F57">
              <w:rPr>
                <w:rFonts w:ascii="Times New Roman" w:eastAsia="Times New Roman" w:hAnsi="Times New Roman" w:cs="Times New Roman"/>
                <w:color w:val="000000" w:themeColor="text1"/>
                <w:sz w:val="24"/>
                <w:szCs w:val="24"/>
                <w:vertAlign w:val="superscript"/>
                <w:lang w:eastAsia="ru-RU"/>
              </w:rPr>
              <w:t>1</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&gt; </w:t>
            </w:r>
            <w:proofErr w:type="spellStart"/>
            <w:proofErr w:type="gramStart"/>
            <w:r w:rsidRPr="00693F57">
              <w:rPr>
                <w:rFonts w:ascii="Times New Roman" w:eastAsia="Times New Roman" w:hAnsi="Times New Roman" w:cs="Times New Roman"/>
                <w:color w:val="000000" w:themeColor="text1"/>
                <w:sz w:val="24"/>
                <w:szCs w:val="24"/>
                <w:lang w:eastAsia="ru-RU"/>
              </w:rPr>
              <w:t>L</w:t>
            </w:r>
            <w:proofErr w:type="gramEnd"/>
            <w:r w:rsidRPr="00693F57">
              <w:rPr>
                <w:rFonts w:ascii="Times New Roman" w:eastAsia="Times New Roman" w:hAnsi="Times New Roman" w:cs="Times New Roman"/>
                <w:color w:val="000000" w:themeColor="text1"/>
                <w:sz w:val="24"/>
                <w:szCs w:val="24"/>
                <w:vertAlign w:val="subscript"/>
                <w:lang w:eastAsia="ru-RU"/>
              </w:rPr>
              <w:t>н</w:t>
            </w:r>
            <w:proofErr w:type="spellEnd"/>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2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Неравномерность распределения яркости (С, </w:t>
            </w:r>
            <w:proofErr w:type="spellStart"/>
            <w:r w:rsidRPr="00693F57">
              <w:rPr>
                <w:rFonts w:ascii="Times New Roman" w:eastAsia="Times New Roman" w:hAnsi="Times New Roman" w:cs="Times New Roman"/>
                <w:color w:val="000000" w:themeColor="text1"/>
                <w:sz w:val="24"/>
                <w:szCs w:val="24"/>
                <w:lang w:eastAsia="ru-RU"/>
              </w:rPr>
              <w:t>отн</w:t>
            </w:r>
            <w:proofErr w:type="spellEnd"/>
            <w:r w:rsidRPr="00693F57">
              <w:rPr>
                <w:rFonts w:ascii="Times New Roman" w:eastAsia="Times New Roman" w:hAnsi="Times New Roman" w:cs="Times New Roman"/>
                <w:color w:val="000000" w:themeColor="text1"/>
                <w:sz w:val="24"/>
                <w:szCs w:val="24"/>
                <w:lang w:eastAsia="ru-RU"/>
              </w:rPr>
              <w:t>. ед.)</w:t>
            </w:r>
            <w:r w:rsidRPr="00693F57">
              <w:rPr>
                <w:rFonts w:ascii="Times New Roman" w:eastAsia="Times New Roman" w:hAnsi="Times New Roman" w:cs="Times New Roman"/>
                <w:color w:val="000000" w:themeColor="text1"/>
                <w:sz w:val="24"/>
                <w:szCs w:val="24"/>
                <w:vertAlign w:val="superscript"/>
                <w:lang w:eastAsia="ru-RU"/>
              </w:rPr>
              <w:t>2</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w:t>
            </w:r>
            <w:r w:rsidRPr="00693F57">
              <w:rPr>
                <w:rFonts w:ascii="Times New Roman" w:eastAsia="Times New Roman" w:hAnsi="Times New Roman" w:cs="Times New Roman"/>
                <w:color w:val="000000" w:themeColor="text1"/>
                <w:sz w:val="24"/>
                <w:szCs w:val="24"/>
                <w:vertAlign w:val="subscript"/>
                <w:lang w:eastAsia="ru-RU"/>
              </w:rPr>
              <w:t>н</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&gt; </w:t>
            </w:r>
            <w:proofErr w:type="spellStart"/>
            <w:r w:rsidRPr="00693F57">
              <w:rPr>
                <w:rFonts w:ascii="Times New Roman" w:eastAsia="Times New Roman" w:hAnsi="Times New Roman" w:cs="Times New Roman"/>
                <w:color w:val="000000" w:themeColor="text1"/>
                <w:sz w:val="24"/>
                <w:szCs w:val="24"/>
                <w:lang w:eastAsia="ru-RU"/>
              </w:rPr>
              <w:t>С</w:t>
            </w:r>
            <w:r w:rsidRPr="00693F57">
              <w:rPr>
                <w:rFonts w:ascii="Times New Roman" w:eastAsia="Times New Roman" w:hAnsi="Times New Roman" w:cs="Times New Roman"/>
                <w:color w:val="000000" w:themeColor="text1"/>
                <w:sz w:val="24"/>
                <w:szCs w:val="24"/>
                <w:vertAlign w:val="subscript"/>
                <w:lang w:eastAsia="ru-RU"/>
              </w:rPr>
              <w:t>н</w:t>
            </w:r>
            <w:proofErr w:type="spellEnd"/>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1</w:t>
      </w:r>
      <w:r w:rsidRPr="00693F57">
        <w:rPr>
          <w:rFonts w:ascii="Times New Roman" w:eastAsia="Times New Roman" w:hAnsi="Times New Roman" w:cs="Times New Roman"/>
          <w:color w:val="000000" w:themeColor="text1"/>
          <w:sz w:val="24"/>
          <w:szCs w:val="24"/>
          <w:lang w:eastAsia="ru-RU"/>
        </w:rPr>
        <w:t xml:space="preserve"> Освещенность – </w:t>
      </w:r>
      <w:proofErr w:type="spellStart"/>
      <w:r w:rsidRPr="00693F57">
        <w:rPr>
          <w:rFonts w:ascii="Times New Roman" w:eastAsia="Times New Roman" w:hAnsi="Times New Roman" w:cs="Times New Roman"/>
          <w:color w:val="000000" w:themeColor="text1"/>
          <w:sz w:val="24"/>
          <w:szCs w:val="24"/>
          <w:lang w:eastAsia="ru-RU"/>
        </w:rPr>
        <w:t>Е</w:t>
      </w:r>
      <w:r w:rsidRPr="00693F57">
        <w:rPr>
          <w:rFonts w:ascii="Times New Roman" w:eastAsia="Times New Roman" w:hAnsi="Times New Roman" w:cs="Times New Roman"/>
          <w:color w:val="000000" w:themeColor="text1"/>
          <w:sz w:val="24"/>
          <w:szCs w:val="24"/>
          <w:vertAlign w:val="subscript"/>
          <w:lang w:eastAsia="ru-RU"/>
        </w:rPr>
        <w:t>н</w:t>
      </w:r>
      <w:proofErr w:type="spellEnd"/>
      <w:r w:rsidRPr="00693F57">
        <w:rPr>
          <w:rFonts w:ascii="Times New Roman" w:eastAsia="Times New Roman" w:hAnsi="Times New Roman" w:cs="Times New Roman"/>
          <w:color w:val="000000" w:themeColor="text1"/>
          <w:sz w:val="24"/>
          <w:szCs w:val="24"/>
          <w:lang w:eastAsia="ru-RU"/>
        </w:rPr>
        <w:t xml:space="preserve">, показатель </w:t>
      </w:r>
      <w:proofErr w:type="spellStart"/>
      <w:r w:rsidRPr="00693F57">
        <w:rPr>
          <w:rFonts w:ascii="Times New Roman" w:eastAsia="Times New Roman" w:hAnsi="Times New Roman" w:cs="Times New Roman"/>
          <w:color w:val="000000" w:themeColor="text1"/>
          <w:sz w:val="24"/>
          <w:szCs w:val="24"/>
          <w:lang w:eastAsia="ru-RU"/>
        </w:rPr>
        <w:t>ослепленности</w:t>
      </w:r>
      <w:proofErr w:type="spellEnd"/>
      <w:r w:rsidRPr="00693F57">
        <w:rPr>
          <w:rFonts w:ascii="Times New Roman" w:eastAsia="Times New Roman" w:hAnsi="Times New Roman" w:cs="Times New Roman"/>
          <w:color w:val="000000" w:themeColor="text1"/>
          <w:sz w:val="24"/>
          <w:szCs w:val="24"/>
          <w:lang w:eastAsia="ru-RU"/>
        </w:rPr>
        <w:t xml:space="preserve"> – </w:t>
      </w:r>
      <w:proofErr w:type="spellStart"/>
      <w:r w:rsidRPr="00693F57">
        <w:rPr>
          <w:rFonts w:ascii="Times New Roman" w:eastAsia="Times New Roman" w:hAnsi="Times New Roman" w:cs="Times New Roman"/>
          <w:color w:val="000000" w:themeColor="text1"/>
          <w:sz w:val="24"/>
          <w:szCs w:val="24"/>
          <w:lang w:eastAsia="ru-RU"/>
        </w:rPr>
        <w:t>Р</w:t>
      </w:r>
      <w:r w:rsidRPr="00693F57">
        <w:rPr>
          <w:rFonts w:ascii="Times New Roman" w:eastAsia="Times New Roman" w:hAnsi="Times New Roman" w:cs="Times New Roman"/>
          <w:color w:val="000000" w:themeColor="text1"/>
          <w:sz w:val="24"/>
          <w:szCs w:val="24"/>
          <w:vertAlign w:val="subscript"/>
          <w:lang w:eastAsia="ru-RU"/>
        </w:rPr>
        <w:t>н</w:t>
      </w:r>
      <w:proofErr w:type="spellEnd"/>
      <w:r w:rsidRPr="00693F57">
        <w:rPr>
          <w:rFonts w:ascii="Times New Roman" w:eastAsia="Times New Roman" w:hAnsi="Times New Roman" w:cs="Times New Roman"/>
          <w:color w:val="000000" w:themeColor="text1"/>
          <w:sz w:val="24"/>
          <w:szCs w:val="24"/>
          <w:lang w:eastAsia="ru-RU"/>
        </w:rPr>
        <w:t xml:space="preserve">, коэффициент пульсации освещенности – </w:t>
      </w:r>
      <w:proofErr w:type="spellStart"/>
      <w:r w:rsidRPr="00693F57">
        <w:rPr>
          <w:rFonts w:ascii="Times New Roman" w:eastAsia="Times New Roman" w:hAnsi="Times New Roman" w:cs="Times New Roman"/>
          <w:color w:val="000000" w:themeColor="text1"/>
          <w:sz w:val="24"/>
          <w:szCs w:val="24"/>
          <w:lang w:eastAsia="ru-RU"/>
        </w:rPr>
        <w:t>К</w:t>
      </w:r>
      <w:r w:rsidRPr="00693F57">
        <w:rPr>
          <w:rFonts w:ascii="Times New Roman" w:eastAsia="Times New Roman" w:hAnsi="Times New Roman" w:cs="Times New Roman"/>
          <w:color w:val="000000" w:themeColor="text1"/>
          <w:sz w:val="24"/>
          <w:szCs w:val="24"/>
          <w:vertAlign w:val="subscript"/>
          <w:lang w:eastAsia="ru-RU"/>
        </w:rPr>
        <w:t>п</w:t>
      </w:r>
      <w:proofErr w:type="spellEnd"/>
      <w:r w:rsidRPr="00693F57">
        <w:rPr>
          <w:rFonts w:ascii="Times New Roman" w:eastAsia="Times New Roman" w:hAnsi="Times New Roman" w:cs="Times New Roman"/>
          <w:color w:val="000000" w:themeColor="text1"/>
          <w:sz w:val="24"/>
          <w:szCs w:val="24"/>
          <w:lang w:eastAsia="ru-RU"/>
        </w:rPr>
        <w:t xml:space="preserve">, яркости – </w:t>
      </w:r>
      <w:proofErr w:type="spellStart"/>
      <w:proofErr w:type="gramStart"/>
      <w:r w:rsidRPr="00693F57">
        <w:rPr>
          <w:rFonts w:ascii="Times New Roman" w:eastAsia="Times New Roman" w:hAnsi="Times New Roman" w:cs="Times New Roman"/>
          <w:color w:val="000000" w:themeColor="text1"/>
          <w:sz w:val="24"/>
          <w:szCs w:val="24"/>
          <w:lang w:eastAsia="ru-RU"/>
        </w:rPr>
        <w:t>L</w:t>
      </w:r>
      <w:proofErr w:type="gramEnd"/>
      <w:r w:rsidRPr="00693F57">
        <w:rPr>
          <w:rFonts w:ascii="Times New Roman" w:eastAsia="Times New Roman" w:hAnsi="Times New Roman" w:cs="Times New Roman"/>
          <w:color w:val="000000" w:themeColor="text1"/>
          <w:sz w:val="24"/>
          <w:szCs w:val="24"/>
          <w:vertAlign w:val="subscript"/>
          <w:lang w:eastAsia="ru-RU"/>
        </w:rPr>
        <w:t>н</w:t>
      </w:r>
      <w:proofErr w:type="spellEnd"/>
      <w:r w:rsidRPr="00693F57">
        <w:rPr>
          <w:rFonts w:ascii="Times New Roman" w:eastAsia="Times New Roman" w:hAnsi="Times New Roman" w:cs="Times New Roman"/>
          <w:color w:val="000000" w:themeColor="text1"/>
          <w:sz w:val="24"/>
          <w:szCs w:val="24"/>
          <w:lang w:eastAsia="ru-RU"/>
        </w:rPr>
        <w:t xml:space="preserve">, неравномерность распределения яркости – </w:t>
      </w:r>
      <w:proofErr w:type="spellStart"/>
      <w:r w:rsidRPr="00693F57">
        <w:rPr>
          <w:rFonts w:ascii="Times New Roman" w:eastAsia="Times New Roman" w:hAnsi="Times New Roman" w:cs="Times New Roman"/>
          <w:color w:val="000000" w:themeColor="text1"/>
          <w:sz w:val="24"/>
          <w:szCs w:val="24"/>
          <w:lang w:eastAsia="ru-RU"/>
        </w:rPr>
        <w:t>С</w:t>
      </w:r>
      <w:r w:rsidRPr="00693F57">
        <w:rPr>
          <w:rFonts w:ascii="Times New Roman" w:eastAsia="Times New Roman" w:hAnsi="Times New Roman" w:cs="Times New Roman"/>
          <w:color w:val="000000" w:themeColor="text1"/>
          <w:sz w:val="24"/>
          <w:szCs w:val="24"/>
          <w:vertAlign w:val="subscript"/>
          <w:lang w:eastAsia="ru-RU"/>
        </w:rPr>
        <w:t>н</w:t>
      </w:r>
      <w:proofErr w:type="spellEnd"/>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2</w:t>
      </w:r>
      <w:r w:rsidRPr="00693F57">
        <w:rPr>
          <w:rFonts w:ascii="Times New Roman" w:eastAsia="Times New Roman" w:hAnsi="Times New Roman" w:cs="Times New Roman"/>
          <w:color w:val="000000" w:themeColor="text1"/>
          <w:sz w:val="24"/>
          <w:szCs w:val="24"/>
          <w:lang w:eastAsia="ru-RU"/>
        </w:rPr>
        <w:t>Оценивается при выполнении работ, к которым предъявляются повышенные требования к показателям освещенности.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Таблица 10</w:t>
      </w:r>
      <w:r w:rsidRPr="00693F57">
        <w:rPr>
          <w:rFonts w:ascii="Times New Roman" w:eastAsia="Times New Roman" w:hAnsi="Times New Roman" w:cs="Times New Roman"/>
          <w:color w:val="000000" w:themeColor="text1"/>
          <w:sz w:val="24"/>
          <w:szCs w:val="24"/>
          <w:lang w:eastAsia="ru-RU"/>
        </w:rPr>
        <w:br/>
        <w:t>Классы условий труда по показателям тяжести трудового процесса</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76"/>
        <w:gridCol w:w="2334"/>
        <w:gridCol w:w="2771"/>
        <w:gridCol w:w="2188"/>
        <w:gridCol w:w="2917"/>
      </w:tblGrid>
      <w:tr w:rsidR="00693F57" w:rsidRPr="00693F57" w:rsidTr="00693F57">
        <w:tc>
          <w:tcPr>
            <w:tcW w:w="15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Показатели тяжести трудового процесса</w:t>
            </w:r>
          </w:p>
        </w:tc>
        <w:tc>
          <w:tcPr>
            <w:tcW w:w="3450" w:type="pct"/>
            <w:gridSpan w:val="4"/>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Классы условий труда</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8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оптимальный, 1-й класс</w:t>
            </w:r>
          </w:p>
        </w:tc>
        <w:tc>
          <w:tcPr>
            <w:tcW w:w="9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допустимый, 2-й класс</w:t>
            </w:r>
          </w:p>
        </w:tc>
        <w:tc>
          <w:tcPr>
            <w:tcW w:w="16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вредный, 3-й класс</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1-й степени</w:t>
            </w:r>
          </w:p>
        </w:tc>
        <w:tc>
          <w:tcPr>
            <w:tcW w:w="8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2-й степени</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8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8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r>
      <w:tr w:rsidR="00693F57" w:rsidRPr="00693F57" w:rsidTr="00693F57">
        <w:tc>
          <w:tcPr>
            <w:tcW w:w="50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1. Физическая динамическая нагрузка (внешняя механическая работа за смену), </w:t>
            </w:r>
            <w:proofErr w:type="gramStart"/>
            <w:r w:rsidRPr="00693F57">
              <w:rPr>
                <w:rFonts w:ascii="Times New Roman" w:eastAsia="Times New Roman" w:hAnsi="Times New Roman" w:cs="Times New Roman"/>
                <w:color w:val="000000" w:themeColor="text1"/>
                <w:sz w:val="24"/>
                <w:szCs w:val="24"/>
                <w:lang w:eastAsia="ru-RU"/>
              </w:rPr>
              <w:t>кг</w:t>
            </w:r>
            <w:proofErr w:type="gramEnd"/>
            <w:r w:rsidRPr="00693F57">
              <w:rPr>
                <w:rFonts w:ascii="Times New Roman" w:eastAsia="Times New Roman" w:hAnsi="Times New Roman" w:cs="Times New Roman"/>
                <w:color w:val="000000" w:themeColor="text1"/>
                <w:sz w:val="24"/>
                <w:szCs w:val="24"/>
                <w:lang w:eastAsia="ru-RU"/>
              </w:rPr>
              <w:t xml:space="preserve"> х м = </w:t>
            </w:r>
            <w:proofErr w:type="spellStart"/>
            <w:r w:rsidRPr="00693F57">
              <w:rPr>
                <w:rFonts w:ascii="Times New Roman" w:eastAsia="Times New Roman" w:hAnsi="Times New Roman" w:cs="Times New Roman"/>
                <w:color w:val="000000" w:themeColor="text1"/>
                <w:sz w:val="24"/>
                <w:szCs w:val="24"/>
                <w:lang w:eastAsia="ru-RU"/>
              </w:rPr>
              <w:t>кгм</w:t>
            </w:r>
            <w:proofErr w:type="spellEnd"/>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 При региональной нагрузке (с преимущественным участием мышц рук и плечевого пояса) при перемещении груза на расстояние до 1 м:</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мужчин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2 500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2 501–5 000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5 001–7 000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7 000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женщин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1 500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1 501–3 000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3 001–4 000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4 000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 При общей нагрузке (с участием мышц рук, корпуса, ног):</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1.2.1. при перемещении груза на расстояние от 1 до 5 м:</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для мужчин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12 500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12 501–25 000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25 001–35 000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35 000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женщин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7 500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7 501–15 000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15 001–25 000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25 000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1.2.2. при перемещении груза на расстояние более 5 м:</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мужчин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24 000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24 001–46 000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46 001–70 000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70 000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женщин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14 000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14 001–28 000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28 001–40 000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40 000</w:t>
            </w:r>
          </w:p>
        </w:tc>
      </w:tr>
      <w:tr w:rsidR="00693F57" w:rsidRPr="00693F57" w:rsidTr="00693F57">
        <w:tc>
          <w:tcPr>
            <w:tcW w:w="50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2. Масса поднимаемого и перемещаемого груза вручную, </w:t>
            </w:r>
            <w:proofErr w:type="gramStart"/>
            <w:r w:rsidRPr="00693F57">
              <w:rPr>
                <w:rFonts w:ascii="Times New Roman" w:eastAsia="Times New Roman" w:hAnsi="Times New Roman" w:cs="Times New Roman"/>
                <w:color w:val="000000" w:themeColor="text1"/>
                <w:sz w:val="24"/>
                <w:szCs w:val="24"/>
                <w:lang w:eastAsia="ru-RU"/>
              </w:rPr>
              <w:t>кг</w:t>
            </w:r>
            <w:proofErr w:type="gramEnd"/>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 Подъем и перемещение тяжести при чередовании с другой работой (до 2 раз в час):</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мужчин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15</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16–30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31–35</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35</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женщин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5</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6–10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11–12</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2.2. Подъем и перемещение (разовое) тяжести постоянно в течение рабочей смены:</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для мужчин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5</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6–15</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16–20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20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женщин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3</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4–7</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8–10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2.3. Суммарная масса грузов, перемещаемых в течение каждого часа смены:</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2.3.1. с рабочей поверхности:</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мужчин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250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251–870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871–1 500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1 500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женщин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100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101–350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351–700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700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2.3.2. с пола:</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мужчин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100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101–435</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436–600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600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женщин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50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51–175</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176–350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350</w:t>
            </w:r>
          </w:p>
        </w:tc>
      </w:tr>
      <w:tr w:rsidR="00693F57" w:rsidRPr="00693F57" w:rsidTr="00693F57">
        <w:tc>
          <w:tcPr>
            <w:tcW w:w="50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 Стереотипные рабочие движения, количество за смену</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3.1. При локальной нагрузке (с участием мышц кистей и пальцев рук) при работе с </w:t>
            </w:r>
            <w:r w:rsidRPr="00693F57">
              <w:rPr>
                <w:rFonts w:ascii="Times New Roman" w:eastAsia="Times New Roman" w:hAnsi="Times New Roman" w:cs="Times New Roman"/>
                <w:color w:val="000000" w:themeColor="text1"/>
                <w:sz w:val="24"/>
                <w:szCs w:val="24"/>
                <w:lang w:eastAsia="ru-RU"/>
              </w:rPr>
              <w:lastRenderedPageBreak/>
              <w:t>ПЭВМ</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До 20 000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20 001–40 000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40 001–60 000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60 000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3.2. При других работах с локальной нагрузкой</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5 000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5 001–8 640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8 641–24 000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24 000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 При региональной нагрузке (при работе с преимущественным участием мышц рук и плечевого пояса)</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3 600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3 601–6 000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6 001–12 800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12 800</w:t>
            </w:r>
          </w:p>
        </w:tc>
      </w:tr>
      <w:tr w:rsidR="00693F57" w:rsidRPr="00693F57" w:rsidTr="00693F57">
        <w:tc>
          <w:tcPr>
            <w:tcW w:w="50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4. Статическая нагрузка – величина статической нагрузки за смену при удержании груза, приложении усилий, </w:t>
            </w:r>
            <w:proofErr w:type="gramStart"/>
            <w:r w:rsidRPr="00693F57">
              <w:rPr>
                <w:rFonts w:ascii="Times New Roman" w:eastAsia="Times New Roman" w:hAnsi="Times New Roman" w:cs="Times New Roman"/>
                <w:color w:val="000000" w:themeColor="text1"/>
                <w:sz w:val="24"/>
                <w:szCs w:val="24"/>
                <w:lang w:eastAsia="ru-RU"/>
              </w:rPr>
              <w:t>кг</w:t>
            </w:r>
            <w:proofErr w:type="gramEnd"/>
            <w:r w:rsidRPr="00693F57">
              <w:rPr>
                <w:rFonts w:ascii="Times New Roman" w:eastAsia="Times New Roman" w:hAnsi="Times New Roman" w:cs="Times New Roman"/>
                <w:color w:val="000000" w:themeColor="text1"/>
                <w:sz w:val="24"/>
                <w:szCs w:val="24"/>
                <w:lang w:eastAsia="ru-RU"/>
              </w:rPr>
              <w:t xml:space="preserve"> (силы) х с = кгс</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 Одной рукой:</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мужчин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18 000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18 001–36 000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36 001–70 000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70 000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женщин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11 000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11 001–22 000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22 001–42 000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42 000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 Двумя руками:</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мужчин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36 000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36 001–70 000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70 001–140 000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140 000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женщин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22 000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22 001–42 000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42 001–84 000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84 000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4.3. С участием мышц корпуса, ног:</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для мужчин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43 000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43 001–100 000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100 001–200 000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200 000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женщин</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26 000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26 001–60 000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60 001–120 000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120 000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 Рабочая поза</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Свободная, удобная поза, возможность смены рабочего положения тела (сидя, стоя). Нахождение в позе стоя до 40 % времени смены</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Периодическое, до 25 % времени смены, нахождение в неудобной (работа с поворотом туловища, неудобным размещением конечностей и другое) и (или) фиксированной позе (невозможность изменения взаимного положения различных частей тела относительно друг друга).</w:t>
            </w:r>
            <w:proofErr w:type="gramEnd"/>
            <w:r w:rsidRPr="00693F57">
              <w:rPr>
                <w:rFonts w:ascii="Times New Roman" w:eastAsia="Times New Roman" w:hAnsi="Times New Roman" w:cs="Times New Roman"/>
                <w:color w:val="000000" w:themeColor="text1"/>
                <w:sz w:val="24"/>
                <w:szCs w:val="24"/>
                <w:lang w:eastAsia="ru-RU"/>
              </w:rPr>
              <w:t xml:space="preserve"> Нахождение в позе стоя до 80 % времени смены; пребывание в вынужденной позе (на коленях, на корточках и другое) до 10 % времени смены</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Периодическое, до 50 % времени смены, нахождение в неудобной и (или) фиксированной позе; пребывание в вынужденной позе (на коленях, на корточках и другое) от 10 до 25 % времени смены. Нахождение в позе стоя более 80 % времени смены, обусловленное техпроцессом</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Периодическое, более 50 % времени смены, нахождение в неудобной и (или) фиксированной позе; пребывание в вынужденной позе (на коленях, на корточках и другое) более 25 % времени смены</w:t>
            </w:r>
          </w:p>
        </w:tc>
      </w:tr>
      <w:tr w:rsidR="00693F57" w:rsidRPr="00693F57" w:rsidTr="00693F57">
        <w:tc>
          <w:tcPr>
            <w:tcW w:w="50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 Наклоны корпуса</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Наклоны корпуса (вынужденные более 30°), количество за смену</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50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51–100</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101–300</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300</w:t>
            </w:r>
          </w:p>
        </w:tc>
      </w:tr>
      <w:tr w:rsidR="00693F57" w:rsidRPr="00693F57" w:rsidTr="00693F57">
        <w:tc>
          <w:tcPr>
            <w:tcW w:w="50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xml:space="preserve">7. Перемещения в пространстве, обусловленные технологическим процессом, </w:t>
            </w:r>
            <w:proofErr w:type="gramStart"/>
            <w:r w:rsidRPr="00693F57">
              <w:rPr>
                <w:rFonts w:ascii="Times New Roman" w:eastAsia="Times New Roman" w:hAnsi="Times New Roman" w:cs="Times New Roman"/>
                <w:color w:val="000000" w:themeColor="text1"/>
                <w:sz w:val="24"/>
                <w:szCs w:val="24"/>
                <w:lang w:eastAsia="ru-RU"/>
              </w:rPr>
              <w:t>км</w:t>
            </w:r>
            <w:proofErr w:type="gramEnd"/>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7.1. По горизонтали</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4</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4,1–8</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8,1–12</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12</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7.2. По вертикали</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2</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2,1–4</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4,1–8</w:t>
            </w:r>
          </w:p>
        </w:tc>
        <w:tc>
          <w:tcPr>
            <w:tcW w:w="8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8</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Таблица 11</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b/>
          <w:bCs/>
          <w:color w:val="000000" w:themeColor="text1"/>
          <w:sz w:val="24"/>
          <w:szCs w:val="24"/>
          <w:lang w:eastAsia="ru-RU"/>
        </w:rPr>
        <w:t>Классы условий труда по показателям напряженности трудового процесса</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76"/>
        <w:gridCol w:w="2334"/>
        <w:gridCol w:w="2334"/>
        <w:gridCol w:w="2771"/>
        <w:gridCol w:w="2771"/>
      </w:tblGrid>
      <w:tr w:rsidR="00693F57" w:rsidRPr="00693F57" w:rsidTr="00693F57">
        <w:tc>
          <w:tcPr>
            <w:tcW w:w="15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Показатели напряженности трудового процесса</w:t>
            </w:r>
          </w:p>
        </w:tc>
        <w:tc>
          <w:tcPr>
            <w:tcW w:w="3450" w:type="pct"/>
            <w:gridSpan w:val="4"/>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Классы условий труда</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8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оптимальный</w:t>
            </w:r>
          </w:p>
        </w:tc>
        <w:tc>
          <w:tcPr>
            <w:tcW w:w="8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допустимый</w:t>
            </w:r>
          </w:p>
        </w:tc>
        <w:tc>
          <w:tcPr>
            <w:tcW w:w="180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вредный</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8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1-й класс</w:t>
            </w:r>
          </w:p>
        </w:tc>
        <w:tc>
          <w:tcPr>
            <w:tcW w:w="8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2-й класс</w:t>
            </w:r>
          </w:p>
        </w:tc>
        <w:tc>
          <w:tcPr>
            <w:tcW w:w="180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3-й класс</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1-й степени</w:t>
            </w:r>
          </w:p>
        </w:tc>
        <w:tc>
          <w:tcPr>
            <w:tcW w:w="8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2-й степени</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8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8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8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r>
      <w:tr w:rsidR="00693F57" w:rsidRPr="00693F57" w:rsidTr="00693F57">
        <w:tc>
          <w:tcPr>
            <w:tcW w:w="50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Интеллектуальные нагрузки</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 Содержание работы</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Отсутствует необходимость принятия решения</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Решение простых задач по инструкции</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Решение сложных задач с выбором по известным алгоритмам (работа по </w:t>
            </w:r>
            <w:r w:rsidRPr="00693F57">
              <w:rPr>
                <w:rFonts w:ascii="Times New Roman" w:eastAsia="Times New Roman" w:hAnsi="Times New Roman" w:cs="Times New Roman"/>
                <w:color w:val="000000" w:themeColor="text1"/>
                <w:sz w:val="24"/>
                <w:szCs w:val="24"/>
                <w:lang w:eastAsia="ru-RU"/>
              </w:rPr>
              <w:lastRenderedPageBreak/>
              <w:t>серии инструкций)</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xml:space="preserve">Эвристическая (творческая) деятельность, требующая решения </w:t>
            </w:r>
            <w:r w:rsidRPr="00693F57">
              <w:rPr>
                <w:rFonts w:ascii="Times New Roman" w:eastAsia="Times New Roman" w:hAnsi="Times New Roman" w:cs="Times New Roman"/>
                <w:color w:val="000000" w:themeColor="text1"/>
                <w:sz w:val="24"/>
                <w:szCs w:val="24"/>
                <w:lang w:eastAsia="ru-RU"/>
              </w:rPr>
              <w:lastRenderedPageBreak/>
              <w:t>алгоритма, единоличное руководство в сложных ситуациях</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1.2. Восприятие сигналов (информации) и их оценка</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Восприятие сигналов, но не требуется коррекция действий</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Восприятие сигналов с последующей коррекцией действий и операций</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Восприятие сигналов с последующим сопоставлением фактических значений параметров с их номинальными значениями. Заключительная оценка фактических значений параметров</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Восприятие сигналов с последующей комплексной оценкой связанных параметров. Комплексная оценка всей производственной деятельности</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1.3. Распределение функций по степени сложности задания</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Обработка и выполнение задания</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Обработка, выполнение задания и его проверка</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Обработка, проверка и </w:t>
            </w:r>
            <w:proofErr w:type="gramStart"/>
            <w:r w:rsidRPr="00693F57">
              <w:rPr>
                <w:rFonts w:ascii="Times New Roman" w:eastAsia="Times New Roman" w:hAnsi="Times New Roman" w:cs="Times New Roman"/>
                <w:color w:val="000000" w:themeColor="text1"/>
                <w:sz w:val="24"/>
                <w:szCs w:val="24"/>
                <w:lang w:eastAsia="ru-RU"/>
              </w:rPr>
              <w:t>контроль за</w:t>
            </w:r>
            <w:proofErr w:type="gramEnd"/>
            <w:r w:rsidRPr="00693F57">
              <w:rPr>
                <w:rFonts w:ascii="Times New Roman" w:eastAsia="Times New Roman" w:hAnsi="Times New Roman" w:cs="Times New Roman"/>
                <w:color w:val="000000" w:themeColor="text1"/>
                <w:sz w:val="24"/>
                <w:szCs w:val="24"/>
                <w:lang w:eastAsia="ru-RU"/>
              </w:rPr>
              <w:t xml:space="preserve"> выполнением задания</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Контроль и предварительная работа по распределению заданий другим лицам</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1.4. Характер выполняемой работы</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по индивидуальному плану</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по установленному графику с возможной его коррекцией по ходу деятельности</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в условиях дефицита времени</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Работа в условиях дефицита времени и информации с повышенной ответственностью за конечный результат</w:t>
            </w:r>
          </w:p>
        </w:tc>
      </w:tr>
      <w:tr w:rsidR="00693F57" w:rsidRPr="00693F57" w:rsidTr="00693F57">
        <w:tc>
          <w:tcPr>
            <w:tcW w:w="50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 Сенсорные нагрузки</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2.1. Длительность сосредоточенного наблюдения (</w:t>
            </w:r>
            <w:proofErr w:type="gramStart"/>
            <w:r w:rsidRPr="00693F57">
              <w:rPr>
                <w:rFonts w:ascii="Times New Roman" w:eastAsia="Times New Roman" w:hAnsi="Times New Roman" w:cs="Times New Roman"/>
                <w:color w:val="000000" w:themeColor="text1"/>
                <w:sz w:val="24"/>
                <w:szCs w:val="24"/>
                <w:lang w:eastAsia="ru-RU"/>
              </w:rPr>
              <w:t>в</w:t>
            </w:r>
            <w:proofErr w:type="gramEnd"/>
            <w:r w:rsidRPr="00693F57">
              <w:rPr>
                <w:rFonts w:ascii="Times New Roman" w:eastAsia="Times New Roman" w:hAnsi="Times New Roman" w:cs="Times New Roman"/>
                <w:color w:val="000000" w:themeColor="text1"/>
                <w:sz w:val="24"/>
                <w:szCs w:val="24"/>
                <w:lang w:eastAsia="ru-RU"/>
              </w:rPr>
              <w:t xml:space="preserve"> % </w:t>
            </w:r>
            <w:proofErr w:type="gramStart"/>
            <w:r w:rsidRPr="00693F57">
              <w:rPr>
                <w:rFonts w:ascii="Times New Roman" w:eastAsia="Times New Roman" w:hAnsi="Times New Roman" w:cs="Times New Roman"/>
                <w:color w:val="000000" w:themeColor="text1"/>
                <w:sz w:val="24"/>
                <w:szCs w:val="24"/>
                <w:lang w:eastAsia="ru-RU"/>
              </w:rPr>
              <w:t>от</w:t>
            </w:r>
            <w:proofErr w:type="gramEnd"/>
            <w:r w:rsidRPr="00693F57">
              <w:rPr>
                <w:rFonts w:ascii="Times New Roman" w:eastAsia="Times New Roman" w:hAnsi="Times New Roman" w:cs="Times New Roman"/>
                <w:color w:val="000000" w:themeColor="text1"/>
                <w:sz w:val="24"/>
                <w:szCs w:val="24"/>
                <w:lang w:eastAsia="ru-RU"/>
              </w:rPr>
              <w:t xml:space="preserve"> времени смены)</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25</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26–50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51–75</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75</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2.2. Плотность сигналов (световых, звуковых) и сообщений в среднем за 1 час работы</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75</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76–175</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176–300</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300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2.3. Число производственных объектов одновременного наблюдения</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5</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6–10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11–25</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25</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2.4. Размер объекта различения (при расстоянии от глаз работающего до объекта различения не более 0,5 м) в </w:t>
            </w:r>
            <w:proofErr w:type="gramStart"/>
            <w:r w:rsidRPr="00693F57">
              <w:rPr>
                <w:rFonts w:ascii="Times New Roman" w:eastAsia="Times New Roman" w:hAnsi="Times New Roman" w:cs="Times New Roman"/>
                <w:color w:val="000000" w:themeColor="text1"/>
                <w:sz w:val="24"/>
                <w:szCs w:val="24"/>
                <w:lang w:eastAsia="ru-RU"/>
              </w:rPr>
              <w:t>мм</w:t>
            </w:r>
            <w:proofErr w:type="gramEnd"/>
            <w:r w:rsidRPr="00693F57">
              <w:rPr>
                <w:rFonts w:ascii="Times New Roman" w:eastAsia="Times New Roman" w:hAnsi="Times New Roman" w:cs="Times New Roman"/>
                <w:color w:val="000000" w:themeColor="text1"/>
                <w:sz w:val="24"/>
                <w:szCs w:val="24"/>
                <w:lang w:eastAsia="ru-RU"/>
              </w:rPr>
              <w:t xml:space="preserve"> при длительности сосредоточенного наблюдения (% времени смены)</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5 мм – 100 %</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5–1,1 мм – более 50 %;</w:t>
            </w:r>
            <w:r w:rsidRPr="00693F57">
              <w:rPr>
                <w:rFonts w:ascii="Times New Roman" w:eastAsia="Times New Roman" w:hAnsi="Times New Roman" w:cs="Times New Roman"/>
                <w:color w:val="000000" w:themeColor="text1"/>
                <w:sz w:val="24"/>
                <w:szCs w:val="24"/>
                <w:lang w:eastAsia="ru-RU"/>
              </w:rPr>
              <w:br/>
              <w:t>1–0,3 мм – до 50 %;</w:t>
            </w:r>
            <w:r w:rsidRPr="00693F57">
              <w:rPr>
                <w:rFonts w:ascii="Times New Roman" w:eastAsia="Times New Roman" w:hAnsi="Times New Roman" w:cs="Times New Roman"/>
                <w:color w:val="000000" w:themeColor="text1"/>
                <w:sz w:val="24"/>
                <w:szCs w:val="24"/>
                <w:lang w:eastAsia="ru-RU"/>
              </w:rPr>
              <w:br/>
              <w:t>менее 0,3 мм – до 25 %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1–0,3 мм – более 50 %;</w:t>
            </w:r>
            <w:r w:rsidRPr="00693F57">
              <w:rPr>
                <w:rFonts w:ascii="Times New Roman" w:eastAsia="Times New Roman" w:hAnsi="Times New Roman" w:cs="Times New Roman"/>
                <w:color w:val="000000" w:themeColor="text1"/>
                <w:sz w:val="24"/>
                <w:szCs w:val="24"/>
                <w:lang w:eastAsia="ru-RU"/>
              </w:rPr>
              <w:br/>
              <w:t>менее 0,3 мм –25–50 %</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Менее 0,3 мм – более 50 %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2.5. Работа с оптическими приборами (микроскопы, лупы и т.п.) при длительности сосредоточенного наблюдения (% времени смены)</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25</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26–50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51–75</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75</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2.6. Наблюдение за экранами ВДТ (часов в смену):</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 буквенно-цифровом типе отображения информации</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2</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2–3</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4</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при графическом типе отображения</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3</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3–5</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5–6</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6</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2.7. Нагрузка на слуховой анализатор (при производственной необходимости восприятия речи или дифференцированных сигналов)</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Разборчивость слов и сигналов от 100 % до 90 %. Помехи отсутствуют</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Разборчивость слов и сигналов от 90 % до 70 %. Имеются помехи, на фоне которых речь слышна на расстоянии до 3,5 м</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Разборчивость слов и сигналов от 70 % до 50 %. Имеются помехи, на фоне которых речь слышна на расстоянии до 2 м</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Разборчивость слов и сигналов менее 50 %. Имеются помехи, на фоне которых речь слышна на расстоянии до 1,5 м</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2.8. Нагрузка на голосовой аппарат (суммарное количество часов, наговариваемое в неделю)</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 16</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16–20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20–25</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25</w:t>
            </w:r>
          </w:p>
        </w:tc>
      </w:tr>
      <w:tr w:rsidR="00693F57" w:rsidRPr="00693F57" w:rsidTr="00693F57">
        <w:tc>
          <w:tcPr>
            <w:tcW w:w="50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 Эмоциональные нагрузки</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 Степень ответственности за результат собственной деятельности. Значимость ошибок</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Несет ответственность за выполнение отдельных элементов заданий. Влечет за собой дополнительные усилия в работе со стороны работника</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Несет ответственность за функциональное качество вспомогательных работ (заданий). Влечет за собой дополнительные усилия со стороны вышестоящего руководства (бригадира, мастера и </w:t>
            </w:r>
            <w:r w:rsidRPr="00693F57">
              <w:rPr>
                <w:rFonts w:ascii="Times New Roman" w:eastAsia="Times New Roman" w:hAnsi="Times New Roman" w:cs="Times New Roman"/>
                <w:color w:val="000000" w:themeColor="text1"/>
                <w:sz w:val="24"/>
                <w:szCs w:val="24"/>
                <w:lang w:eastAsia="ru-RU"/>
              </w:rPr>
              <w:lastRenderedPageBreak/>
              <w:t>т.п.)</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Несет ответственность за функциональное качество основной работы (задания). Влечет за собой исправления за счет дополнительных усилий всего коллектива (группы, бригады и т.п.)</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Несет ответственность за функциональное качество конечной продукции, работы, задания. Влечет за собой повреждение оборудования, остановку технологического процесса, и может возникнуть опасность для жизни</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3.2. Степень риска для собственной жизни</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Исключена</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Вероятна</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 Степень ответственности за безопасность других лиц</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Исключена</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Возможна</w:t>
            </w:r>
          </w:p>
        </w:tc>
      </w:tr>
      <w:tr w:rsidR="00693F57" w:rsidRPr="00693F57" w:rsidTr="00693F57">
        <w:tc>
          <w:tcPr>
            <w:tcW w:w="50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 Монотонность нагрузок</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 Число элементов (приемов) для реализации простого задания или в многократно повторяющихся операциях</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10</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9–6</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5–3</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Менее 3</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 Продолжительность выполнения простых производственных заданий или повторяющихся операций, сек.</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100</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100–25</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24–10</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Менее 10</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4.3. Монотонность производственной обстановки (время пассивного наблюдения за ходом техпроцесса </w:t>
            </w:r>
            <w:proofErr w:type="gramStart"/>
            <w:r w:rsidRPr="00693F57">
              <w:rPr>
                <w:rFonts w:ascii="Times New Roman" w:eastAsia="Times New Roman" w:hAnsi="Times New Roman" w:cs="Times New Roman"/>
                <w:color w:val="000000" w:themeColor="text1"/>
                <w:sz w:val="24"/>
                <w:szCs w:val="24"/>
                <w:lang w:eastAsia="ru-RU"/>
              </w:rPr>
              <w:t>в</w:t>
            </w:r>
            <w:proofErr w:type="gramEnd"/>
            <w:r w:rsidRPr="00693F57">
              <w:rPr>
                <w:rFonts w:ascii="Times New Roman" w:eastAsia="Times New Roman" w:hAnsi="Times New Roman" w:cs="Times New Roman"/>
                <w:color w:val="000000" w:themeColor="text1"/>
                <w:sz w:val="24"/>
                <w:szCs w:val="24"/>
                <w:lang w:eastAsia="ru-RU"/>
              </w:rPr>
              <w:t xml:space="preserve"> % </w:t>
            </w:r>
            <w:proofErr w:type="gramStart"/>
            <w:r w:rsidRPr="00693F57">
              <w:rPr>
                <w:rFonts w:ascii="Times New Roman" w:eastAsia="Times New Roman" w:hAnsi="Times New Roman" w:cs="Times New Roman"/>
                <w:color w:val="000000" w:themeColor="text1"/>
                <w:sz w:val="24"/>
                <w:szCs w:val="24"/>
                <w:lang w:eastAsia="ru-RU"/>
              </w:rPr>
              <w:t>от</w:t>
            </w:r>
            <w:proofErr w:type="gramEnd"/>
            <w:r w:rsidRPr="00693F57">
              <w:rPr>
                <w:rFonts w:ascii="Times New Roman" w:eastAsia="Times New Roman" w:hAnsi="Times New Roman" w:cs="Times New Roman"/>
                <w:color w:val="000000" w:themeColor="text1"/>
                <w:sz w:val="24"/>
                <w:szCs w:val="24"/>
                <w:lang w:eastAsia="ru-RU"/>
              </w:rPr>
              <w:t xml:space="preserve"> времени смены)</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Менее 75</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76–80</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81–90</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90</w:t>
            </w:r>
          </w:p>
        </w:tc>
      </w:tr>
      <w:tr w:rsidR="00693F57" w:rsidRPr="00693F57" w:rsidTr="00693F57">
        <w:tc>
          <w:tcPr>
            <w:tcW w:w="50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 Режим работы</w:t>
            </w:r>
          </w:p>
        </w:tc>
      </w:tr>
      <w:tr w:rsidR="00693F57" w:rsidRPr="00693F57" w:rsidTr="00693F57">
        <w:tc>
          <w:tcPr>
            <w:tcW w:w="1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 Сменность работы</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Односменная работа </w:t>
            </w:r>
            <w:r w:rsidRPr="00693F57">
              <w:rPr>
                <w:rFonts w:ascii="Times New Roman" w:eastAsia="Times New Roman" w:hAnsi="Times New Roman" w:cs="Times New Roman"/>
                <w:color w:val="000000" w:themeColor="text1"/>
                <w:sz w:val="24"/>
                <w:szCs w:val="24"/>
                <w:lang w:eastAsia="ru-RU"/>
              </w:rPr>
              <w:lastRenderedPageBreak/>
              <w:t>(без ночной смены)</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xml:space="preserve">Двухсменная работа </w:t>
            </w:r>
            <w:r w:rsidRPr="00693F57">
              <w:rPr>
                <w:rFonts w:ascii="Times New Roman" w:eastAsia="Times New Roman" w:hAnsi="Times New Roman" w:cs="Times New Roman"/>
                <w:color w:val="000000" w:themeColor="text1"/>
                <w:sz w:val="24"/>
                <w:szCs w:val="24"/>
                <w:lang w:eastAsia="ru-RU"/>
              </w:rPr>
              <w:lastRenderedPageBreak/>
              <w:t>(без ночной смены)</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xml:space="preserve">Двухсменная с ночной сменой, трехсменная </w:t>
            </w:r>
            <w:r w:rsidRPr="00693F57">
              <w:rPr>
                <w:rFonts w:ascii="Times New Roman" w:eastAsia="Times New Roman" w:hAnsi="Times New Roman" w:cs="Times New Roman"/>
                <w:color w:val="000000" w:themeColor="text1"/>
                <w:sz w:val="24"/>
                <w:szCs w:val="24"/>
                <w:lang w:eastAsia="ru-RU"/>
              </w:rPr>
              <w:lastRenderedPageBreak/>
              <w:t>работа (работа в ночную смену, работа продолжительностью рабочего времени 24 часа согласно перечню, утверждаемому Правительством Республики Беларусь)</w:t>
            </w:r>
          </w:p>
        </w:tc>
        <w:tc>
          <w:tcPr>
            <w:tcW w:w="8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xml:space="preserve">Работа только в ночное </w:t>
            </w:r>
            <w:r w:rsidRPr="00693F57">
              <w:rPr>
                <w:rFonts w:ascii="Times New Roman" w:eastAsia="Times New Roman" w:hAnsi="Times New Roman" w:cs="Times New Roman"/>
                <w:color w:val="000000" w:themeColor="text1"/>
                <w:sz w:val="24"/>
                <w:szCs w:val="24"/>
                <w:lang w:eastAsia="ru-RU"/>
              </w:rPr>
              <w:lastRenderedPageBreak/>
              <w:t>время</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Сменность работы не учитывается при оценке условий труда для установления размеров доплат за работу с вредными и (или) опасными условиями труда.</w:t>
      </w:r>
    </w:p>
    <w:tbl>
      <w:tblPr>
        <w:tblW w:w="5000" w:type="pct"/>
        <w:tblCellMar>
          <w:left w:w="0" w:type="dxa"/>
          <w:right w:w="0" w:type="dxa"/>
        </w:tblCellMar>
        <w:tblLook w:val="04A0"/>
      </w:tblPr>
      <w:tblGrid>
        <w:gridCol w:w="8684"/>
        <w:gridCol w:w="5886"/>
      </w:tblGrid>
      <w:tr w:rsidR="00693F57" w:rsidRPr="00693F57" w:rsidTr="00693F57">
        <w:tc>
          <w:tcPr>
            <w:tcW w:w="2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2</w:t>
            </w:r>
            <w:r w:rsidRPr="00693F57">
              <w:rPr>
                <w:rFonts w:ascii="Times New Roman" w:eastAsia="Times New Roman" w:hAnsi="Times New Roman" w:cs="Times New Roman"/>
                <w:color w:val="000000" w:themeColor="text1"/>
                <w:sz w:val="24"/>
                <w:szCs w:val="24"/>
                <w:lang w:eastAsia="ru-RU"/>
              </w:rPr>
              <w:br/>
              <w:t>к Инструкции по оценке условий</w:t>
            </w:r>
            <w:r w:rsidRPr="00693F57">
              <w:rPr>
                <w:rFonts w:ascii="Times New Roman" w:eastAsia="Times New Roman" w:hAnsi="Times New Roman" w:cs="Times New Roman"/>
                <w:color w:val="000000" w:themeColor="text1"/>
                <w:sz w:val="24"/>
                <w:szCs w:val="24"/>
                <w:lang w:eastAsia="ru-RU"/>
              </w:rPr>
              <w:br/>
              <w:t>труда при аттестации рабочих мест</w:t>
            </w:r>
            <w:r w:rsidRPr="00693F57">
              <w:rPr>
                <w:rFonts w:ascii="Times New Roman" w:eastAsia="Times New Roman" w:hAnsi="Times New Roman" w:cs="Times New Roman"/>
                <w:color w:val="000000" w:themeColor="text1"/>
                <w:sz w:val="24"/>
                <w:szCs w:val="24"/>
                <w:lang w:eastAsia="ru-RU"/>
              </w:rPr>
              <w:br/>
              <w:t>по условиям труда</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Форма титульного листа</w:t>
      </w:r>
    </w:p>
    <w:tbl>
      <w:tblPr>
        <w:tblW w:w="5000" w:type="pct"/>
        <w:tblCellMar>
          <w:left w:w="0" w:type="dxa"/>
          <w:right w:w="0" w:type="dxa"/>
        </w:tblCellMar>
        <w:tblLook w:val="04A0"/>
      </w:tblPr>
      <w:tblGrid>
        <w:gridCol w:w="6394"/>
        <w:gridCol w:w="2526"/>
        <w:gridCol w:w="5650"/>
      </w:tblGrid>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w:t>
            </w:r>
          </w:p>
        </w:tc>
        <w:tc>
          <w:tcPr>
            <w:tcW w:w="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УТВЕРЖДАЮ</w:t>
            </w:r>
          </w:p>
        </w:tc>
      </w:tr>
      <w:tr w:rsidR="00693F57" w:rsidRPr="00693F57" w:rsidTr="00693F57">
        <w:tc>
          <w:tcPr>
            <w:tcW w:w="21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(наименование лаборатории)</w:t>
            </w:r>
          </w:p>
        </w:tc>
        <w:tc>
          <w:tcPr>
            <w:tcW w:w="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Начальник (заведующий)</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аккредитована</w:t>
            </w:r>
            <w:proofErr w:type="gramEnd"/>
            <w:r w:rsidRPr="00693F57">
              <w:rPr>
                <w:rFonts w:ascii="Times New Roman" w:eastAsia="Times New Roman" w:hAnsi="Times New Roman" w:cs="Times New Roman"/>
                <w:color w:val="000000" w:themeColor="text1"/>
                <w:sz w:val="24"/>
                <w:szCs w:val="24"/>
                <w:lang w:eastAsia="ru-RU"/>
              </w:rPr>
              <w:t xml:space="preserve"> на соответствие</w:t>
            </w:r>
          </w:p>
        </w:tc>
        <w:tc>
          <w:tcPr>
            <w:tcW w:w="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требованиям ГОСТ ISO/IEC 17025</w:t>
            </w:r>
          </w:p>
        </w:tc>
        <w:tc>
          <w:tcPr>
            <w:tcW w:w="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аттестат № __________________</w:t>
            </w:r>
          </w:p>
        </w:tc>
        <w:tc>
          <w:tcPr>
            <w:tcW w:w="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от «__» _____________ 20__ г.</w:t>
            </w:r>
          </w:p>
        </w:tc>
        <w:tc>
          <w:tcPr>
            <w:tcW w:w="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 ____________ 20__ г.</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местонахождение:____________</w:t>
            </w:r>
            <w:r w:rsidRPr="00693F57">
              <w:rPr>
                <w:rFonts w:ascii="Times New Roman" w:eastAsia="Times New Roman" w:hAnsi="Times New Roman" w:cs="Times New Roman"/>
                <w:color w:val="000000" w:themeColor="text1"/>
                <w:sz w:val="24"/>
                <w:szCs w:val="24"/>
                <w:lang w:eastAsia="ru-RU"/>
              </w:rPr>
              <w:br/>
              <w:t>____________________________</w:t>
            </w:r>
          </w:p>
        </w:tc>
        <w:tc>
          <w:tcPr>
            <w:tcW w:w="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на ________ листах</w:t>
            </w:r>
            <w:r w:rsidRPr="00693F57">
              <w:rPr>
                <w:rFonts w:ascii="Times New Roman" w:eastAsia="Times New Roman" w:hAnsi="Times New Roman" w:cs="Times New Roman"/>
                <w:color w:val="000000" w:themeColor="text1"/>
                <w:sz w:val="24"/>
                <w:szCs w:val="24"/>
                <w:lang w:eastAsia="ru-RU"/>
              </w:rPr>
              <w:br/>
              <w:t>в _______ экземплярах.</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_________</w:t>
      </w:r>
    </w:p>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 ___________ 20__ г.</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Вид измерений (исследований) 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ТНПА на вид измерений (исследований) 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Заказчик на проведение измерений (исследований) 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Местонахождение (место жительства) заказчика: 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Цель проведения измерений (исследований) 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ТНПА на отбор проб, методы измерений 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Средства измерений, сведения о государственной поверке 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Измерения (отбор проб) проводились в присутствии представителя аттестационной комиссии 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(должность служащего, фамилия, собственное имя, отчество (если таковое имеется))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Фамилия, собственное имя, отчество (если таковое имеется) </w:t>
      </w:r>
      <w:proofErr w:type="gramStart"/>
      <w:r w:rsidRPr="00693F57">
        <w:rPr>
          <w:rFonts w:ascii="Times New Roman" w:eastAsia="Times New Roman" w:hAnsi="Times New Roman" w:cs="Times New Roman"/>
          <w:color w:val="000000" w:themeColor="text1"/>
          <w:sz w:val="24"/>
          <w:szCs w:val="24"/>
          <w:lang w:eastAsia="ru-RU"/>
        </w:rPr>
        <w:t>проводившего</w:t>
      </w:r>
      <w:proofErr w:type="gramEnd"/>
      <w:r w:rsidRPr="00693F57">
        <w:rPr>
          <w:rFonts w:ascii="Times New Roman" w:eastAsia="Times New Roman" w:hAnsi="Times New Roman" w:cs="Times New Roman"/>
          <w:color w:val="000000" w:themeColor="text1"/>
          <w:sz w:val="24"/>
          <w:szCs w:val="24"/>
          <w:lang w:eastAsia="ru-RU"/>
        </w:rPr>
        <w:t xml:space="preserve"> отбор проб на исследование _________________________________________________________________</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Результаты измерений шума</w:t>
      </w:r>
    </w:p>
    <w:tbl>
      <w:tblPr>
        <w:tblW w:w="5000" w:type="pct"/>
        <w:tblCellMar>
          <w:left w:w="0" w:type="dxa"/>
          <w:right w:w="0" w:type="dxa"/>
        </w:tblCellMar>
        <w:tblLook w:val="04A0"/>
      </w:tblPr>
      <w:tblGrid>
        <w:gridCol w:w="7285"/>
        <w:gridCol w:w="7285"/>
      </w:tblGrid>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w:t>
            </w:r>
          </w:p>
        </w:tc>
        <w:tc>
          <w:tcPr>
            <w:tcW w:w="250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9"/>
        <w:gridCol w:w="2122"/>
        <w:gridCol w:w="2050"/>
        <w:gridCol w:w="675"/>
        <w:gridCol w:w="758"/>
        <w:gridCol w:w="960"/>
        <w:gridCol w:w="979"/>
        <w:gridCol w:w="468"/>
        <w:gridCol w:w="468"/>
        <w:gridCol w:w="468"/>
        <w:gridCol w:w="468"/>
        <w:gridCol w:w="468"/>
        <w:gridCol w:w="495"/>
        <w:gridCol w:w="495"/>
        <w:gridCol w:w="495"/>
        <w:gridCol w:w="542"/>
        <w:gridCol w:w="1654"/>
        <w:gridCol w:w="682"/>
      </w:tblGrid>
      <w:tr w:rsidR="00693F57" w:rsidRPr="00693F57" w:rsidTr="00693F57">
        <w:tc>
          <w:tcPr>
            <w:tcW w:w="1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п/п</w:t>
            </w:r>
          </w:p>
        </w:tc>
        <w:tc>
          <w:tcPr>
            <w:tcW w:w="7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Место проведения измерений, выполнения работы, точка замера, наименование рабочего места (профессия рабочего, код по ОКРБ).</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lang w:eastAsia="ru-RU"/>
              </w:rPr>
              <w:br/>
              <w:t xml:space="preserve">Указать тип, марку и другие паспортные данные </w:t>
            </w:r>
            <w:r w:rsidRPr="00693F57">
              <w:rPr>
                <w:rFonts w:ascii="Times New Roman" w:eastAsia="Times New Roman" w:hAnsi="Times New Roman" w:cs="Times New Roman"/>
                <w:color w:val="000000" w:themeColor="text1"/>
                <w:sz w:val="24"/>
                <w:szCs w:val="24"/>
                <w:lang w:eastAsia="ru-RU"/>
              </w:rPr>
              <w:lastRenderedPageBreak/>
              <w:t>оборудования</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Дополнительные сведения (условия замера, продолжительность воздействия шума в течение рабочей смены)</w:t>
            </w:r>
          </w:p>
        </w:tc>
        <w:tc>
          <w:tcPr>
            <w:tcW w:w="1000" w:type="pct"/>
            <w:gridSpan w:val="4"/>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Характер шума</w:t>
            </w:r>
          </w:p>
        </w:tc>
        <w:tc>
          <w:tcPr>
            <w:tcW w:w="1850" w:type="pct"/>
            <w:gridSpan w:val="9"/>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Уровни звукового давления в дБ и октавных полосах по среднегеометрическим частотам в Гц</w:t>
            </w:r>
          </w:p>
        </w:tc>
        <w:tc>
          <w:tcPr>
            <w:tcW w:w="4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Уровень звука (эквивалентный уровень звука в </w:t>
            </w:r>
            <w:proofErr w:type="spellStart"/>
            <w:r w:rsidRPr="00693F57">
              <w:rPr>
                <w:rFonts w:ascii="Times New Roman" w:eastAsia="Times New Roman" w:hAnsi="Times New Roman" w:cs="Times New Roman"/>
                <w:color w:val="000000" w:themeColor="text1"/>
                <w:sz w:val="24"/>
                <w:szCs w:val="24"/>
                <w:lang w:eastAsia="ru-RU"/>
              </w:rPr>
              <w:t>дБА</w:t>
            </w:r>
            <w:proofErr w:type="spellEnd"/>
            <w:r w:rsidRPr="00693F57">
              <w:rPr>
                <w:rFonts w:ascii="Times New Roman" w:eastAsia="Times New Roman" w:hAnsi="Times New Roman" w:cs="Times New Roman"/>
                <w:color w:val="000000" w:themeColor="text1"/>
                <w:sz w:val="24"/>
                <w:szCs w:val="24"/>
                <w:lang w:eastAsia="ru-RU"/>
              </w:rPr>
              <w:t>)</w:t>
            </w:r>
          </w:p>
        </w:tc>
        <w:tc>
          <w:tcPr>
            <w:tcW w:w="2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ПДУ по ТНПА</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1000" w:type="pct"/>
            <w:gridSpan w:val="4"/>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 временным характеристикам</w:t>
            </w:r>
          </w:p>
        </w:tc>
        <w:tc>
          <w:tcPr>
            <w:tcW w:w="0" w:type="auto"/>
            <w:gridSpan w:val="9"/>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пост</w:t>
            </w:r>
            <w:proofErr w:type="gramStart"/>
            <w:r w:rsidRPr="00693F57">
              <w:rPr>
                <w:rFonts w:ascii="Times New Roman" w:eastAsia="Times New Roman" w:hAnsi="Times New Roman" w:cs="Times New Roman"/>
                <w:color w:val="000000" w:themeColor="text1"/>
                <w:sz w:val="24"/>
                <w:szCs w:val="24"/>
                <w:lang w:eastAsia="ru-RU"/>
              </w:rPr>
              <w:t>о</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янный</w:t>
            </w:r>
            <w:proofErr w:type="spellEnd"/>
          </w:p>
        </w:tc>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прер</w:t>
            </w:r>
            <w:proofErr w:type="gramStart"/>
            <w:r w:rsidRPr="00693F57">
              <w:rPr>
                <w:rFonts w:ascii="Times New Roman" w:eastAsia="Times New Roman" w:hAnsi="Times New Roman" w:cs="Times New Roman"/>
                <w:color w:val="000000" w:themeColor="text1"/>
                <w:sz w:val="24"/>
                <w:szCs w:val="24"/>
                <w:lang w:eastAsia="ru-RU"/>
              </w:rPr>
              <w:t>ы</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вистый</w:t>
            </w:r>
            <w:proofErr w:type="spellEnd"/>
          </w:p>
        </w:tc>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импуль</w:t>
            </w:r>
            <w:proofErr w:type="gramStart"/>
            <w:r w:rsidRPr="00693F57">
              <w:rPr>
                <w:rFonts w:ascii="Times New Roman" w:eastAsia="Times New Roman" w:hAnsi="Times New Roman" w:cs="Times New Roman"/>
                <w:color w:val="000000" w:themeColor="text1"/>
                <w:sz w:val="24"/>
                <w:szCs w:val="24"/>
                <w:lang w:eastAsia="ru-RU"/>
              </w:rPr>
              <w:t>с-</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ный</w:t>
            </w:r>
            <w:proofErr w:type="spellEnd"/>
          </w:p>
        </w:tc>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колебл</w:t>
            </w:r>
            <w:proofErr w:type="gramStart"/>
            <w:r w:rsidRPr="00693F57">
              <w:rPr>
                <w:rFonts w:ascii="Times New Roman" w:eastAsia="Times New Roman" w:hAnsi="Times New Roman" w:cs="Times New Roman"/>
                <w:color w:val="000000" w:themeColor="text1"/>
                <w:sz w:val="24"/>
                <w:szCs w:val="24"/>
                <w:lang w:eastAsia="ru-RU"/>
              </w:rPr>
              <w:t>ю-</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щийся</w:t>
            </w:r>
            <w:proofErr w:type="spellEnd"/>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31.5</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63</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125</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250</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500</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1000</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2000</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4000</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8000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c>
          <w:tcPr>
            <w:tcW w:w="1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1</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13</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14</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16</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17</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18</w:t>
            </w:r>
          </w:p>
        </w:tc>
      </w:tr>
      <w:tr w:rsidR="00693F57" w:rsidRPr="00693F57" w:rsidTr="00693F57">
        <w:tc>
          <w:tcPr>
            <w:tcW w:w="1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b/>
          <w:bCs/>
          <w:color w:val="000000" w:themeColor="text1"/>
          <w:sz w:val="24"/>
          <w:szCs w:val="24"/>
          <w:lang w:eastAsia="ru-RU"/>
        </w:rPr>
        <w:t>Результаты измерений вибрации</w:t>
      </w:r>
    </w:p>
    <w:tbl>
      <w:tblPr>
        <w:tblW w:w="5000" w:type="pct"/>
        <w:tblCellMar>
          <w:left w:w="0" w:type="dxa"/>
          <w:right w:w="0" w:type="dxa"/>
        </w:tblCellMar>
        <w:tblLook w:val="04A0"/>
      </w:tblPr>
      <w:tblGrid>
        <w:gridCol w:w="7285"/>
        <w:gridCol w:w="7285"/>
      </w:tblGrid>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w:t>
            </w:r>
          </w:p>
        </w:tc>
        <w:tc>
          <w:tcPr>
            <w:tcW w:w="250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324"/>
        <w:gridCol w:w="2586"/>
        <w:gridCol w:w="2286"/>
        <w:gridCol w:w="819"/>
        <w:gridCol w:w="900"/>
        <w:gridCol w:w="900"/>
        <w:gridCol w:w="773"/>
        <w:gridCol w:w="182"/>
        <w:gridCol w:w="182"/>
        <w:gridCol w:w="240"/>
        <w:gridCol w:w="240"/>
        <w:gridCol w:w="240"/>
        <w:gridCol w:w="420"/>
        <w:gridCol w:w="240"/>
        <w:gridCol w:w="360"/>
        <w:gridCol w:w="360"/>
        <w:gridCol w:w="360"/>
        <w:gridCol w:w="1434"/>
        <w:gridCol w:w="1057"/>
        <w:gridCol w:w="667"/>
      </w:tblGrid>
      <w:tr w:rsidR="00693F57" w:rsidRPr="00693F57" w:rsidTr="00693F57">
        <w:tc>
          <w:tcPr>
            <w:tcW w:w="100" w:type="pct"/>
            <w:vMerge w:val="restar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п/п</w:t>
            </w:r>
          </w:p>
        </w:tc>
        <w:tc>
          <w:tcPr>
            <w:tcW w:w="900" w:type="pct"/>
            <w:vMerge w:val="restar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Место проведения измерений, выполнения работы, точка замера, наименование рабочего места (профессия рабочего, код по ОКРБ).</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lang w:eastAsia="ru-RU"/>
              </w:rPr>
              <w:br/>
              <w:t>Указать тип, марку и другие паспортные данные оборудования</w:t>
            </w:r>
          </w:p>
        </w:tc>
        <w:tc>
          <w:tcPr>
            <w:tcW w:w="800" w:type="pct"/>
            <w:vMerge w:val="restar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Дополнительные сведения (условия замера, продолжительность воздействия вибрации в течение рабочей смены)</w:t>
            </w:r>
          </w:p>
        </w:tc>
        <w:tc>
          <w:tcPr>
            <w:tcW w:w="950" w:type="pct"/>
            <w:gridSpan w:val="4"/>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Вид вибрации</w:t>
            </w:r>
          </w:p>
        </w:tc>
        <w:tc>
          <w:tcPr>
            <w:tcW w:w="1650" w:type="pct"/>
            <w:gridSpan w:val="11"/>
            <w:vMerge w:val="restar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Уровни колебательной скорости в дБ и октавных полосах по среднегеометрическим частотам в Гц</w:t>
            </w:r>
          </w:p>
        </w:tc>
        <w:tc>
          <w:tcPr>
            <w:tcW w:w="250" w:type="pct"/>
            <w:vMerge w:val="restar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Коррект</w:t>
            </w:r>
            <w:proofErr w:type="gramStart"/>
            <w:r w:rsidRPr="00693F57">
              <w:rPr>
                <w:rFonts w:ascii="Times New Roman" w:eastAsia="Times New Roman" w:hAnsi="Times New Roman" w:cs="Times New Roman"/>
                <w:color w:val="000000" w:themeColor="text1"/>
                <w:sz w:val="24"/>
                <w:szCs w:val="24"/>
                <w:lang w:eastAsia="ru-RU"/>
              </w:rPr>
              <w:t>и</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рованный</w:t>
            </w:r>
            <w:proofErr w:type="spellEnd"/>
            <w:r w:rsidRPr="00693F57">
              <w:rPr>
                <w:rFonts w:ascii="Times New Roman" w:eastAsia="Times New Roman" w:hAnsi="Times New Roman" w:cs="Times New Roman"/>
                <w:color w:val="000000" w:themeColor="text1"/>
                <w:sz w:val="24"/>
                <w:szCs w:val="24"/>
                <w:lang w:eastAsia="ru-RU"/>
              </w:rPr>
              <w:t xml:space="preserve"> уровень, дБ</w:t>
            </w:r>
          </w:p>
        </w:tc>
        <w:tc>
          <w:tcPr>
            <w:tcW w:w="200" w:type="pct"/>
            <w:vMerge w:val="restar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ПДУ по ТНПА</w:t>
            </w:r>
          </w:p>
        </w:tc>
      </w:tr>
      <w:tr w:rsidR="00693F57" w:rsidRPr="00693F57" w:rsidTr="00693F57">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700" w:type="pct"/>
            <w:gridSpan w:val="3"/>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общая</w:t>
            </w:r>
          </w:p>
        </w:tc>
        <w:tc>
          <w:tcPr>
            <w:tcW w:w="200" w:type="pct"/>
            <w:vMerge w:val="restar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локал</w:t>
            </w:r>
            <w:proofErr w:type="gramStart"/>
            <w:r w:rsidRPr="00693F57">
              <w:rPr>
                <w:rFonts w:ascii="Times New Roman" w:eastAsia="Times New Roman" w:hAnsi="Times New Roman" w:cs="Times New Roman"/>
                <w:color w:val="000000" w:themeColor="text1"/>
                <w:sz w:val="24"/>
                <w:szCs w:val="24"/>
                <w:lang w:eastAsia="ru-RU"/>
              </w:rPr>
              <w:t>ь</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ная</w:t>
            </w:r>
            <w:proofErr w:type="spellEnd"/>
          </w:p>
        </w:tc>
        <w:tc>
          <w:tcPr>
            <w:tcW w:w="0" w:type="auto"/>
            <w:gridSpan w:val="11"/>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2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тран</w:t>
            </w:r>
            <w:proofErr w:type="gramStart"/>
            <w:r w:rsidRPr="00693F57">
              <w:rPr>
                <w:rFonts w:ascii="Times New Roman" w:eastAsia="Times New Roman" w:hAnsi="Times New Roman" w:cs="Times New Roman"/>
                <w:color w:val="000000" w:themeColor="text1"/>
                <w:sz w:val="24"/>
                <w:szCs w:val="24"/>
                <w:lang w:eastAsia="ru-RU"/>
              </w:rPr>
              <w:t>с-</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портная</w:t>
            </w:r>
            <w:proofErr w:type="spellEnd"/>
          </w:p>
        </w:tc>
        <w:tc>
          <w:tcPr>
            <w:tcW w:w="2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тран</w:t>
            </w:r>
            <w:proofErr w:type="gramStart"/>
            <w:r w:rsidRPr="00693F57">
              <w:rPr>
                <w:rFonts w:ascii="Times New Roman" w:eastAsia="Times New Roman" w:hAnsi="Times New Roman" w:cs="Times New Roman"/>
                <w:color w:val="000000" w:themeColor="text1"/>
                <w:sz w:val="24"/>
                <w:szCs w:val="24"/>
                <w:lang w:eastAsia="ru-RU"/>
              </w:rPr>
              <w:t>с-</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портно-техноло</w:t>
            </w:r>
            <w:proofErr w:type="spellEnd"/>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гическая</w:t>
            </w:r>
            <w:proofErr w:type="spellEnd"/>
          </w:p>
        </w:tc>
        <w:tc>
          <w:tcPr>
            <w:tcW w:w="2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технол</w:t>
            </w:r>
            <w:proofErr w:type="gramStart"/>
            <w:r w:rsidRPr="00693F57">
              <w:rPr>
                <w:rFonts w:ascii="Times New Roman" w:eastAsia="Times New Roman" w:hAnsi="Times New Roman" w:cs="Times New Roman"/>
                <w:color w:val="000000" w:themeColor="text1"/>
                <w:sz w:val="24"/>
                <w:szCs w:val="24"/>
                <w:lang w:eastAsia="ru-RU"/>
              </w:rPr>
              <w:t>о</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гическая</w:t>
            </w:r>
            <w:proofErr w:type="spellEnd"/>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16</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31.5</w:t>
            </w:r>
          </w:p>
        </w:tc>
        <w:tc>
          <w:tcPr>
            <w:tcW w:w="1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63</w:t>
            </w:r>
          </w:p>
        </w:tc>
        <w:tc>
          <w:tcPr>
            <w:tcW w:w="1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125</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250</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500</w:t>
            </w:r>
          </w:p>
        </w:tc>
        <w:tc>
          <w:tcPr>
            <w:tcW w:w="1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1000</w:t>
            </w: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9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8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2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2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2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2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13</w:t>
            </w:r>
          </w:p>
        </w:tc>
        <w:tc>
          <w:tcPr>
            <w:tcW w:w="1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14</w:t>
            </w:r>
          </w:p>
        </w:tc>
        <w:tc>
          <w:tcPr>
            <w:tcW w:w="1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16</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17</w:t>
            </w:r>
          </w:p>
        </w:tc>
        <w:tc>
          <w:tcPr>
            <w:tcW w:w="1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18</w:t>
            </w:r>
          </w:p>
        </w:tc>
        <w:tc>
          <w:tcPr>
            <w:tcW w:w="2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19</w:t>
            </w:r>
          </w:p>
        </w:tc>
        <w:tc>
          <w:tcPr>
            <w:tcW w:w="2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20</w:t>
            </w:r>
          </w:p>
        </w:tc>
      </w:tr>
      <w:tr w:rsidR="00693F57" w:rsidRPr="00693F57" w:rsidTr="00693F57">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50" w:type="pct"/>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r w:rsidRPr="00693F57">
        <w:rPr>
          <w:rFonts w:ascii="Times New Roman" w:eastAsia="Times New Roman" w:hAnsi="Times New Roman" w:cs="Times New Roman"/>
          <w:b/>
          <w:bCs/>
          <w:color w:val="000000" w:themeColor="text1"/>
          <w:sz w:val="24"/>
          <w:szCs w:val="24"/>
          <w:lang w:eastAsia="ru-RU"/>
        </w:rPr>
        <w:t>Результаты измерений искусственной освещенности</w:t>
      </w:r>
    </w:p>
    <w:tbl>
      <w:tblPr>
        <w:tblW w:w="5000" w:type="pct"/>
        <w:tblCellMar>
          <w:left w:w="0" w:type="dxa"/>
          <w:right w:w="0" w:type="dxa"/>
        </w:tblCellMar>
        <w:tblLook w:val="04A0"/>
      </w:tblPr>
      <w:tblGrid>
        <w:gridCol w:w="7358"/>
        <w:gridCol w:w="7212"/>
      </w:tblGrid>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w:t>
            </w:r>
          </w:p>
        </w:tc>
        <w:tc>
          <w:tcPr>
            <w:tcW w:w="245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Напряжение в сети ______________________</w:t>
            </w:r>
          </w:p>
        </w:tc>
        <w:tc>
          <w:tcPr>
            <w:tcW w:w="245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w:t>
            </w:r>
          </w:p>
        </w:tc>
      </w:tr>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 начале измерения)</w:t>
            </w:r>
          </w:p>
        </w:tc>
        <w:tc>
          <w:tcPr>
            <w:tcW w:w="245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 конце измерения)</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7"/>
        <w:gridCol w:w="1935"/>
        <w:gridCol w:w="1191"/>
        <w:gridCol w:w="1340"/>
        <w:gridCol w:w="1489"/>
        <w:gridCol w:w="1191"/>
        <w:gridCol w:w="1339"/>
        <w:gridCol w:w="1488"/>
        <w:gridCol w:w="1190"/>
        <w:gridCol w:w="1339"/>
        <w:gridCol w:w="1637"/>
      </w:tblGrid>
      <w:tr w:rsidR="00693F57" w:rsidRPr="00693F57" w:rsidTr="00693F57">
        <w:tc>
          <w:tcPr>
            <w:tcW w:w="1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п/п</w:t>
            </w:r>
          </w:p>
        </w:tc>
        <w:tc>
          <w:tcPr>
            <w:tcW w:w="6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Место проведения измерений, выполнения работы, точка замера, наименование</w:t>
            </w:r>
            <w:r w:rsidRPr="00693F57">
              <w:rPr>
                <w:rFonts w:ascii="Times New Roman" w:eastAsia="Times New Roman" w:hAnsi="Times New Roman" w:cs="Times New Roman"/>
                <w:color w:val="000000" w:themeColor="text1"/>
                <w:sz w:val="24"/>
                <w:szCs w:val="24"/>
                <w:lang w:eastAsia="ru-RU"/>
              </w:rPr>
              <w:br/>
              <w:t>рабочего места</w:t>
            </w:r>
            <w:r w:rsidRPr="00693F57">
              <w:rPr>
                <w:rFonts w:ascii="Times New Roman" w:eastAsia="Times New Roman" w:hAnsi="Times New Roman" w:cs="Times New Roman"/>
                <w:color w:val="000000" w:themeColor="text1"/>
                <w:sz w:val="24"/>
                <w:szCs w:val="24"/>
                <w:lang w:eastAsia="ru-RU"/>
              </w:rPr>
              <w:br/>
              <w:t>(профессия рабочего, код по ОКРБ).</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lang w:eastAsia="ru-RU"/>
              </w:rPr>
              <w:br/>
              <w:t>Указать тип, марку и другие паспортные данные оборудования</w:t>
            </w:r>
          </w:p>
        </w:tc>
        <w:tc>
          <w:tcPr>
            <w:tcW w:w="4100" w:type="pct"/>
            <w:gridSpan w:val="9"/>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Искусственная освещенность</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1350" w:type="pct"/>
            <w:gridSpan w:val="3"/>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измеренная</w:t>
            </w:r>
          </w:p>
        </w:tc>
        <w:tc>
          <w:tcPr>
            <w:tcW w:w="1350" w:type="pct"/>
            <w:gridSpan w:val="3"/>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фактическая</w:t>
            </w:r>
          </w:p>
        </w:tc>
        <w:tc>
          <w:tcPr>
            <w:tcW w:w="1350" w:type="pct"/>
            <w:gridSpan w:val="3"/>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 нормам</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8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комбинированное освещение</w:t>
            </w:r>
          </w:p>
        </w:tc>
        <w:tc>
          <w:tcPr>
            <w:tcW w:w="4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общее освещение</w:t>
            </w:r>
          </w:p>
        </w:tc>
        <w:tc>
          <w:tcPr>
            <w:tcW w:w="8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комбинированное освещение</w:t>
            </w:r>
          </w:p>
        </w:tc>
        <w:tc>
          <w:tcPr>
            <w:tcW w:w="5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общее освещение</w:t>
            </w:r>
          </w:p>
        </w:tc>
        <w:tc>
          <w:tcPr>
            <w:tcW w:w="8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комбинированное освещение</w:t>
            </w:r>
          </w:p>
        </w:tc>
        <w:tc>
          <w:tcPr>
            <w:tcW w:w="4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общее освещение</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всего</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 том числе общее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всего</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 том числе общее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всего</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 том числе общее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b/>
          <w:bCs/>
          <w:color w:val="000000" w:themeColor="text1"/>
          <w:sz w:val="24"/>
          <w:szCs w:val="24"/>
          <w:lang w:eastAsia="ru-RU"/>
        </w:rPr>
        <w:t>Результаты исследований воздуха рабочей зоны</w:t>
      </w:r>
    </w:p>
    <w:tbl>
      <w:tblPr>
        <w:tblW w:w="5000" w:type="pct"/>
        <w:tblCellMar>
          <w:left w:w="0" w:type="dxa"/>
          <w:right w:w="0" w:type="dxa"/>
        </w:tblCellMar>
        <w:tblLook w:val="04A0"/>
      </w:tblPr>
      <w:tblGrid>
        <w:gridCol w:w="7358"/>
        <w:gridCol w:w="7212"/>
      </w:tblGrid>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w:t>
            </w:r>
          </w:p>
        </w:tc>
        <w:tc>
          <w:tcPr>
            <w:tcW w:w="245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9"/>
        <w:gridCol w:w="908"/>
        <w:gridCol w:w="1818"/>
        <w:gridCol w:w="1061"/>
        <w:gridCol w:w="2274"/>
        <w:gridCol w:w="1364"/>
        <w:gridCol w:w="1364"/>
        <w:gridCol w:w="1971"/>
        <w:gridCol w:w="1668"/>
        <w:gridCol w:w="1819"/>
      </w:tblGrid>
      <w:tr w:rsidR="00693F57" w:rsidRPr="00693F57" w:rsidTr="00693F57">
        <w:tc>
          <w:tcPr>
            <w:tcW w:w="1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color w:val="000000" w:themeColor="text1"/>
                <w:sz w:val="24"/>
                <w:szCs w:val="24"/>
                <w:lang w:eastAsia="ru-RU"/>
              </w:rPr>
              <w:br/>
              <w:t>п/п</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Дата и время отбора</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Место проведения измерений, выполнения работы, точка отбора, наименование рабочего места</w:t>
            </w:r>
            <w:r w:rsidRPr="00693F57">
              <w:rPr>
                <w:rFonts w:ascii="Times New Roman" w:eastAsia="Times New Roman" w:hAnsi="Times New Roman" w:cs="Times New Roman"/>
                <w:color w:val="000000" w:themeColor="text1"/>
                <w:sz w:val="24"/>
                <w:szCs w:val="24"/>
                <w:lang w:eastAsia="ru-RU"/>
              </w:rPr>
              <w:br/>
              <w:t>(профессия рабочего, код по ОКРБ)</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t</w:t>
            </w:r>
            <w:proofErr w:type="spellEnd"/>
            <w:r w:rsidRPr="00693F57">
              <w:rPr>
                <w:rFonts w:ascii="Times New Roman" w:eastAsia="Times New Roman" w:hAnsi="Times New Roman" w:cs="Times New Roman"/>
                <w:color w:val="000000" w:themeColor="text1"/>
                <w:sz w:val="24"/>
                <w:szCs w:val="24"/>
                <w:lang w:eastAsia="ru-RU"/>
              </w:rPr>
              <w:t xml:space="preserve"> воздуха на момент отбора</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Контролируемое вещество</w:t>
            </w:r>
            <w:r w:rsidRPr="00693F57">
              <w:rPr>
                <w:rFonts w:ascii="Times New Roman" w:eastAsia="Times New Roman" w:hAnsi="Times New Roman" w:cs="Times New Roman"/>
                <w:color w:val="000000" w:themeColor="text1"/>
                <w:sz w:val="24"/>
                <w:szCs w:val="24"/>
                <w:lang w:eastAsia="ru-RU"/>
              </w:rPr>
              <w:br/>
              <w:t>(наименование определяемого ингредиента)</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ПДК</w:t>
            </w:r>
            <w:r w:rsidRPr="00693F57">
              <w:rPr>
                <w:rFonts w:ascii="Times New Roman" w:eastAsia="Times New Roman" w:hAnsi="Times New Roman" w:cs="Times New Roman"/>
                <w:color w:val="000000" w:themeColor="text1"/>
                <w:sz w:val="24"/>
                <w:szCs w:val="24"/>
                <w:vertAlign w:val="subscript"/>
                <w:lang w:eastAsia="ru-RU"/>
              </w:rPr>
              <w:t>мА</w:t>
            </w:r>
            <w:proofErr w:type="spellEnd"/>
            <w:r w:rsidRPr="00693F57">
              <w:rPr>
                <w:rFonts w:ascii="Times New Roman" w:eastAsia="Times New Roman" w:hAnsi="Times New Roman" w:cs="Times New Roman"/>
                <w:color w:val="000000" w:themeColor="text1"/>
                <w:sz w:val="24"/>
                <w:szCs w:val="24"/>
                <w:lang w:eastAsia="ru-RU"/>
              </w:rPr>
              <w:br/>
              <w:t>ОБУВ,</w:t>
            </w:r>
            <w:r w:rsidRPr="00693F57">
              <w:rPr>
                <w:rFonts w:ascii="Times New Roman" w:eastAsia="Times New Roman" w:hAnsi="Times New Roman" w:cs="Times New Roman"/>
                <w:color w:val="000000" w:themeColor="text1"/>
                <w:sz w:val="24"/>
                <w:szCs w:val="24"/>
                <w:lang w:eastAsia="ru-RU"/>
              </w:rPr>
              <w:br/>
              <w:t>(мг/м</w:t>
            </w:r>
            <w:r w:rsidRPr="00693F57">
              <w:rPr>
                <w:rFonts w:ascii="Times New Roman" w:eastAsia="Times New Roman" w:hAnsi="Times New Roman" w:cs="Times New Roman"/>
                <w:color w:val="000000" w:themeColor="text1"/>
                <w:sz w:val="24"/>
                <w:szCs w:val="24"/>
                <w:vertAlign w:val="superscript"/>
                <w:lang w:eastAsia="ru-RU"/>
              </w:rPr>
              <w:t>3</w:t>
            </w:r>
            <w:r w:rsidRPr="00693F57">
              <w:rPr>
                <w:rFonts w:ascii="Times New Roman" w:eastAsia="Times New Roman" w:hAnsi="Times New Roman" w:cs="Times New Roman"/>
                <w:color w:val="000000" w:themeColor="text1"/>
                <w:sz w:val="24"/>
                <w:szCs w:val="24"/>
                <w:lang w:eastAsia="ru-RU"/>
              </w:rPr>
              <w:t>), ПДУ (мг/см</w:t>
            </w:r>
            <w:r w:rsidRPr="00693F57">
              <w:rPr>
                <w:rFonts w:ascii="Times New Roman" w:eastAsia="Times New Roman" w:hAnsi="Times New Roman" w:cs="Times New Roman"/>
                <w:color w:val="000000" w:themeColor="text1"/>
                <w:sz w:val="24"/>
                <w:szCs w:val="24"/>
                <w:vertAlign w:val="superscript"/>
                <w:lang w:eastAsia="ru-RU"/>
              </w:rPr>
              <w:t>3</w:t>
            </w: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класс опасности</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ПДК</w:t>
            </w:r>
            <w:r w:rsidRPr="00693F57">
              <w:rPr>
                <w:rFonts w:ascii="Times New Roman" w:eastAsia="Times New Roman" w:hAnsi="Times New Roman" w:cs="Times New Roman"/>
                <w:color w:val="000000" w:themeColor="text1"/>
                <w:sz w:val="24"/>
                <w:szCs w:val="24"/>
                <w:vertAlign w:val="subscript"/>
                <w:lang w:eastAsia="ru-RU"/>
              </w:rPr>
              <w:t>СС</w:t>
            </w:r>
            <w:r w:rsidRPr="00693F57">
              <w:rPr>
                <w:rFonts w:ascii="Times New Roman" w:eastAsia="Times New Roman" w:hAnsi="Times New Roman" w:cs="Times New Roman"/>
                <w:color w:val="000000" w:themeColor="text1"/>
                <w:sz w:val="24"/>
                <w:szCs w:val="24"/>
                <w:lang w:eastAsia="ru-RU"/>
              </w:rPr>
              <w:br/>
              <w:t>(мг/м</w:t>
            </w:r>
            <w:r w:rsidRPr="00693F57">
              <w:rPr>
                <w:rFonts w:ascii="Times New Roman" w:eastAsia="Times New Roman" w:hAnsi="Times New Roman" w:cs="Times New Roman"/>
                <w:color w:val="000000" w:themeColor="text1"/>
                <w:sz w:val="24"/>
                <w:szCs w:val="24"/>
                <w:vertAlign w:val="superscript"/>
                <w:lang w:eastAsia="ru-RU"/>
              </w:rPr>
              <w:t>3</w:t>
            </w: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класс опасности</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Обнаруженная концентрация,</w:t>
            </w:r>
            <w:r w:rsidRPr="00693F57">
              <w:rPr>
                <w:rFonts w:ascii="Times New Roman" w:eastAsia="Times New Roman" w:hAnsi="Times New Roman" w:cs="Times New Roman"/>
                <w:color w:val="000000" w:themeColor="text1"/>
                <w:sz w:val="24"/>
                <w:szCs w:val="24"/>
                <w:lang w:eastAsia="ru-RU"/>
              </w:rPr>
              <w:br/>
              <w:t>мг/м</w:t>
            </w:r>
            <w:r w:rsidRPr="00693F57">
              <w:rPr>
                <w:rFonts w:ascii="Times New Roman" w:eastAsia="Times New Roman" w:hAnsi="Times New Roman" w:cs="Times New Roman"/>
                <w:color w:val="000000" w:themeColor="text1"/>
                <w:sz w:val="24"/>
                <w:szCs w:val="24"/>
                <w:vertAlign w:val="superscript"/>
                <w:lang w:eastAsia="ru-RU"/>
              </w:rPr>
              <w:t>3</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Кратность превышения</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ТНПА на метод исследования</w:t>
            </w:r>
          </w:p>
        </w:tc>
      </w:tr>
      <w:tr w:rsidR="00693F57" w:rsidRPr="00693F57" w:rsidTr="00693F57">
        <w:tc>
          <w:tcPr>
            <w:tcW w:w="1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w:t>
            </w:r>
          </w:p>
        </w:tc>
      </w:tr>
      <w:tr w:rsidR="00693F57" w:rsidRPr="00693F57" w:rsidTr="00693F57">
        <w:tc>
          <w:tcPr>
            <w:tcW w:w="1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b/>
          <w:bCs/>
          <w:color w:val="000000" w:themeColor="text1"/>
          <w:sz w:val="24"/>
          <w:szCs w:val="24"/>
          <w:lang w:eastAsia="ru-RU"/>
        </w:rPr>
        <w:t>Результаты измерений напряженности электростатического поля</w:t>
      </w:r>
    </w:p>
    <w:tbl>
      <w:tblPr>
        <w:tblW w:w="5000" w:type="pct"/>
        <w:tblCellMar>
          <w:left w:w="0" w:type="dxa"/>
          <w:right w:w="0" w:type="dxa"/>
        </w:tblCellMar>
        <w:tblLook w:val="04A0"/>
      </w:tblPr>
      <w:tblGrid>
        <w:gridCol w:w="7358"/>
        <w:gridCol w:w="7212"/>
      </w:tblGrid>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Протокол № _______</w:t>
            </w:r>
          </w:p>
        </w:tc>
        <w:tc>
          <w:tcPr>
            <w:tcW w:w="245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2"/>
        <w:gridCol w:w="5715"/>
        <w:gridCol w:w="2255"/>
        <w:gridCol w:w="1654"/>
        <w:gridCol w:w="1654"/>
        <w:gridCol w:w="1654"/>
        <w:gridCol w:w="1202"/>
      </w:tblGrid>
      <w:tr w:rsidR="00693F57" w:rsidRPr="00693F57" w:rsidTr="00693F57">
        <w:tc>
          <w:tcPr>
            <w:tcW w:w="1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п/п</w:t>
            </w:r>
          </w:p>
        </w:tc>
        <w:tc>
          <w:tcPr>
            <w:tcW w:w="19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Место проведения измерений, выполнения работы, точка замера, наименование рабочего места (профессия рабочего, код по ОКРБ).</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lang w:eastAsia="ru-RU"/>
              </w:rPr>
              <w:br/>
              <w:t>Указать тип, марку и другие паспортные данные оборудования</w:t>
            </w:r>
          </w:p>
        </w:tc>
        <w:tc>
          <w:tcPr>
            <w:tcW w:w="7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Расстояние от источника (м)</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Высота от пола (м)</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Время пребывания в зоне ЭСП (ч, мин)</w:t>
            </w:r>
          </w:p>
        </w:tc>
        <w:tc>
          <w:tcPr>
            <w:tcW w:w="9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Напряженность электростатического поля (кВ/м)</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измеренная</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ПДУ</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19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b/>
          <w:bCs/>
          <w:color w:val="000000" w:themeColor="text1"/>
          <w:sz w:val="24"/>
          <w:szCs w:val="24"/>
          <w:lang w:eastAsia="ru-RU"/>
        </w:rPr>
        <w:t>Результаты измерений напряженности электромагнитного поля</w:t>
      </w:r>
    </w:p>
    <w:tbl>
      <w:tblPr>
        <w:tblW w:w="5000" w:type="pct"/>
        <w:tblCellMar>
          <w:left w:w="0" w:type="dxa"/>
          <w:right w:w="0" w:type="dxa"/>
        </w:tblCellMar>
        <w:tblLook w:val="04A0"/>
      </w:tblPr>
      <w:tblGrid>
        <w:gridCol w:w="7358"/>
        <w:gridCol w:w="7212"/>
      </w:tblGrid>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w:t>
            </w:r>
          </w:p>
        </w:tc>
        <w:tc>
          <w:tcPr>
            <w:tcW w:w="245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4"/>
        <w:gridCol w:w="1974"/>
        <w:gridCol w:w="1064"/>
        <w:gridCol w:w="1520"/>
        <w:gridCol w:w="913"/>
        <w:gridCol w:w="1672"/>
        <w:gridCol w:w="1520"/>
        <w:gridCol w:w="758"/>
        <w:gridCol w:w="1520"/>
        <w:gridCol w:w="758"/>
        <w:gridCol w:w="1520"/>
        <w:gridCol w:w="913"/>
      </w:tblGrid>
      <w:tr w:rsidR="00693F57" w:rsidRPr="00693F57" w:rsidTr="00693F57">
        <w:tc>
          <w:tcPr>
            <w:tcW w:w="1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п/п</w:t>
            </w:r>
          </w:p>
        </w:tc>
        <w:tc>
          <w:tcPr>
            <w:tcW w:w="6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Место проведения измерений (тип, марка </w:t>
            </w:r>
            <w:r w:rsidRPr="00693F57">
              <w:rPr>
                <w:rFonts w:ascii="Times New Roman" w:eastAsia="Times New Roman" w:hAnsi="Times New Roman" w:cs="Times New Roman"/>
                <w:color w:val="000000" w:themeColor="text1"/>
                <w:sz w:val="24"/>
                <w:szCs w:val="24"/>
                <w:lang w:eastAsia="ru-RU"/>
              </w:rPr>
              <w:lastRenderedPageBreak/>
              <w:t>оборудования), выполнения работы (наименование рабочего места, профессия рабочего, код ОКРБ)</w:t>
            </w:r>
          </w:p>
        </w:tc>
        <w:tc>
          <w:tcPr>
            <w:tcW w:w="3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Частота (МГц)</w:t>
            </w:r>
          </w:p>
        </w:tc>
        <w:tc>
          <w:tcPr>
            <w:tcW w:w="5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Расстояние от источника (м)</w:t>
            </w:r>
          </w:p>
        </w:tc>
        <w:tc>
          <w:tcPr>
            <w:tcW w:w="3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Высота от пола (м)</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Время пребывания в зоне ЭМП (ч, </w:t>
            </w:r>
            <w:r w:rsidRPr="00693F57">
              <w:rPr>
                <w:rFonts w:ascii="Times New Roman" w:eastAsia="Times New Roman" w:hAnsi="Times New Roman" w:cs="Times New Roman"/>
                <w:color w:val="000000" w:themeColor="text1"/>
                <w:sz w:val="24"/>
                <w:szCs w:val="24"/>
                <w:lang w:eastAsia="ru-RU"/>
              </w:rPr>
              <w:lastRenderedPageBreak/>
              <w:t>мин)</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Напряженность ЭМП по электрической составляющей (В/м)</w:t>
            </w:r>
          </w:p>
        </w:tc>
        <w:tc>
          <w:tcPr>
            <w:tcW w:w="7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Напряженность ЭМП по магнитной составляющей (А/м)</w:t>
            </w:r>
          </w:p>
        </w:tc>
        <w:tc>
          <w:tcPr>
            <w:tcW w:w="80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Плотность потока энергии ЭМП (МкВт/см</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измеренная</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ПДУ</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измеренная</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ПДУ</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измеренная</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ПДУ</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1</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b/>
          <w:bCs/>
          <w:color w:val="000000" w:themeColor="text1"/>
          <w:sz w:val="24"/>
          <w:szCs w:val="24"/>
          <w:lang w:eastAsia="ru-RU"/>
        </w:rPr>
        <w:t>Результаты измерений параметров микроклимата</w:t>
      </w:r>
    </w:p>
    <w:tbl>
      <w:tblPr>
        <w:tblW w:w="5000" w:type="pct"/>
        <w:tblCellMar>
          <w:left w:w="0" w:type="dxa"/>
          <w:right w:w="0" w:type="dxa"/>
        </w:tblCellMar>
        <w:tblLook w:val="04A0"/>
      </w:tblPr>
      <w:tblGrid>
        <w:gridCol w:w="7358"/>
        <w:gridCol w:w="7212"/>
      </w:tblGrid>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w:t>
            </w:r>
          </w:p>
        </w:tc>
        <w:tc>
          <w:tcPr>
            <w:tcW w:w="245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4"/>
        <w:gridCol w:w="2278"/>
        <w:gridCol w:w="1368"/>
        <w:gridCol w:w="1065"/>
        <w:gridCol w:w="1216"/>
        <w:gridCol w:w="913"/>
        <w:gridCol w:w="1065"/>
        <w:gridCol w:w="758"/>
        <w:gridCol w:w="1065"/>
        <w:gridCol w:w="607"/>
        <w:gridCol w:w="913"/>
        <w:gridCol w:w="758"/>
        <w:gridCol w:w="1368"/>
        <w:gridCol w:w="758"/>
      </w:tblGrid>
      <w:tr w:rsidR="00693F57" w:rsidRPr="00693F57" w:rsidTr="00693F57">
        <w:tc>
          <w:tcPr>
            <w:tcW w:w="1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п/п</w:t>
            </w:r>
          </w:p>
        </w:tc>
        <w:tc>
          <w:tcPr>
            <w:tcW w:w="7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Место проведения измерений, выполнения работы, точка замера, наименование рабочего места (профессия рабочего, код по ОКРБ).</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lang w:eastAsia="ru-RU"/>
              </w:rPr>
              <w:br/>
              <w:t xml:space="preserve">Указать тип, марку и </w:t>
            </w:r>
            <w:r w:rsidRPr="00693F57">
              <w:rPr>
                <w:rFonts w:ascii="Times New Roman" w:eastAsia="Times New Roman" w:hAnsi="Times New Roman" w:cs="Times New Roman"/>
                <w:color w:val="000000" w:themeColor="text1"/>
                <w:sz w:val="24"/>
                <w:szCs w:val="24"/>
                <w:lang w:eastAsia="ru-RU"/>
              </w:rPr>
              <w:lastRenderedPageBreak/>
              <w:t xml:space="preserve">другие паспортные данные оборудования (источник тепловыделения, </w:t>
            </w:r>
            <w:proofErr w:type="spellStart"/>
            <w:r w:rsidRPr="00693F57">
              <w:rPr>
                <w:rFonts w:ascii="Times New Roman" w:eastAsia="Times New Roman" w:hAnsi="Times New Roman" w:cs="Times New Roman"/>
                <w:color w:val="000000" w:themeColor="text1"/>
                <w:sz w:val="24"/>
                <w:szCs w:val="24"/>
                <w:lang w:eastAsia="ru-RU"/>
              </w:rPr>
              <w:t>влаговыделения</w:t>
            </w:r>
            <w:proofErr w:type="spellEnd"/>
            <w:r w:rsidRPr="00693F57">
              <w:rPr>
                <w:rFonts w:ascii="Times New Roman" w:eastAsia="Times New Roman" w:hAnsi="Times New Roman" w:cs="Times New Roman"/>
                <w:color w:val="000000" w:themeColor="text1"/>
                <w:sz w:val="24"/>
                <w:szCs w:val="24"/>
                <w:lang w:eastAsia="ru-RU"/>
              </w:rPr>
              <w:t xml:space="preserve"> или охлаждения)</w:t>
            </w:r>
          </w:p>
        </w:tc>
        <w:tc>
          <w:tcPr>
            <w:tcW w:w="4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xml:space="preserve">Категория работ по уровню </w:t>
            </w:r>
            <w:proofErr w:type="spellStart"/>
            <w:r w:rsidRPr="00693F57">
              <w:rPr>
                <w:rFonts w:ascii="Times New Roman" w:eastAsia="Times New Roman" w:hAnsi="Times New Roman" w:cs="Times New Roman"/>
                <w:color w:val="000000" w:themeColor="text1"/>
                <w:sz w:val="24"/>
                <w:szCs w:val="24"/>
                <w:lang w:eastAsia="ru-RU"/>
              </w:rPr>
              <w:t>энерг</w:t>
            </w:r>
            <w:proofErr w:type="gramStart"/>
            <w:r w:rsidRPr="00693F57">
              <w:rPr>
                <w:rFonts w:ascii="Times New Roman" w:eastAsia="Times New Roman" w:hAnsi="Times New Roman" w:cs="Times New Roman"/>
                <w:color w:val="000000" w:themeColor="text1"/>
                <w:sz w:val="24"/>
                <w:szCs w:val="24"/>
                <w:lang w:eastAsia="ru-RU"/>
              </w:rPr>
              <w:t>о</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t>затрат</w:t>
            </w:r>
          </w:p>
        </w:tc>
        <w:tc>
          <w:tcPr>
            <w:tcW w:w="3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Период года</w:t>
            </w:r>
          </w:p>
        </w:tc>
        <w:tc>
          <w:tcPr>
            <w:tcW w:w="4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Обл</w:t>
            </w:r>
            <w:proofErr w:type="gramStart"/>
            <w:r w:rsidRPr="00693F57">
              <w:rPr>
                <w:rFonts w:ascii="Times New Roman" w:eastAsia="Times New Roman" w:hAnsi="Times New Roman" w:cs="Times New Roman"/>
                <w:color w:val="000000" w:themeColor="text1"/>
                <w:sz w:val="24"/>
                <w:szCs w:val="24"/>
                <w:lang w:eastAsia="ru-RU"/>
              </w:rPr>
              <w:t>у</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t>чаемая поверх-</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ность</w:t>
            </w:r>
            <w:proofErr w:type="spellEnd"/>
          </w:p>
        </w:tc>
        <w:tc>
          <w:tcPr>
            <w:tcW w:w="3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Высота от пола (м)</w:t>
            </w:r>
          </w:p>
        </w:tc>
        <w:tc>
          <w:tcPr>
            <w:tcW w:w="60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Температура воздуха, °</w:t>
            </w:r>
            <w:proofErr w:type="gramStart"/>
            <w:r w:rsidRPr="00693F57">
              <w:rPr>
                <w:rFonts w:ascii="Times New Roman" w:eastAsia="Times New Roman" w:hAnsi="Times New Roman" w:cs="Times New Roman"/>
                <w:color w:val="000000" w:themeColor="text1"/>
                <w:sz w:val="24"/>
                <w:szCs w:val="24"/>
                <w:lang w:eastAsia="ru-RU"/>
              </w:rPr>
              <w:t>С</w:t>
            </w:r>
            <w:proofErr w:type="gramEnd"/>
          </w:p>
        </w:tc>
        <w:tc>
          <w:tcPr>
            <w:tcW w:w="5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Относ</w:t>
            </w:r>
            <w:proofErr w:type="gramStart"/>
            <w:r w:rsidRPr="00693F57">
              <w:rPr>
                <w:rFonts w:ascii="Times New Roman" w:eastAsia="Times New Roman" w:hAnsi="Times New Roman" w:cs="Times New Roman"/>
                <w:color w:val="000000" w:themeColor="text1"/>
                <w:sz w:val="24"/>
                <w:szCs w:val="24"/>
                <w:lang w:eastAsia="ru-RU"/>
              </w:rPr>
              <w:t>и-</w:t>
            </w:r>
            <w:proofErr w:type="gramEnd"/>
            <w:r w:rsidRPr="00693F57">
              <w:rPr>
                <w:rFonts w:ascii="Times New Roman" w:eastAsia="Times New Roman" w:hAnsi="Times New Roman" w:cs="Times New Roman"/>
                <w:color w:val="000000" w:themeColor="text1"/>
                <w:sz w:val="24"/>
                <w:szCs w:val="24"/>
                <w:lang w:eastAsia="ru-RU"/>
              </w:rPr>
              <w:br/>
              <w:t>тельная влажность воздуха, %</w:t>
            </w:r>
          </w:p>
        </w:tc>
        <w:tc>
          <w:tcPr>
            <w:tcW w:w="5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Скорость движения воздуха, м/</w:t>
            </w:r>
            <w:proofErr w:type="gramStart"/>
            <w:r w:rsidRPr="00693F57">
              <w:rPr>
                <w:rFonts w:ascii="Times New Roman" w:eastAsia="Times New Roman" w:hAnsi="Times New Roman" w:cs="Times New Roman"/>
                <w:color w:val="000000" w:themeColor="text1"/>
                <w:sz w:val="24"/>
                <w:szCs w:val="24"/>
                <w:lang w:eastAsia="ru-RU"/>
              </w:rPr>
              <w:t>с</w:t>
            </w:r>
            <w:proofErr w:type="gramEnd"/>
          </w:p>
        </w:tc>
        <w:tc>
          <w:tcPr>
            <w:tcW w:w="70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Интенсивность теплового облучения, Вт/м</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изм</w:t>
            </w:r>
            <w:proofErr w:type="gramStart"/>
            <w:r w:rsidRPr="00693F57">
              <w:rPr>
                <w:rFonts w:ascii="Times New Roman" w:eastAsia="Times New Roman" w:hAnsi="Times New Roman" w:cs="Times New Roman"/>
                <w:color w:val="000000" w:themeColor="text1"/>
                <w:sz w:val="24"/>
                <w:szCs w:val="24"/>
                <w:lang w:eastAsia="ru-RU"/>
              </w:rPr>
              <w:t>е</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ренная</w:t>
            </w:r>
            <w:proofErr w:type="spellEnd"/>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ПДУ</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изм</w:t>
            </w:r>
            <w:proofErr w:type="gramStart"/>
            <w:r w:rsidRPr="00693F57">
              <w:rPr>
                <w:rFonts w:ascii="Times New Roman" w:eastAsia="Times New Roman" w:hAnsi="Times New Roman" w:cs="Times New Roman"/>
                <w:color w:val="000000" w:themeColor="text1"/>
                <w:sz w:val="24"/>
                <w:szCs w:val="24"/>
                <w:lang w:eastAsia="ru-RU"/>
              </w:rPr>
              <w:t>е</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ренная</w:t>
            </w:r>
            <w:proofErr w:type="spellEnd"/>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ПДУ</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изм</w:t>
            </w:r>
            <w:proofErr w:type="gramStart"/>
            <w:r w:rsidRPr="00693F57">
              <w:rPr>
                <w:rFonts w:ascii="Times New Roman" w:eastAsia="Times New Roman" w:hAnsi="Times New Roman" w:cs="Times New Roman"/>
                <w:color w:val="000000" w:themeColor="text1"/>
                <w:sz w:val="24"/>
                <w:szCs w:val="24"/>
                <w:lang w:eastAsia="ru-RU"/>
              </w:rPr>
              <w:t>е</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ренная</w:t>
            </w:r>
            <w:proofErr w:type="spellEnd"/>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ПДУ</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изм</w:t>
            </w:r>
            <w:proofErr w:type="gramStart"/>
            <w:r w:rsidRPr="00693F57">
              <w:rPr>
                <w:rFonts w:ascii="Times New Roman" w:eastAsia="Times New Roman" w:hAnsi="Times New Roman" w:cs="Times New Roman"/>
                <w:color w:val="000000" w:themeColor="text1"/>
                <w:sz w:val="24"/>
                <w:szCs w:val="24"/>
                <w:lang w:eastAsia="ru-RU"/>
              </w:rPr>
              <w:t>е</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ренная</w:t>
            </w:r>
            <w:proofErr w:type="spellEnd"/>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ПДУ</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1</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13</w:t>
            </w:r>
          </w:p>
        </w:tc>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14</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b/>
          <w:bCs/>
          <w:color w:val="000000" w:themeColor="text1"/>
          <w:sz w:val="24"/>
          <w:szCs w:val="24"/>
          <w:lang w:eastAsia="ru-RU"/>
        </w:rPr>
        <w:t>Результаты измерений интенсивности ультрафиолетового излучения</w:t>
      </w:r>
    </w:p>
    <w:tbl>
      <w:tblPr>
        <w:tblW w:w="5000" w:type="pct"/>
        <w:tblCellMar>
          <w:left w:w="0" w:type="dxa"/>
          <w:right w:w="0" w:type="dxa"/>
        </w:tblCellMar>
        <w:tblLook w:val="04A0"/>
      </w:tblPr>
      <w:tblGrid>
        <w:gridCol w:w="7358"/>
        <w:gridCol w:w="7212"/>
      </w:tblGrid>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w:t>
            </w:r>
          </w:p>
        </w:tc>
        <w:tc>
          <w:tcPr>
            <w:tcW w:w="245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4"/>
        <w:gridCol w:w="4253"/>
        <w:gridCol w:w="1672"/>
        <w:gridCol w:w="1672"/>
        <w:gridCol w:w="1975"/>
        <w:gridCol w:w="1672"/>
        <w:gridCol w:w="1672"/>
        <w:gridCol w:w="1216"/>
      </w:tblGrid>
      <w:tr w:rsidR="00693F57" w:rsidRPr="00693F57" w:rsidTr="00693F57">
        <w:tc>
          <w:tcPr>
            <w:tcW w:w="1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п/п</w:t>
            </w:r>
          </w:p>
        </w:tc>
        <w:tc>
          <w:tcPr>
            <w:tcW w:w="14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Место проведения измерений, выполнения работы, точка замера, наименование рабочего места (профессия рабочего, код по ОКРБ).</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lang w:eastAsia="ru-RU"/>
              </w:rPr>
              <w:br/>
              <w:t>Указать тип, марку и другие паспортные данные оборудования</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Расстояние от источника (м)</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Высота от пола (м)</w:t>
            </w:r>
          </w:p>
        </w:tc>
        <w:tc>
          <w:tcPr>
            <w:tcW w:w="6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Время пребывания в зоне УФ излучения (</w:t>
            </w:r>
            <w:proofErr w:type="gramStart"/>
            <w:r w:rsidRPr="00693F57">
              <w:rPr>
                <w:rFonts w:ascii="Times New Roman" w:eastAsia="Times New Roman" w:hAnsi="Times New Roman" w:cs="Times New Roman"/>
                <w:color w:val="000000" w:themeColor="text1"/>
                <w:sz w:val="24"/>
                <w:szCs w:val="24"/>
                <w:lang w:eastAsia="ru-RU"/>
              </w:rPr>
              <w:t>ч</w:t>
            </w:r>
            <w:proofErr w:type="gramEnd"/>
            <w:r w:rsidRPr="00693F57">
              <w:rPr>
                <w:rFonts w:ascii="Times New Roman" w:eastAsia="Times New Roman" w:hAnsi="Times New Roman" w:cs="Times New Roman"/>
                <w:color w:val="000000" w:themeColor="text1"/>
                <w:sz w:val="24"/>
                <w:szCs w:val="24"/>
                <w:lang w:eastAsia="ru-RU"/>
              </w:rPr>
              <w:t>, мин)</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Диапазон излучения</w:t>
            </w:r>
          </w:p>
        </w:tc>
        <w:tc>
          <w:tcPr>
            <w:tcW w:w="9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Интенсивность ультрафиолетового излучения (Вт/м</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измеренная</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ДИИ</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1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p>
        </w:tc>
        <w:tc>
          <w:tcPr>
            <w:tcW w:w="1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b/>
          <w:bCs/>
          <w:color w:val="000000" w:themeColor="text1"/>
          <w:sz w:val="24"/>
          <w:szCs w:val="24"/>
          <w:lang w:eastAsia="ru-RU"/>
        </w:rPr>
        <w:t xml:space="preserve">Результаты измерений уровней </w:t>
      </w:r>
      <w:proofErr w:type="spellStart"/>
      <w:r w:rsidRPr="00693F57">
        <w:rPr>
          <w:rFonts w:ascii="Times New Roman" w:eastAsia="Times New Roman" w:hAnsi="Times New Roman" w:cs="Times New Roman"/>
          <w:b/>
          <w:bCs/>
          <w:color w:val="000000" w:themeColor="text1"/>
          <w:sz w:val="24"/>
          <w:szCs w:val="24"/>
          <w:lang w:eastAsia="ru-RU"/>
        </w:rPr>
        <w:t>аэроионизации</w:t>
      </w:r>
      <w:proofErr w:type="spellEnd"/>
    </w:p>
    <w:tbl>
      <w:tblPr>
        <w:tblW w:w="5000" w:type="pct"/>
        <w:tblCellMar>
          <w:left w:w="0" w:type="dxa"/>
          <w:right w:w="0" w:type="dxa"/>
        </w:tblCellMar>
        <w:tblLook w:val="04A0"/>
      </w:tblPr>
      <w:tblGrid>
        <w:gridCol w:w="7358"/>
        <w:gridCol w:w="7212"/>
      </w:tblGrid>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w:t>
            </w:r>
          </w:p>
        </w:tc>
        <w:tc>
          <w:tcPr>
            <w:tcW w:w="245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02"/>
        <w:gridCol w:w="3910"/>
        <w:gridCol w:w="1956"/>
        <w:gridCol w:w="1502"/>
        <w:gridCol w:w="1654"/>
        <w:gridCol w:w="1502"/>
        <w:gridCol w:w="1806"/>
        <w:gridCol w:w="1654"/>
      </w:tblGrid>
      <w:tr w:rsidR="00693F57" w:rsidRPr="00693F57" w:rsidTr="00693F57">
        <w:tc>
          <w:tcPr>
            <w:tcW w:w="2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color w:val="000000" w:themeColor="text1"/>
                <w:sz w:val="24"/>
                <w:szCs w:val="24"/>
                <w:lang w:eastAsia="ru-RU"/>
              </w:rPr>
              <w:br/>
              <w:t>п/п</w:t>
            </w:r>
          </w:p>
        </w:tc>
        <w:tc>
          <w:tcPr>
            <w:tcW w:w="13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Место проведения измерений, выполнения работы, точка замера, наименование рабочего места (профессия рабочего, код по ОКРБ).</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lang w:eastAsia="ru-RU"/>
              </w:rPr>
              <w:br/>
              <w:t>Указать тип, марку и другие паспортные данные оборудования</w:t>
            </w:r>
          </w:p>
        </w:tc>
        <w:tc>
          <w:tcPr>
            <w:tcW w:w="6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Расстояние от источника (м)</w:t>
            </w:r>
          </w:p>
        </w:tc>
        <w:tc>
          <w:tcPr>
            <w:tcW w:w="5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Высота от пола (м)</w:t>
            </w:r>
          </w:p>
        </w:tc>
        <w:tc>
          <w:tcPr>
            <w:tcW w:w="2200" w:type="pct"/>
            <w:gridSpan w:val="4"/>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Число ионов в кубическом </w:t>
            </w:r>
            <w:proofErr w:type="gramStart"/>
            <w:r w:rsidRPr="00693F57">
              <w:rPr>
                <w:rFonts w:ascii="Times New Roman" w:eastAsia="Times New Roman" w:hAnsi="Times New Roman" w:cs="Times New Roman"/>
                <w:color w:val="000000" w:themeColor="text1"/>
                <w:sz w:val="24"/>
                <w:szCs w:val="24"/>
                <w:lang w:eastAsia="ru-RU"/>
              </w:rPr>
              <w:t>см</w:t>
            </w:r>
            <w:proofErr w:type="gramEnd"/>
            <w:r w:rsidRPr="00693F57">
              <w:rPr>
                <w:rFonts w:ascii="Times New Roman" w:eastAsia="Times New Roman" w:hAnsi="Times New Roman" w:cs="Times New Roman"/>
                <w:color w:val="000000" w:themeColor="text1"/>
                <w:sz w:val="24"/>
                <w:szCs w:val="24"/>
                <w:lang w:eastAsia="ru-RU"/>
              </w:rPr>
              <w:t xml:space="preserve"> воздуха</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10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n+</w:t>
            </w:r>
            <w:proofErr w:type="spellEnd"/>
          </w:p>
        </w:tc>
        <w:tc>
          <w:tcPr>
            <w:tcW w:w="11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n</w:t>
            </w:r>
            <w:proofErr w:type="spellEnd"/>
            <w:r w:rsidRPr="00693F57">
              <w:rPr>
                <w:rFonts w:ascii="Times New Roman" w:eastAsia="Times New Roman" w:hAnsi="Times New Roman" w:cs="Times New Roman"/>
                <w:color w:val="000000" w:themeColor="text1"/>
                <w:sz w:val="24"/>
                <w:szCs w:val="24"/>
                <w:lang w:eastAsia="ru-RU"/>
              </w:rPr>
              <w:t>–</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измеренное</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ПДУ</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измеренное</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ПДУ</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1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b/>
          <w:bCs/>
          <w:color w:val="000000" w:themeColor="text1"/>
          <w:sz w:val="24"/>
          <w:szCs w:val="24"/>
          <w:lang w:eastAsia="ru-RU"/>
        </w:rPr>
        <w:t>Результаты измерений лазерного излучения</w:t>
      </w:r>
    </w:p>
    <w:tbl>
      <w:tblPr>
        <w:tblW w:w="5000" w:type="pct"/>
        <w:tblCellMar>
          <w:left w:w="0" w:type="dxa"/>
          <w:right w:w="0" w:type="dxa"/>
        </w:tblCellMar>
        <w:tblLook w:val="04A0"/>
      </w:tblPr>
      <w:tblGrid>
        <w:gridCol w:w="7358"/>
        <w:gridCol w:w="7212"/>
      </w:tblGrid>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w:t>
            </w:r>
          </w:p>
        </w:tc>
        <w:tc>
          <w:tcPr>
            <w:tcW w:w="245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06"/>
        <w:gridCol w:w="3646"/>
        <w:gridCol w:w="1974"/>
        <w:gridCol w:w="1671"/>
        <w:gridCol w:w="1216"/>
        <w:gridCol w:w="1672"/>
        <w:gridCol w:w="913"/>
        <w:gridCol w:w="1216"/>
        <w:gridCol w:w="1672"/>
      </w:tblGrid>
      <w:tr w:rsidR="00693F57" w:rsidRPr="00693F57" w:rsidTr="00693F57">
        <w:tc>
          <w:tcPr>
            <w:tcW w:w="2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r w:rsidRPr="00693F57">
              <w:rPr>
                <w:rFonts w:ascii="Times New Roman" w:eastAsia="Times New Roman" w:hAnsi="Times New Roman" w:cs="Times New Roman"/>
                <w:color w:val="000000" w:themeColor="text1"/>
                <w:sz w:val="24"/>
                <w:szCs w:val="24"/>
                <w:lang w:eastAsia="ru-RU"/>
              </w:rPr>
              <w:br/>
              <w:t>п/п</w:t>
            </w:r>
          </w:p>
        </w:tc>
        <w:tc>
          <w:tcPr>
            <w:tcW w:w="12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Место проведения измерений, выполнения работы, точка замера, наименование рабочего места (профессия рабочего, код по ОКРБ).</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lang w:eastAsia="ru-RU"/>
              </w:rPr>
              <w:br/>
              <w:t>Указать тип, марку и другие паспортные данные оборудования</w:t>
            </w:r>
          </w:p>
        </w:tc>
        <w:tc>
          <w:tcPr>
            <w:tcW w:w="6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Расстояние от рассеивающей поверхности (м)</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Время работы с установкой, сек.</w:t>
            </w:r>
          </w:p>
        </w:tc>
        <w:tc>
          <w:tcPr>
            <w:tcW w:w="4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Высота от пола (м)</w:t>
            </w:r>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Измеренные уровни отраженного лазерного излучения, Дж/см</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p>
        </w:tc>
        <w:tc>
          <w:tcPr>
            <w:tcW w:w="70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ПДУ, Дж/см</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Примечание</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глаз</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для кожи</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1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b/>
          <w:bCs/>
          <w:color w:val="000000" w:themeColor="text1"/>
          <w:sz w:val="24"/>
          <w:szCs w:val="24"/>
          <w:lang w:eastAsia="ru-RU"/>
        </w:rPr>
        <w:t>Результаты измерений мощности дозы внешнего гамм</w:t>
      </w:r>
      <w:proofErr w:type="gramStart"/>
      <w:r w:rsidRPr="00693F57">
        <w:rPr>
          <w:rFonts w:ascii="Times New Roman" w:eastAsia="Times New Roman" w:hAnsi="Times New Roman" w:cs="Times New Roman"/>
          <w:b/>
          <w:bCs/>
          <w:color w:val="000000" w:themeColor="text1"/>
          <w:sz w:val="24"/>
          <w:szCs w:val="24"/>
          <w:lang w:eastAsia="ru-RU"/>
        </w:rPr>
        <w:t>а-</w:t>
      </w:r>
      <w:proofErr w:type="gramEnd"/>
      <w:r w:rsidRPr="00693F57">
        <w:rPr>
          <w:rFonts w:ascii="Times New Roman" w:eastAsia="Times New Roman" w:hAnsi="Times New Roman" w:cs="Times New Roman"/>
          <w:b/>
          <w:bCs/>
          <w:color w:val="000000" w:themeColor="text1"/>
          <w:sz w:val="24"/>
          <w:szCs w:val="24"/>
          <w:lang w:eastAsia="ru-RU"/>
        </w:rPr>
        <w:t>, рентгеновского и нейтронного излучения</w:t>
      </w:r>
    </w:p>
    <w:tbl>
      <w:tblPr>
        <w:tblW w:w="5000" w:type="pct"/>
        <w:tblCellMar>
          <w:left w:w="0" w:type="dxa"/>
          <w:right w:w="0" w:type="dxa"/>
        </w:tblCellMar>
        <w:tblLook w:val="04A0"/>
      </w:tblPr>
      <w:tblGrid>
        <w:gridCol w:w="7358"/>
        <w:gridCol w:w="7212"/>
      </w:tblGrid>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w:t>
            </w:r>
          </w:p>
        </w:tc>
        <w:tc>
          <w:tcPr>
            <w:tcW w:w="245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3"/>
        <w:gridCol w:w="4810"/>
        <w:gridCol w:w="2856"/>
        <w:gridCol w:w="2707"/>
        <w:gridCol w:w="3760"/>
      </w:tblGrid>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color w:val="000000" w:themeColor="text1"/>
                <w:sz w:val="24"/>
                <w:szCs w:val="24"/>
                <w:lang w:eastAsia="ru-RU"/>
              </w:rPr>
              <w:br/>
              <w:t>п/п</w:t>
            </w:r>
          </w:p>
        </w:tc>
        <w:tc>
          <w:tcPr>
            <w:tcW w:w="1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Рабочее место, точки проведения замеров согласно картограмме</w:t>
            </w:r>
          </w:p>
        </w:tc>
        <w:tc>
          <w:tcPr>
            <w:tcW w:w="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Мощность дозы, </w:t>
            </w:r>
            <w:proofErr w:type="spellStart"/>
            <w:r w:rsidRPr="00693F57">
              <w:rPr>
                <w:rFonts w:ascii="Times New Roman" w:eastAsia="Times New Roman" w:hAnsi="Times New Roman" w:cs="Times New Roman"/>
                <w:color w:val="000000" w:themeColor="text1"/>
                <w:sz w:val="24"/>
                <w:szCs w:val="24"/>
                <w:lang w:eastAsia="ru-RU"/>
              </w:rPr>
              <w:t>мкЗв</w:t>
            </w:r>
            <w:proofErr w:type="spellEnd"/>
            <w:r w:rsidRPr="00693F57">
              <w:rPr>
                <w:rFonts w:ascii="Times New Roman" w:eastAsia="Times New Roman" w:hAnsi="Times New Roman" w:cs="Times New Roman"/>
                <w:color w:val="000000" w:themeColor="text1"/>
                <w:sz w:val="24"/>
                <w:szCs w:val="24"/>
                <w:lang w:eastAsia="ru-RU"/>
              </w:rPr>
              <w:t>/час</w:t>
            </w:r>
          </w:p>
        </w:tc>
        <w:tc>
          <w:tcPr>
            <w:tcW w:w="9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Величина </w:t>
            </w:r>
            <w:proofErr w:type="spellStart"/>
            <w:r w:rsidRPr="00693F57">
              <w:rPr>
                <w:rFonts w:ascii="Times New Roman" w:eastAsia="Times New Roman" w:hAnsi="Times New Roman" w:cs="Times New Roman"/>
                <w:color w:val="000000" w:themeColor="text1"/>
                <w:sz w:val="24"/>
                <w:szCs w:val="24"/>
                <w:lang w:eastAsia="ru-RU"/>
              </w:rPr>
              <w:t>ПД</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1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Фактическая величина мощности дозы (среднее значение)</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1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9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1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r w:rsidRPr="00693F57">
        <w:rPr>
          <w:rFonts w:ascii="Times New Roman" w:eastAsia="Times New Roman" w:hAnsi="Times New Roman" w:cs="Times New Roman"/>
          <w:b/>
          <w:bCs/>
          <w:color w:val="000000" w:themeColor="text1"/>
          <w:sz w:val="24"/>
          <w:szCs w:val="24"/>
          <w:lang w:eastAsia="ru-RU"/>
        </w:rPr>
        <w:t>Результаты измерений радиоактивного загрязнения рабочих поверхностей, кожи, спецодежды и средств индивидуальной защиты (плотность потока альф</w:t>
      </w:r>
      <w:proofErr w:type="gramStart"/>
      <w:r w:rsidRPr="00693F57">
        <w:rPr>
          <w:rFonts w:ascii="Times New Roman" w:eastAsia="Times New Roman" w:hAnsi="Times New Roman" w:cs="Times New Roman"/>
          <w:b/>
          <w:bCs/>
          <w:color w:val="000000" w:themeColor="text1"/>
          <w:sz w:val="24"/>
          <w:szCs w:val="24"/>
          <w:lang w:eastAsia="ru-RU"/>
        </w:rPr>
        <w:t>а-</w:t>
      </w:r>
      <w:proofErr w:type="gramEnd"/>
      <w:r w:rsidRPr="00693F57">
        <w:rPr>
          <w:rFonts w:ascii="Times New Roman" w:eastAsia="Times New Roman" w:hAnsi="Times New Roman" w:cs="Times New Roman"/>
          <w:b/>
          <w:bCs/>
          <w:color w:val="000000" w:themeColor="text1"/>
          <w:sz w:val="24"/>
          <w:szCs w:val="24"/>
          <w:lang w:eastAsia="ru-RU"/>
        </w:rPr>
        <w:t xml:space="preserve"> и бета-частиц)</w:t>
      </w:r>
    </w:p>
    <w:tbl>
      <w:tblPr>
        <w:tblW w:w="5000" w:type="pct"/>
        <w:tblCellMar>
          <w:left w:w="0" w:type="dxa"/>
          <w:right w:w="0" w:type="dxa"/>
        </w:tblCellMar>
        <w:tblLook w:val="04A0"/>
      </w:tblPr>
      <w:tblGrid>
        <w:gridCol w:w="7358"/>
        <w:gridCol w:w="7212"/>
      </w:tblGrid>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w:t>
            </w:r>
          </w:p>
        </w:tc>
        <w:tc>
          <w:tcPr>
            <w:tcW w:w="245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92"/>
        <w:gridCol w:w="4615"/>
        <w:gridCol w:w="3422"/>
        <w:gridCol w:w="1637"/>
        <w:gridCol w:w="4020"/>
      </w:tblGrid>
      <w:tr w:rsidR="00693F57" w:rsidRPr="00693F57" w:rsidTr="00693F57">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color w:val="000000" w:themeColor="text1"/>
                <w:sz w:val="24"/>
                <w:szCs w:val="24"/>
                <w:lang w:eastAsia="ru-RU"/>
              </w:rPr>
              <w:br/>
              <w:t>п/п</w:t>
            </w:r>
          </w:p>
        </w:tc>
        <w:tc>
          <w:tcPr>
            <w:tcW w:w="1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Рабочее место, точки проведения замеров согласно картограмме</w:t>
            </w:r>
          </w:p>
        </w:tc>
        <w:tc>
          <w:tcPr>
            <w:tcW w:w="1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Плотности потока частиц, част</w:t>
            </w:r>
            <w:proofErr w:type="gramStart"/>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t>/</w:t>
            </w:r>
            <w:proofErr w:type="gramStart"/>
            <w:r w:rsidRPr="00693F57">
              <w:rPr>
                <w:rFonts w:ascii="Times New Roman" w:eastAsia="Times New Roman" w:hAnsi="Times New Roman" w:cs="Times New Roman"/>
                <w:color w:val="000000" w:themeColor="text1"/>
                <w:sz w:val="24"/>
                <w:szCs w:val="24"/>
                <w:lang w:eastAsia="ru-RU"/>
              </w:rPr>
              <w:t>с</w:t>
            </w:r>
            <w:proofErr w:type="gramEnd"/>
            <w:r w:rsidRPr="00693F57">
              <w:rPr>
                <w:rFonts w:ascii="Times New Roman" w:eastAsia="Times New Roman" w:hAnsi="Times New Roman" w:cs="Times New Roman"/>
                <w:color w:val="000000" w:themeColor="text1"/>
                <w:sz w:val="24"/>
                <w:szCs w:val="24"/>
                <w:lang w:eastAsia="ru-RU"/>
              </w:rPr>
              <w:t>м</w:t>
            </w:r>
            <w:r w:rsidRPr="00693F57">
              <w:rPr>
                <w:rFonts w:ascii="Times New Roman" w:eastAsia="Times New Roman" w:hAnsi="Times New Roman" w:cs="Times New Roman"/>
                <w:color w:val="000000" w:themeColor="text1"/>
                <w:sz w:val="24"/>
                <w:szCs w:val="24"/>
                <w:vertAlign w:val="superscript"/>
                <w:lang w:eastAsia="ru-RU"/>
              </w:rPr>
              <w:t>2 </w:t>
            </w:r>
            <w:proofErr w:type="spellStart"/>
            <w:r w:rsidRPr="00693F57">
              <w:rPr>
                <w:rFonts w:ascii="Times New Roman" w:eastAsia="Times New Roman" w:hAnsi="Times New Roman" w:cs="Times New Roman"/>
                <w:color w:val="000000" w:themeColor="text1"/>
                <w:sz w:val="24"/>
                <w:szCs w:val="24"/>
                <w:lang w:eastAsia="ru-RU"/>
              </w:rPr>
              <w:t>x</w:t>
            </w:r>
            <w:proofErr w:type="spellEnd"/>
            <w:r w:rsidRPr="00693F57">
              <w:rPr>
                <w:rFonts w:ascii="Times New Roman" w:eastAsia="Times New Roman" w:hAnsi="Times New Roman" w:cs="Times New Roman"/>
                <w:color w:val="000000" w:themeColor="text1"/>
                <w:sz w:val="24"/>
                <w:szCs w:val="24"/>
                <w:lang w:eastAsia="ru-RU"/>
              </w:rPr>
              <w:t> мин</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ДПП</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1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Фактическая величина плотности потока частиц (среднее значение)</w:t>
            </w:r>
          </w:p>
        </w:tc>
      </w:tr>
      <w:tr w:rsidR="00693F57" w:rsidRPr="00693F57" w:rsidTr="00693F57">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1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1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1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r>
      <w:tr w:rsidR="00693F57" w:rsidRPr="00693F57" w:rsidTr="00693F57">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b/>
          <w:bCs/>
          <w:color w:val="000000" w:themeColor="text1"/>
          <w:sz w:val="24"/>
          <w:szCs w:val="24"/>
          <w:lang w:eastAsia="ru-RU"/>
        </w:rPr>
        <w:t>Результаты измерений объемной активности газов и аэрозолей в воздухе рабочих помещений</w:t>
      </w:r>
    </w:p>
    <w:tbl>
      <w:tblPr>
        <w:tblW w:w="5000" w:type="pct"/>
        <w:tblCellMar>
          <w:left w:w="0" w:type="dxa"/>
          <w:right w:w="0" w:type="dxa"/>
        </w:tblCellMar>
        <w:tblLook w:val="04A0"/>
      </w:tblPr>
      <w:tblGrid>
        <w:gridCol w:w="7358"/>
        <w:gridCol w:w="7212"/>
      </w:tblGrid>
      <w:tr w:rsidR="00693F57" w:rsidRPr="00693F57" w:rsidTr="00693F57">
        <w:tc>
          <w:tcPr>
            <w:tcW w:w="250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w:t>
            </w:r>
          </w:p>
        </w:tc>
        <w:tc>
          <w:tcPr>
            <w:tcW w:w="245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02"/>
        <w:gridCol w:w="3910"/>
        <w:gridCol w:w="3610"/>
        <w:gridCol w:w="2555"/>
        <w:gridCol w:w="3609"/>
      </w:tblGrid>
      <w:tr w:rsidR="00693F57" w:rsidRPr="00693F57" w:rsidTr="00693F57">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color w:val="000000" w:themeColor="text1"/>
                <w:sz w:val="24"/>
                <w:szCs w:val="24"/>
                <w:lang w:eastAsia="ru-RU"/>
              </w:rPr>
              <w:br/>
              <w:t>п/п</w:t>
            </w:r>
          </w:p>
        </w:tc>
        <w:tc>
          <w:tcPr>
            <w:tcW w:w="1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Рабочее место, точки проведения замеров согласно картограмме</w:t>
            </w:r>
          </w:p>
        </w:tc>
        <w:tc>
          <w:tcPr>
            <w:tcW w:w="1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Концентрация радионуклидов, Бк/м</w:t>
            </w:r>
            <w:r w:rsidRPr="00693F57">
              <w:rPr>
                <w:rFonts w:ascii="Times New Roman" w:eastAsia="Times New Roman" w:hAnsi="Times New Roman" w:cs="Times New Roman"/>
                <w:color w:val="000000" w:themeColor="text1"/>
                <w:sz w:val="24"/>
                <w:szCs w:val="24"/>
                <w:vertAlign w:val="superscript"/>
                <w:lang w:eastAsia="ru-RU"/>
              </w:rPr>
              <w:t>3</w:t>
            </w:r>
          </w:p>
        </w:tc>
        <w:tc>
          <w:tcPr>
            <w:tcW w:w="8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Величина </w:t>
            </w:r>
            <w:proofErr w:type="spellStart"/>
            <w:r w:rsidRPr="00693F57">
              <w:rPr>
                <w:rFonts w:ascii="Times New Roman" w:eastAsia="Times New Roman" w:hAnsi="Times New Roman" w:cs="Times New Roman"/>
                <w:color w:val="000000" w:themeColor="text1"/>
                <w:sz w:val="24"/>
                <w:szCs w:val="24"/>
                <w:lang w:eastAsia="ru-RU"/>
              </w:rPr>
              <w:t>ДОА</w:t>
            </w:r>
            <w:r w:rsidRPr="00693F57">
              <w:rPr>
                <w:rFonts w:ascii="Times New Roman" w:eastAsia="Times New Roman" w:hAnsi="Times New Roman" w:cs="Times New Roman"/>
                <w:color w:val="000000" w:themeColor="text1"/>
                <w:sz w:val="24"/>
                <w:szCs w:val="24"/>
                <w:vertAlign w:val="subscript"/>
                <w:lang w:eastAsia="ru-RU"/>
              </w:rPr>
              <w:t>перс</w:t>
            </w:r>
            <w:proofErr w:type="spellEnd"/>
          </w:p>
        </w:tc>
        <w:tc>
          <w:tcPr>
            <w:tcW w:w="1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Фактическая величина (среднее значение)</w:t>
            </w:r>
          </w:p>
        </w:tc>
      </w:tr>
      <w:tr w:rsidR="00693F57" w:rsidRPr="00693F57" w:rsidTr="00693F57">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1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1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8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1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r>
      <w:tr w:rsidR="00693F57" w:rsidRPr="00693F57" w:rsidTr="00693F57">
        <w:tc>
          <w:tcPr>
            <w:tcW w:w="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p>
        </w:tc>
        <w:tc>
          <w:tcPr>
            <w:tcW w:w="1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Заключительный лист</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ЗАКЛЮЧЕНИЕ</w:t>
      </w:r>
      <w:r w:rsidRPr="00693F57">
        <w:rPr>
          <w:rFonts w:ascii="Times New Roman" w:eastAsia="Times New Roman" w:hAnsi="Times New Roman" w:cs="Times New Roman"/>
          <w:color w:val="000000" w:themeColor="text1"/>
          <w:sz w:val="24"/>
          <w:szCs w:val="24"/>
          <w:lang w:eastAsia="ru-RU"/>
        </w:rPr>
        <w:br/>
        <w:t>о результатах исследований (измерений)</w:t>
      </w:r>
    </w:p>
    <w:tbl>
      <w:tblPr>
        <w:tblW w:w="5000" w:type="pct"/>
        <w:tblCellMar>
          <w:left w:w="0" w:type="dxa"/>
          <w:right w:w="0" w:type="dxa"/>
        </w:tblCellMar>
        <w:tblLook w:val="04A0"/>
      </w:tblPr>
      <w:tblGrid>
        <w:gridCol w:w="9861"/>
        <w:gridCol w:w="4709"/>
      </w:tblGrid>
      <w:tr w:rsidR="00693F57" w:rsidRPr="00693F57" w:rsidTr="00693F57">
        <w:tc>
          <w:tcPr>
            <w:tcW w:w="335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 от «__» __________ 20__ г.</w:t>
            </w:r>
          </w:p>
        </w:tc>
        <w:tc>
          <w:tcPr>
            <w:tcW w:w="160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Лист 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Измерения (исследования) провел:</w:t>
      </w:r>
    </w:p>
    <w:tbl>
      <w:tblPr>
        <w:tblW w:w="5000" w:type="pct"/>
        <w:tblCellMar>
          <w:left w:w="0" w:type="dxa"/>
          <w:right w:w="0" w:type="dxa"/>
        </w:tblCellMar>
        <w:tblLook w:val="04A0"/>
      </w:tblPr>
      <w:tblGrid>
        <w:gridCol w:w="4858"/>
        <w:gridCol w:w="5592"/>
        <w:gridCol w:w="4120"/>
      </w:tblGrid>
      <w:tr w:rsidR="00693F57" w:rsidRPr="00693F57" w:rsidTr="00693F57">
        <w:tc>
          <w:tcPr>
            <w:tcW w:w="16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w:t>
            </w:r>
          </w:p>
        </w:tc>
        <w:tc>
          <w:tcPr>
            <w:tcW w:w="19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w:t>
            </w:r>
          </w:p>
        </w:tc>
        <w:tc>
          <w:tcPr>
            <w:tcW w:w="14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w:t>
            </w:r>
          </w:p>
        </w:tc>
      </w:tr>
      <w:tr w:rsidR="00693F57" w:rsidRPr="00693F57" w:rsidTr="00693F57">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(должность служащего)</w:t>
            </w:r>
          </w:p>
        </w:tc>
        <w:tc>
          <w:tcPr>
            <w:tcW w:w="19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w:t>
            </w:r>
          </w:p>
        </w:tc>
        <w:tc>
          <w:tcPr>
            <w:tcW w:w="14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(инициалы, фамилия)</w:t>
            </w:r>
          </w:p>
        </w:tc>
      </w:tr>
      <w:tr w:rsidR="00693F57" w:rsidRPr="00693F57" w:rsidTr="00693F57">
        <w:tc>
          <w:tcPr>
            <w:tcW w:w="16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w:t>
            </w:r>
          </w:p>
        </w:tc>
        <w:tc>
          <w:tcPr>
            <w:tcW w:w="19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w:t>
            </w:r>
          </w:p>
        </w:tc>
        <w:tc>
          <w:tcPr>
            <w:tcW w:w="14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p>
    <w:tbl>
      <w:tblPr>
        <w:tblW w:w="5000" w:type="pct"/>
        <w:tblCellMar>
          <w:left w:w="0" w:type="dxa"/>
          <w:right w:w="0" w:type="dxa"/>
        </w:tblCellMar>
        <w:tblLook w:val="04A0"/>
      </w:tblPr>
      <w:tblGrid>
        <w:gridCol w:w="4858"/>
        <w:gridCol w:w="5592"/>
        <w:gridCol w:w="4120"/>
      </w:tblGrid>
      <w:tr w:rsidR="00693F57" w:rsidRPr="00693F57" w:rsidTr="00693F57">
        <w:tc>
          <w:tcPr>
            <w:tcW w:w="16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w:t>
            </w:r>
          </w:p>
        </w:tc>
        <w:tc>
          <w:tcPr>
            <w:tcW w:w="19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w:t>
            </w:r>
          </w:p>
        </w:tc>
        <w:tc>
          <w:tcPr>
            <w:tcW w:w="14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w:t>
            </w:r>
          </w:p>
        </w:tc>
      </w:tr>
      <w:tr w:rsidR="00693F57" w:rsidRPr="00693F57" w:rsidTr="00693F57">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(должность служащего)</w:t>
            </w:r>
          </w:p>
        </w:tc>
        <w:tc>
          <w:tcPr>
            <w:tcW w:w="19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w:t>
            </w:r>
          </w:p>
        </w:tc>
        <w:tc>
          <w:tcPr>
            <w:tcW w:w="14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(инициалы, фамилия)</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Данный протокол оформлен на _____ страницах в двух экземплярах и направлен </w:t>
      </w:r>
      <w:proofErr w:type="gramStart"/>
      <w:r w:rsidRPr="00693F57">
        <w:rPr>
          <w:rFonts w:ascii="Times New Roman" w:eastAsia="Times New Roman" w:hAnsi="Times New Roman" w:cs="Times New Roman"/>
          <w:color w:val="000000" w:themeColor="text1"/>
          <w:sz w:val="24"/>
          <w:szCs w:val="24"/>
          <w:lang w:eastAsia="ru-RU"/>
        </w:rPr>
        <w:t>в</w:t>
      </w:r>
      <w:proofErr w:type="gramEnd"/>
      <w:r w:rsidRPr="00693F57">
        <w:rPr>
          <w:rFonts w:ascii="Times New Roman" w:eastAsia="Times New Roman" w:hAnsi="Times New Roman" w:cs="Times New Roman"/>
          <w:color w:val="000000" w:themeColor="text1"/>
          <w:sz w:val="24"/>
          <w:szCs w:val="24"/>
          <w:lang w:eastAsia="ru-RU"/>
        </w:rPr>
        <w:t xml:space="preserve"> 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Размножение протокола возможно только с разрешения 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8684"/>
        <w:gridCol w:w="5886"/>
      </w:tblGrid>
      <w:tr w:rsidR="00693F57" w:rsidRPr="00693F57" w:rsidTr="00693F57">
        <w:tc>
          <w:tcPr>
            <w:tcW w:w="2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3</w:t>
            </w:r>
            <w:r w:rsidRPr="00693F57">
              <w:rPr>
                <w:rFonts w:ascii="Times New Roman" w:eastAsia="Times New Roman" w:hAnsi="Times New Roman" w:cs="Times New Roman"/>
                <w:color w:val="000000" w:themeColor="text1"/>
                <w:sz w:val="24"/>
                <w:szCs w:val="24"/>
                <w:lang w:eastAsia="ru-RU"/>
              </w:rPr>
              <w:br/>
              <w:t>к Инструкции по оценке условий</w:t>
            </w:r>
            <w:r w:rsidRPr="00693F57">
              <w:rPr>
                <w:rFonts w:ascii="Times New Roman" w:eastAsia="Times New Roman" w:hAnsi="Times New Roman" w:cs="Times New Roman"/>
                <w:color w:val="000000" w:themeColor="text1"/>
                <w:sz w:val="24"/>
                <w:szCs w:val="24"/>
                <w:lang w:eastAsia="ru-RU"/>
              </w:rPr>
              <w:br/>
              <w:t>труда при аттестации рабочих мест</w:t>
            </w:r>
            <w:r w:rsidRPr="00693F57">
              <w:rPr>
                <w:rFonts w:ascii="Times New Roman" w:eastAsia="Times New Roman" w:hAnsi="Times New Roman" w:cs="Times New Roman"/>
                <w:color w:val="000000" w:themeColor="text1"/>
                <w:sz w:val="24"/>
                <w:szCs w:val="24"/>
                <w:lang w:eastAsia="ru-RU"/>
              </w:rPr>
              <w:br/>
              <w:t>по условиям труда</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ПРОТОКОЛ № _______</w:t>
      </w:r>
      <w:r w:rsidRPr="00693F57">
        <w:rPr>
          <w:rFonts w:ascii="Times New Roman" w:eastAsia="Times New Roman" w:hAnsi="Times New Roman" w:cs="Times New Roman"/>
          <w:color w:val="000000" w:themeColor="text1"/>
          <w:sz w:val="24"/>
          <w:szCs w:val="24"/>
          <w:lang w:eastAsia="ru-RU"/>
        </w:rPr>
        <w:br/>
        <w:t>количественных измерений и расчетов показателей тяжести трудового процесса</w:t>
      </w:r>
      <w:r w:rsidRPr="00693F57">
        <w:rPr>
          <w:rFonts w:ascii="Times New Roman" w:eastAsia="Times New Roman" w:hAnsi="Times New Roman" w:cs="Times New Roman"/>
          <w:color w:val="000000" w:themeColor="text1"/>
          <w:sz w:val="24"/>
          <w:szCs w:val="24"/>
          <w:lang w:eastAsia="ru-RU"/>
        </w:rPr>
        <w:br/>
        <w:t>(прилагается к карте аттестации рабочего места по условиям труда)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Организация (филиал) 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 Цех (отдел) 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 Участок (бюро, сектор и др.) 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 Код и наименование профессии рабочего (должности служащего) по ОКРБ 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 Пол работника 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6. Количество аналогичных рабочих мест 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 Описание выполняемой работы 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95"/>
        <w:gridCol w:w="6482"/>
        <w:gridCol w:w="5009"/>
      </w:tblGrid>
      <w:tr w:rsidR="00693F57" w:rsidRPr="00693F57" w:rsidTr="00693F57">
        <w:tc>
          <w:tcPr>
            <w:tcW w:w="10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Изучаемый показатель</w:t>
            </w:r>
          </w:p>
        </w:tc>
        <w:tc>
          <w:tcPr>
            <w:tcW w:w="2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Исходные данные и необходимые расчеты для определения фактического значения показателя</w:t>
            </w:r>
          </w:p>
        </w:tc>
        <w:tc>
          <w:tcPr>
            <w:tcW w:w="1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Фактическое значение показателя</w:t>
            </w:r>
          </w:p>
        </w:tc>
      </w:tr>
      <w:tr w:rsidR="00693F57" w:rsidRPr="00693F57" w:rsidTr="00693F57">
        <w:tc>
          <w:tcPr>
            <w:tcW w:w="10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2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0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2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0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2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8388"/>
        <w:gridCol w:w="1325"/>
        <w:gridCol w:w="4857"/>
      </w:tblGrid>
      <w:tr w:rsidR="00693F57" w:rsidRPr="00693F57" w:rsidTr="00693F57">
        <w:tc>
          <w:tcPr>
            <w:tcW w:w="2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Измерения проводил __________________________</w:t>
            </w:r>
          </w:p>
        </w:tc>
        <w:tc>
          <w:tcPr>
            <w:tcW w:w="4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w:t>
            </w:r>
          </w:p>
        </w:tc>
      </w:tr>
      <w:tr w:rsidR="00693F57" w:rsidRPr="00693F57" w:rsidTr="00693F57">
        <w:tc>
          <w:tcPr>
            <w:tcW w:w="2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(должность служащего, подпись)</w:t>
            </w:r>
          </w:p>
        </w:tc>
        <w:tc>
          <w:tcPr>
            <w:tcW w:w="4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(инициалы, фамилия)</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w:t>
      </w:r>
      <w:r w:rsidRPr="00693F57">
        <w:rPr>
          <w:rFonts w:ascii="Times New Roman" w:eastAsia="Times New Roman" w:hAnsi="Times New Roman" w:cs="Times New Roman"/>
          <w:color w:val="000000" w:themeColor="text1"/>
          <w:sz w:val="24"/>
          <w:szCs w:val="24"/>
          <w:lang w:eastAsia="ru-RU"/>
        </w:rPr>
        <w:br/>
        <w:t>(дата)</w:t>
      </w:r>
    </w:p>
    <w:tbl>
      <w:tblPr>
        <w:tblW w:w="5000" w:type="pct"/>
        <w:tblCellMar>
          <w:left w:w="0" w:type="dxa"/>
          <w:right w:w="0" w:type="dxa"/>
        </w:tblCellMar>
        <w:tblLook w:val="04A0"/>
      </w:tblPr>
      <w:tblGrid>
        <w:gridCol w:w="8684"/>
        <w:gridCol w:w="5886"/>
      </w:tblGrid>
      <w:tr w:rsidR="00693F57" w:rsidRPr="00693F57" w:rsidTr="00693F57">
        <w:tc>
          <w:tcPr>
            <w:tcW w:w="2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p>
        </w:tc>
        <w:tc>
          <w:tcPr>
            <w:tcW w:w="20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4</w:t>
            </w:r>
            <w:r w:rsidRPr="00693F57">
              <w:rPr>
                <w:rFonts w:ascii="Times New Roman" w:eastAsia="Times New Roman" w:hAnsi="Times New Roman" w:cs="Times New Roman"/>
                <w:color w:val="000000" w:themeColor="text1"/>
                <w:sz w:val="24"/>
                <w:szCs w:val="24"/>
                <w:lang w:eastAsia="ru-RU"/>
              </w:rPr>
              <w:br/>
              <w:t>к Инструкции по оценке условий</w:t>
            </w:r>
            <w:r w:rsidRPr="00693F57">
              <w:rPr>
                <w:rFonts w:ascii="Times New Roman" w:eastAsia="Times New Roman" w:hAnsi="Times New Roman" w:cs="Times New Roman"/>
                <w:color w:val="000000" w:themeColor="text1"/>
                <w:sz w:val="24"/>
                <w:szCs w:val="24"/>
                <w:lang w:eastAsia="ru-RU"/>
              </w:rPr>
              <w:br/>
              <w:t>труда при аттестации рабочих мест</w:t>
            </w:r>
            <w:r w:rsidRPr="00693F57">
              <w:rPr>
                <w:rFonts w:ascii="Times New Roman" w:eastAsia="Times New Roman" w:hAnsi="Times New Roman" w:cs="Times New Roman"/>
                <w:color w:val="000000" w:themeColor="text1"/>
                <w:sz w:val="24"/>
                <w:szCs w:val="24"/>
                <w:lang w:eastAsia="ru-RU"/>
              </w:rPr>
              <w:br/>
              <w:t>по условиям труда</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7212"/>
        <w:gridCol w:w="7358"/>
      </w:tblGrid>
      <w:tr w:rsidR="00693F57" w:rsidRPr="00693F57" w:rsidTr="00693F57">
        <w:tc>
          <w:tcPr>
            <w:tcW w:w="2450" w:type="pct"/>
            <w:vAlign w:val="bottom"/>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Цех (участок) _____________</w:t>
            </w:r>
          </w:p>
        </w:tc>
        <w:tc>
          <w:tcPr>
            <w:tcW w:w="2500" w:type="pct"/>
            <w:vAlign w:val="bottom"/>
            <w:hideMark/>
          </w:tcPr>
          <w:p w:rsidR="00693F57" w:rsidRPr="00693F57" w:rsidRDefault="00693F57" w:rsidP="00693F57">
            <w:pPr>
              <w:spacing w:before="240" w:after="240" w:line="240" w:lineRule="auto"/>
              <w:jc w:val="right"/>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Дата наблюдения _________________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КАРТА</w:t>
      </w:r>
      <w:r w:rsidRPr="00693F57">
        <w:rPr>
          <w:rFonts w:ascii="Times New Roman" w:eastAsia="Times New Roman" w:hAnsi="Times New Roman" w:cs="Times New Roman"/>
          <w:color w:val="000000" w:themeColor="text1"/>
          <w:sz w:val="24"/>
          <w:szCs w:val="24"/>
          <w:lang w:eastAsia="ru-RU"/>
        </w:rPr>
        <w:br/>
        <w:t>фотографии рабочего времени</w:t>
      </w:r>
      <w:r w:rsidRPr="00693F57">
        <w:rPr>
          <w:rFonts w:ascii="Times New Roman" w:eastAsia="Times New Roman" w:hAnsi="Times New Roman" w:cs="Times New Roman"/>
          <w:color w:val="000000" w:themeColor="text1"/>
          <w:sz w:val="24"/>
          <w:szCs w:val="24"/>
          <w:lang w:eastAsia="ru-RU"/>
        </w:rPr>
        <w:br/>
        <w:t>№ 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Фамилия, собственное имя, отчество (если таковое имеется) 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Специальность по диплому 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Профессия рабочего, должность служащего _______________________________________</w:t>
      </w:r>
      <w:r w:rsidRPr="00693F57">
        <w:rPr>
          <w:rFonts w:ascii="Times New Roman" w:eastAsia="Times New Roman" w:hAnsi="Times New Roman" w:cs="Times New Roman"/>
          <w:color w:val="000000" w:themeColor="text1"/>
          <w:sz w:val="24"/>
          <w:szCs w:val="24"/>
          <w:lang w:eastAsia="ru-RU"/>
        </w:rPr>
        <w:br/>
        <w:t>(код, наименование)</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40"/>
        <w:gridCol w:w="3125"/>
        <w:gridCol w:w="2977"/>
        <w:gridCol w:w="4020"/>
        <w:gridCol w:w="3124"/>
      </w:tblGrid>
      <w:tr w:rsidR="00693F57" w:rsidRPr="00693F57" w:rsidTr="00693F57">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п/п</w:t>
            </w:r>
          </w:p>
        </w:tc>
        <w:tc>
          <w:tcPr>
            <w:tcW w:w="10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Что наблюдалось</w:t>
            </w:r>
          </w:p>
        </w:tc>
        <w:tc>
          <w:tcPr>
            <w:tcW w:w="10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Текущее время, </w:t>
            </w:r>
            <w:proofErr w:type="gramStart"/>
            <w:r w:rsidRPr="00693F57">
              <w:rPr>
                <w:rFonts w:ascii="Times New Roman" w:eastAsia="Times New Roman" w:hAnsi="Times New Roman" w:cs="Times New Roman"/>
                <w:color w:val="000000" w:themeColor="text1"/>
                <w:sz w:val="24"/>
                <w:szCs w:val="24"/>
                <w:lang w:eastAsia="ru-RU"/>
              </w:rPr>
              <w:t>ч</w:t>
            </w:r>
            <w:proofErr w:type="gramEnd"/>
            <w:r w:rsidRPr="00693F57">
              <w:rPr>
                <w:rFonts w:ascii="Times New Roman" w:eastAsia="Times New Roman" w:hAnsi="Times New Roman" w:cs="Times New Roman"/>
                <w:color w:val="000000" w:themeColor="text1"/>
                <w:sz w:val="24"/>
                <w:szCs w:val="24"/>
                <w:lang w:eastAsia="ru-RU"/>
              </w:rPr>
              <w:t>, мин</w:t>
            </w:r>
          </w:p>
        </w:tc>
        <w:tc>
          <w:tcPr>
            <w:tcW w:w="1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Продолжительность, мин</w:t>
            </w:r>
          </w:p>
        </w:tc>
        <w:tc>
          <w:tcPr>
            <w:tcW w:w="10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Наименования факторов производственной среды, </w:t>
            </w:r>
            <w:r w:rsidRPr="00693F57">
              <w:rPr>
                <w:rFonts w:ascii="Times New Roman" w:eastAsia="Times New Roman" w:hAnsi="Times New Roman" w:cs="Times New Roman"/>
                <w:color w:val="000000" w:themeColor="text1"/>
                <w:sz w:val="24"/>
                <w:szCs w:val="24"/>
                <w:lang w:eastAsia="ru-RU"/>
              </w:rPr>
              <w:lastRenderedPageBreak/>
              <w:t>показателей тяжести и напряженности трудового процесса</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p>
        </w:tc>
        <w:tc>
          <w:tcPr>
            <w:tcW w:w="10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Итого:</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1. Подготовительно-заключительное время, </w:t>
      </w:r>
      <w:proofErr w:type="spellStart"/>
      <w:r w:rsidRPr="00693F57">
        <w:rPr>
          <w:rFonts w:ascii="Times New Roman" w:eastAsia="Times New Roman" w:hAnsi="Times New Roman" w:cs="Times New Roman"/>
          <w:color w:val="000000" w:themeColor="text1"/>
          <w:sz w:val="24"/>
          <w:szCs w:val="24"/>
          <w:lang w:eastAsia="ru-RU"/>
        </w:rPr>
        <w:t>Т</w:t>
      </w:r>
      <w:r w:rsidRPr="00693F57">
        <w:rPr>
          <w:rFonts w:ascii="Times New Roman" w:eastAsia="Times New Roman" w:hAnsi="Times New Roman" w:cs="Times New Roman"/>
          <w:color w:val="000000" w:themeColor="text1"/>
          <w:sz w:val="24"/>
          <w:szCs w:val="24"/>
          <w:vertAlign w:val="subscript"/>
          <w:lang w:eastAsia="ru-RU"/>
        </w:rPr>
        <w:t>п</w:t>
      </w:r>
      <w:proofErr w:type="gramStart"/>
      <w:r w:rsidRPr="00693F57">
        <w:rPr>
          <w:rFonts w:ascii="Times New Roman" w:eastAsia="Times New Roman" w:hAnsi="Times New Roman" w:cs="Times New Roman"/>
          <w:color w:val="000000" w:themeColor="text1"/>
          <w:sz w:val="24"/>
          <w:szCs w:val="24"/>
          <w:vertAlign w:val="subscript"/>
          <w:lang w:eastAsia="ru-RU"/>
        </w:rPr>
        <w:t>.з</w:t>
      </w:r>
      <w:proofErr w:type="spellEnd"/>
      <w:proofErr w:type="gramEnd"/>
      <w:r w:rsidRPr="00693F57">
        <w:rPr>
          <w:rFonts w:ascii="Times New Roman" w:eastAsia="Times New Roman" w:hAnsi="Times New Roman" w:cs="Times New Roman"/>
          <w:color w:val="000000" w:themeColor="text1"/>
          <w:sz w:val="24"/>
          <w:szCs w:val="24"/>
          <w:lang w:eastAsia="ru-RU"/>
        </w:rPr>
        <w:t>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 Время обслуживания рабочего места, Т</w:t>
      </w:r>
      <w:r w:rsidRPr="00693F57">
        <w:rPr>
          <w:rFonts w:ascii="Times New Roman" w:eastAsia="Times New Roman" w:hAnsi="Times New Roman" w:cs="Times New Roman"/>
          <w:color w:val="000000" w:themeColor="text1"/>
          <w:sz w:val="24"/>
          <w:szCs w:val="24"/>
          <w:vertAlign w:val="subscript"/>
          <w:lang w:eastAsia="ru-RU"/>
        </w:rPr>
        <w:t>орг</w:t>
      </w:r>
      <w:r w:rsidRPr="00693F57">
        <w:rPr>
          <w:rFonts w:ascii="Times New Roman" w:eastAsia="Times New Roman" w:hAnsi="Times New Roman" w:cs="Times New Roman"/>
          <w:color w:val="000000" w:themeColor="text1"/>
          <w:sz w:val="24"/>
          <w:szCs w:val="24"/>
          <w:lang w:eastAsia="ru-RU"/>
        </w:rPr>
        <w:t>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 Оперативное время, Т</w:t>
      </w:r>
      <w:r w:rsidRPr="00693F57">
        <w:rPr>
          <w:rFonts w:ascii="Times New Roman" w:eastAsia="Times New Roman" w:hAnsi="Times New Roman" w:cs="Times New Roman"/>
          <w:color w:val="000000" w:themeColor="text1"/>
          <w:sz w:val="24"/>
          <w:szCs w:val="24"/>
          <w:vertAlign w:val="subscript"/>
          <w:lang w:eastAsia="ru-RU"/>
        </w:rPr>
        <w:t>оп</w:t>
      </w:r>
      <w:r w:rsidRPr="00693F57">
        <w:rPr>
          <w:rFonts w:ascii="Times New Roman" w:eastAsia="Times New Roman" w:hAnsi="Times New Roman" w:cs="Times New Roman"/>
          <w:color w:val="000000" w:themeColor="text1"/>
          <w:sz w:val="24"/>
          <w:szCs w:val="24"/>
          <w:lang w:eastAsia="ru-RU"/>
        </w:rPr>
        <w:t>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4. Время перерывов в работе, </w:t>
      </w:r>
      <w:proofErr w:type="spellStart"/>
      <w:r w:rsidRPr="00693F57">
        <w:rPr>
          <w:rFonts w:ascii="Times New Roman" w:eastAsia="Times New Roman" w:hAnsi="Times New Roman" w:cs="Times New Roman"/>
          <w:color w:val="000000" w:themeColor="text1"/>
          <w:sz w:val="24"/>
          <w:szCs w:val="24"/>
          <w:lang w:eastAsia="ru-RU"/>
        </w:rPr>
        <w:t>Т</w:t>
      </w:r>
      <w:r w:rsidRPr="00693F57">
        <w:rPr>
          <w:rFonts w:ascii="Times New Roman" w:eastAsia="Times New Roman" w:hAnsi="Times New Roman" w:cs="Times New Roman"/>
          <w:color w:val="000000" w:themeColor="text1"/>
          <w:sz w:val="24"/>
          <w:szCs w:val="24"/>
          <w:vertAlign w:val="subscript"/>
          <w:lang w:eastAsia="ru-RU"/>
        </w:rPr>
        <w:t>пер</w:t>
      </w:r>
      <w:proofErr w:type="spellEnd"/>
      <w:r w:rsidRPr="00693F57">
        <w:rPr>
          <w:rFonts w:ascii="Times New Roman" w:eastAsia="Times New Roman" w:hAnsi="Times New Roman" w:cs="Times New Roman"/>
          <w:color w:val="000000" w:themeColor="text1"/>
          <w:sz w:val="24"/>
          <w:szCs w:val="24"/>
          <w:lang w:eastAsia="ru-RU"/>
        </w:rPr>
        <w:t>:</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регламентированные перерывы 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нерегламентированные перерывы 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 исполнителя 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 руководителя структурного подразделения _________________</w:t>
      </w:r>
    </w:p>
    <w:tbl>
      <w:tblPr>
        <w:tblW w:w="5000" w:type="pct"/>
        <w:tblCellMar>
          <w:left w:w="0" w:type="dxa"/>
          <w:right w:w="0" w:type="dxa"/>
        </w:tblCellMar>
        <w:tblLook w:val="04A0"/>
      </w:tblPr>
      <w:tblGrid>
        <w:gridCol w:w="8684"/>
        <w:gridCol w:w="5886"/>
      </w:tblGrid>
      <w:tr w:rsidR="00693F57" w:rsidRPr="00693F57" w:rsidTr="00693F57">
        <w:tc>
          <w:tcPr>
            <w:tcW w:w="2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5</w:t>
            </w:r>
            <w:r w:rsidRPr="00693F57">
              <w:rPr>
                <w:rFonts w:ascii="Times New Roman" w:eastAsia="Times New Roman" w:hAnsi="Times New Roman" w:cs="Times New Roman"/>
                <w:color w:val="000000" w:themeColor="text1"/>
                <w:sz w:val="24"/>
                <w:szCs w:val="24"/>
                <w:lang w:eastAsia="ru-RU"/>
              </w:rPr>
              <w:br/>
              <w:t>к Инструкции по оценке условий</w:t>
            </w:r>
            <w:r w:rsidRPr="00693F57">
              <w:rPr>
                <w:rFonts w:ascii="Times New Roman" w:eastAsia="Times New Roman" w:hAnsi="Times New Roman" w:cs="Times New Roman"/>
                <w:color w:val="000000" w:themeColor="text1"/>
                <w:sz w:val="24"/>
                <w:szCs w:val="24"/>
                <w:lang w:eastAsia="ru-RU"/>
              </w:rPr>
              <w:br/>
              <w:t>труда при аттестации рабочих мест</w:t>
            </w:r>
            <w:r w:rsidRPr="00693F57">
              <w:rPr>
                <w:rFonts w:ascii="Times New Roman" w:eastAsia="Times New Roman" w:hAnsi="Times New Roman" w:cs="Times New Roman"/>
                <w:color w:val="000000" w:themeColor="text1"/>
                <w:sz w:val="24"/>
                <w:szCs w:val="24"/>
                <w:lang w:eastAsia="ru-RU"/>
              </w:rPr>
              <w:br/>
              <w:t>по условиям труда</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КАРТА</w:t>
      </w:r>
      <w:r w:rsidRPr="00693F57">
        <w:rPr>
          <w:rFonts w:ascii="Times New Roman" w:eastAsia="Times New Roman" w:hAnsi="Times New Roman" w:cs="Times New Roman"/>
          <w:color w:val="000000" w:themeColor="text1"/>
          <w:sz w:val="24"/>
          <w:szCs w:val="24"/>
          <w:lang w:eastAsia="ru-RU"/>
        </w:rPr>
        <w:br/>
        <w:t>аттестации рабочего места по условиям труда</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Пункт 1. Общие сведения о рабочем месте</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 Организация (филиал) 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 Цех (отдел) 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1.3. Участок (бюро, сектор и др.) 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1.4. Код и наименование профессии рабочего (должности служащего) по ОКРБ 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 Число рабочих смен. Продолжительность смены 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1.6. Количество аналогичных рабочих мест 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1.7. Численность работающих на рабочем месте (на одном рабочем месте/на всех аналогичных рабочих местах) 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1.8. Из них женщин 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1.9. Выпуск ЕТКС, ЕКСД 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1.10. Характеристика выполняемой работы по ЕТКС, ЕКСД рабочей (должностной) инструкции. Наименование технологического процесса (вида работ). Наименование операции 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1.11. Обслуживаемое оборудование: наименование, количество единиц (указать) 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1.12. Применяемые инструменты и приспособления (технологическая оснастка) (указать) 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1.13. Используемые сырье, материалы (указать) 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Пункт 2. Результаты оценки факторов производственной среды</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08"/>
        <w:gridCol w:w="1767"/>
        <w:gridCol w:w="1472"/>
        <w:gridCol w:w="1326"/>
        <w:gridCol w:w="1179"/>
        <w:gridCol w:w="1917"/>
        <w:gridCol w:w="1917"/>
      </w:tblGrid>
      <w:tr w:rsidR="00693F57" w:rsidRPr="00693F57" w:rsidTr="00693F57">
        <w:tc>
          <w:tcPr>
            <w:tcW w:w="1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Факторы и показатели производственной среды</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Номер и дата утверждения протокола измерений и (или) исследований</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Гиги</w:t>
            </w:r>
            <w:proofErr w:type="gramStart"/>
            <w:r w:rsidRPr="00693F57">
              <w:rPr>
                <w:rFonts w:ascii="Times New Roman" w:eastAsia="Times New Roman" w:hAnsi="Times New Roman" w:cs="Times New Roman"/>
                <w:color w:val="000000" w:themeColor="text1"/>
                <w:sz w:val="24"/>
                <w:szCs w:val="24"/>
                <w:lang w:eastAsia="ru-RU"/>
              </w:rPr>
              <w:t>е</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нические</w:t>
            </w:r>
            <w:proofErr w:type="spellEnd"/>
            <w:r w:rsidRPr="00693F57">
              <w:rPr>
                <w:rFonts w:ascii="Times New Roman" w:eastAsia="Times New Roman" w:hAnsi="Times New Roman" w:cs="Times New Roman"/>
                <w:color w:val="000000" w:themeColor="text1"/>
                <w:sz w:val="24"/>
                <w:szCs w:val="24"/>
                <w:lang w:eastAsia="ru-RU"/>
              </w:rPr>
              <w:t xml:space="preserve"> нормативы (ПДК, ПДУ)</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Факт</w:t>
            </w:r>
            <w:proofErr w:type="gramStart"/>
            <w:r w:rsidRPr="00693F57">
              <w:rPr>
                <w:rFonts w:ascii="Times New Roman" w:eastAsia="Times New Roman" w:hAnsi="Times New Roman" w:cs="Times New Roman"/>
                <w:color w:val="000000" w:themeColor="text1"/>
                <w:sz w:val="24"/>
                <w:szCs w:val="24"/>
                <w:lang w:eastAsia="ru-RU"/>
              </w:rPr>
              <w:t>и</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ческие</w:t>
            </w:r>
            <w:proofErr w:type="spellEnd"/>
            <w:r w:rsidRPr="00693F57">
              <w:rPr>
                <w:rFonts w:ascii="Times New Roman" w:eastAsia="Times New Roman" w:hAnsi="Times New Roman" w:cs="Times New Roman"/>
                <w:color w:val="000000" w:themeColor="text1"/>
                <w:sz w:val="24"/>
                <w:szCs w:val="24"/>
                <w:lang w:eastAsia="ru-RU"/>
              </w:rPr>
              <w:t xml:space="preserve"> величины</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(степень) условий труда</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Время воздействия фактора</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(степень) условий труда с учетом времени воздействия фактора</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 Химический фактор, мг/м</w:t>
            </w:r>
            <w:r w:rsidRPr="00693F57">
              <w:rPr>
                <w:rFonts w:ascii="Times New Roman" w:eastAsia="Times New Roman" w:hAnsi="Times New Roman" w:cs="Times New Roman"/>
                <w:color w:val="000000" w:themeColor="text1"/>
                <w:sz w:val="24"/>
                <w:szCs w:val="24"/>
                <w:vertAlign w:val="superscript"/>
                <w:lang w:eastAsia="ru-RU"/>
              </w:rPr>
              <w:t>3</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250" w:type="pct"/>
            <w:gridSpan w:val="6"/>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Итоговая оценка фактора</w:t>
            </w:r>
          </w:p>
        </w:tc>
        <w:tc>
          <w:tcPr>
            <w:tcW w:w="26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2.2. Биологический фактор:</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2.2.1. вредные вещества биологической природы, кл/м</w:t>
            </w:r>
            <w:r w:rsidRPr="00693F57">
              <w:rPr>
                <w:rFonts w:ascii="Times New Roman" w:eastAsia="Times New Roman" w:hAnsi="Times New Roman" w:cs="Times New Roman"/>
                <w:color w:val="000000" w:themeColor="text1"/>
                <w:sz w:val="24"/>
                <w:szCs w:val="24"/>
                <w:vertAlign w:val="superscript"/>
                <w:lang w:eastAsia="ru-RU"/>
              </w:rPr>
              <w:t>3</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2.2.2. группа риска микроорганизмов</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Итоговая оценка фактора</w:t>
            </w:r>
          </w:p>
        </w:tc>
        <w:tc>
          <w:tcPr>
            <w:tcW w:w="26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2.3. Пыли, аэрозоли, мг/м</w:t>
            </w:r>
            <w:r w:rsidRPr="00693F57">
              <w:rPr>
                <w:rFonts w:ascii="Times New Roman" w:eastAsia="Times New Roman" w:hAnsi="Times New Roman" w:cs="Times New Roman"/>
                <w:color w:val="000000" w:themeColor="text1"/>
                <w:sz w:val="24"/>
                <w:szCs w:val="24"/>
                <w:vertAlign w:val="superscript"/>
                <w:lang w:eastAsia="ru-RU"/>
              </w:rPr>
              <w:t>3</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Итоговая оценка фактора</w:t>
            </w:r>
          </w:p>
        </w:tc>
        <w:tc>
          <w:tcPr>
            <w:tcW w:w="26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2.4. Шум, </w:t>
            </w:r>
            <w:proofErr w:type="spellStart"/>
            <w:r w:rsidRPr="00693F57">
              <w:rPr>
                <w:rFonts w:ascii="Times New Roman" w:eastAsia="Times New Roman" w:hAnsi="Times New Roman" w:cs="Times New Roman"/>
                <w:color w:val="000000" w:themeColor="text1"/>
                <w:sz w:val="24"/>
                <w:szCs w:val="24"/>
                <w:lang w:eastAsia="ru-RU"/>
              </w:rPr>
              <w:t>дБА</w:t>
            </w:r>
            <w:proofErr w:type="spellEnd"/>
            <w:r w:rsidRPr="00693F57">
              <w:rPr>
                <w:rFonts w:ascii="Times New Roman" w:eastAsia="Times New Roman" w:hAnsi="Times New Roman" w:cs="Times New Roman"/>
                <w:color w:val="000000" w:themeColor="text1"/>
                <w:sz w:val="24"/>
                <w:szCs w:val="24"/>
                <w:lang w:eastAsia="ru-RU"/>
              </w:rPr>
              <w:t>, дБ</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2.5. Инфразвук</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2.6. Ультразвук</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2.7. Вибрация общая, дБ</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2.8. Вибрация локальная, дБ</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2.9. Электромагнитные поля и неионизирующие излучения</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Итоговая оценка фактора</w:t>
            </w:r>
          </w:p>
        </w:tc>
        <w:tc>
          <w:tcPr>
            <w:tcW w:w="26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2.10. Ионизирующее излучение</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Итоговая оценка фактора</w:t>
            </w:r>
          </w:p>
        </w:tc>
        <w:tc>
          <w:tcPr>
            <w:tcW w:w="26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2.11. Микроклимат:</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2.11.1. температура воздуха, °</w:t>
            </w:r>
            <w:proofErr w:type="gramStart"/>
            <w:r w:rsidRPr="00693F57">
              <w:rPr>
                <w:rFonts w:ascii="Times New Roman" w:eastAsia="Times New Roman" w:hAnsi="Times New Roman" w:cs="Times New Roman"/>
                <w:color w:val="000000" w:themeColor="text1"/>
                <w:sz w:val="24"/>
                <w:szCs w:val="24"/>
                <w:lang w:eastAsia="ru-RU"/>
              </w:rPr>
              <w:t>С</w:t>
            </w:r>
            <w:proofErr w:type="gramEnd"/>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2.11.2. относительная влажность,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2.11.3. скорость движения воздуха, м/</w:t>
            </w:r>
            <w:proofErr w:type="gramStart"/>
            <w:r w:rsidRPr="00693F57">
              <w:rPr>
                <w:rFonts w:ascii="Times New Roman" w:eastAsia="Times New Roman" w:hAnsi="Times New Roman" w:cs="Times New Roman"/>
                <w:color w:val="000000" w:themeColor="text1"/>
                <w:sz w:val="24"/>
                <w:szCs w:val="24"/>
                <w:lang w:eastAsia="ru-RU"/>
              </w:rPr>
              <w:t>с</w:t>
            </w:r>
            <w:proofErr w:type="gramEnd"/>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2.11.4. тепловое излучение, Вт/м</w:t>
            </w:r>
            <w:proofErr w:type="gramStart"/>
            <w:r w:rsidRPr="00693F57">
              <w:rPr>
                <w:rFonts w:ascii="Times New Roman" w:eastAsia="Times New Roman" w:hAnsi="Times New Roman" w:cs="Times New Roman"/>
                <w:color w:val="000000" w:themeColor="text1"/>
                <w:sz w:val="24"/>
                <w:szCs w:val="24"/>
                <w:vertAlign w:val="superscript"/>
                <w:lang w:eastAsia="ru-RU"/>
              </w:rPr>
              <w:t>2</w:t>
            </w:r>
            <w:proofErr w:type="gramEnd"/>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2.11.5. работа на открытом воздухе, в </w:t>
            </w:r>
            <w:proofErr w:type="spellStart"/>
            <w:r w:rsidRPr="00693F57">
              <w:rPr>
                <w:rFonts w:ascii="Times New Roman" w:eastAsia="Times New Roman" w:hAnsi="Times New Roman" w:cs="Times New Roman"/>
                <w:color w:val="000000" w:themeColor="text1"/>
                <w:sz w:val="24"/>
                <w:szCs w:val="24"/>
                <w:lang w:eastAsia="ru-RU"/>
              </w:rPr>
              <w:t>неотапливаемом</w:t>
            </w:r>
            <w:proofErr w:type="spellEnd"/>
            <w:r w:rsidRPr="00693F57">
              <w:rPr>
                <w:rFonts w:ascii="Times New Roman" w:eastAsia="Times New Roman" w:hAnsi="Times New Roman" w:cs="Times New Roman"/>
                <w:color w:val="000000" w:themeColor="text1"/>
                <w:sz w:val="24"/>
                <w:szCs w:val="24"/>
                <w:lang w:eastAsia="ru-RU"/>
              </w:rPr>
              <w:t xml:space="preserve"> помещении, в холодильных камерах</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Итоговая оценка фактора</w:t>
            </w:r>
          </w:p>
        </w:tc>
        <w:tc>
          <w:tcPr>
            <w:tcW w:w="26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2.12. Освещенность</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Итоговая оценка фактора</w:t>
            </w:r>
          </w:p>
        </w:tc>
        <w:tc>
          <w:tcPr>
            <w:tcW w:w="26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2.13. </w:t>
            </w:r>
            <w:proofErr w:type="spellStart"/>
            <w:r w:rsidRPr="00693F57">
              <w:rPr>
                <w:rFonts w:ascii="Times New Roman" w:eastAsia="Times New Roman" w:hAnsi="Times New Roman" w:cs="Times New Roman"/>
                <w:color w:val="000000" w:themeColor="text1"/>
                <w:sz w:val="24"/>
                <w:szCs w:val="24"/>
                <w:lang w:eastAsia="ru-RU"/>
              </w:rPr>
              <w:t>Аэроионизация</w:t>
            </w:r>
            <w:proofErr w:type="spellEnd"/>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p>
        </w:tc>
        <w:tc>
          <w:tcPr>
            <w:tcW w:w="6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1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Итоговая оценка фактора</w:t>
            </w:r>
          </w:p>
        </w:tc>
        <w:tc>
          <w:tcPr>
            <w:tcW w:w="2600" w:type="pct"/>
            <w:gridSpan w:val="5"/>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9366"/>
        <w:gridCol w:w="594"/>
        <w:gridCol w:w="4610"/>
      </w:tblGrid>
      <w:tr w:rsidR="00693F57" w:rsidRPr="00693F57" w:rsidTr="00693F57">
        <w:tc>
          <w:tcPr>
            <w:tcW w:w="3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Оценку проводил ________________________________</w:t>
            </w:r>
          </w:p>
        </w:tc>
        <w:tc>
          <w:tcPr>
            <w:tcW w:w="2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5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w:t>
            </w:r>
          </w:p>
        </w:tc>
      </w:tr>
      <w:tr w:rsidR="00693F57" w:rsidRPr="00693F57" w:rsidTr="00693F57">
        <w:tc>
          <w:tcPr>
            <w:tcW w:w="31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(должность служащего, подпись</w:t>
            </w:r>
            <w:r w:rsidRPr="00693F57">
              <w:rPr>
                <w:rFonts w:ascii="Times New Roman" w:eastAsia="Times New Roman" w:hAnsi="Times New Roman" w:cs="Times New Roman"/>
                <w:color w:val="000000" w:themeColor="text1"/>
                <w:sz w:val="24"/>
                <w:szCs w:val="24"/>
                <w:lang w:eastAsia="ru-RU"/>
              </w:rPr>
              <w:br/>
              <w:t>специалиста нанимателя/специалиста</w:t>
            </w:r>
            <w:r w:rsidRPr="00693F57">
              <w:rPr>
                <w:rFonts w:ascii="Times New Roman" w:eastAsia="Times New Roman" w:hAnsi="Times New Roman" w:cs="Times New Roman"/>
                <w:color w:val="000000" w:themeColor="text1"/>
                <w:sz w:val="24"/>
                <w:szCs w:val="24"/>
                <w:lang w:eastAsia="ru-RU"/>
              </w:rPr>
              <w:br/>
              <w:t>аккредитованного лица и его наименование)</w:t>
            </w:r>
          </w:p>
        </w:tc>
        <w:tc>
          <w:tcPr>
            <w:tcW w:w="2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5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(инициалы, фамилия)</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w:t>
      </w:r>
      <w:r w:rsidRPr="00693F57">
        <w:rPr>
          <w:rFonts w:ascii="Times New Roman" w:eastAsia="Times New Roman" w:hAnsi="Times New Roman" w:cs="Times New Roman"/>
          <w:color w:val="000000" w:themeColor="text1"/>
          <w:sz w:val="24"/>
          <w:szCs w:val="24"/>
          <w:lang w:eastAsia="ru-RU"/>
        </w:rPr>
        <w:br/>
        <w:t>(дата)</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Пункт 3. Результаты оценки тяжести трудового процесса</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514"/>
        <w:gridCol w:w="2061"/>
        <w:gridCol w:w="1916"/>
        <w:gridCol w:w="1768"/>
        <w:gridCol w:w="1327"/>
      </w:tblGrid>
      <w:tr w:rsidR="00693F57" w:rsidRPr="00693F57" w:rsidTr="00693F57">
        <w:tc>
          <w:tcPr>
            <w:tcW w:w="2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Показатели тяжести трудового процесса</w:t>
            </w:r>
          </w:p>
        </w:tc>
        <w:tc>
          <w:tcPr>
            <w:tcW w:w="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Номер и дата утверждения протокола измерений и (или) исследований</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Нормативное значение показателя</w:t>
            </w:r>
          </w:p>
        </w:tc>
        <w:tc>
          <w:tcPr>
            <w:tcW w:w="5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Фактическое значение показателя</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(степень) условий труда</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xml:space="preserve">3.1. Физическая динамическая нагрузка, </w:t>
            </w:r>
            <w:proofErr w:type="spellStart"/>
            <w:r w:rsidRPr="00693F57">
              <w:rPr>
                <w:rFonts w:ascii="Times New Roman" w:eastAsia="Times New Roman" w:hAnsi="Times New Roman" w:cs="Times New Roman"/>
                <w:color w:val="000000" w:themeColor="text1"/>
                <w:sz w:val="24"/>
                <w:szCs w:val="24"/>
                <w:lang w:eastAsia="ru-RU"/>
              </w:rPr>
              <w:t>кгм</w:t>
            </w:r>
            <w:proofErr w:type="spellEnd"/>
            <w:r w:rsidRPr="00693F57">
              <w:rPr>
                <w:rFonts w:ascii="Times New Roman" w:eastAsia="Times New Roman" w:hAnsi="Times New Roman" w:cs="Times New Roman"/>
                <w:color w:val="000000" w:themeColor="text1"/>
                <w:sz w:val="24"/>
                <w:szCs w:val="24"/>
                <w:lang w:eastAsia="ru-RU"/>
              </w:rPr>
              <w:t>:</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3.1.1. региональная нагрузка при перемещении груза на расстояние до 1 м</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3.1.2. общая нагрузка при перемещении груза на расстояние:</w:t>
            </w:r>
            <w:r w:rsidRPr="00693F57">
              <w:rPr>
                <w:rFonts w:ascii="Times New Roman" w:eastAsia="Times New Roman" w:hAnsi="Times New Roman" w:cs="Times New Roman"/>
                <w:color w:val="000000" w:themeColor="text1"/>
                <w:sz w:val="24"/>
                <w:szCs w:val="24"/>
                <w:lang w:eastAsia="ru-RU"/>
              </w:rPr>
              <w:br/>
              <w:t>от 1 до 5 м</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более 5 м</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3.2. Масса поднимаемого и перемещаемого груза вручную, </w:t>
            </w:r>
            <w:proofErr w:type="gramStart"/>
            <w:r w:rsidRPr="00693F57">
              <w:rPr>
                <w:rFonts w:ascii="Times New Roman" w:eastAsia="Times New Roman" w:hAnsi="Times New Roman" w:cs="Times New Roman"/>
                <w:color w:val="000000" w:themeColor="text1"/>
                <w:sz w:val="24"/>
                <w:szCs w:val="24"/>
                <w:lang w:eastAsia="ru-RU"/>
              </w:rPr>
              <w:t>кг</w:t>
            </w:r>
            <w:proofErr w:type="gramEnd"/>
            <w:r w:rsidRPr="00693F57">
              <w:rPr>
                <w:rFonts w:ascii="Times New Roman" w:eastAsia="Times New Roman" w:hAnsi="Times New Roman" w:cs="Times New Roman"/>
                <w:color w:val="000000" w:themeColor="text1"/>
                <w:sz w:val="24"/>
                <w:szCs w:val="24"/>
                <w:lang w:eastAsia="ru-RU"/>
              </w:rPr>
              <w:t>:</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3.2.1. подъем и перемещение тяжести при чередовании с другой работой</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3.2.2. подъем и перемещение тяжестей постоянно в течение рабочей смены</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3.2.3. суммарная масса грузов, перемещаемых в течение каждого часа смены:</w:t>
            </w:r>
            <w:r w:rsidRPr="00693F57">
              <w:rPr>
                <w:rFonts w:ascii="Times New Roman" w:eastAsia="Times New Roman" w:hAnsi="Times New Roman" w:cs="Times New Roman"/>
                <w:color w:val="000000" w:themeColor="text1"/>
                <w:sz w:val="24"/>
                <w:szCs w:val="24"/>
                <w:lang w:eastAsia="ru-RU"/>
              </w:rPr>
              <w:br/>
              <w:t>с рабочей поверхности</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 пола</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 Стереотипные рабочие движения, количество за смену:</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3.3.1. при локальной нагрузке</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3.3.2. при региональной нагрузке</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3.4. Статическая нагрузка, кг (силы) х </w:t>
            </w:r>
            <w:proofErr w:type="gramStart"/>
            <w:r w:rsidRPr="00693F57">
              <w:rPr>
                <w:rFonts w:ascii="Times New Roman" w:eastAsia="Times New Roman" w:hAnsi="Times New Roman" w:cs="Times New Roman"/>
                <w:color w:val="000000" w:themeColor="text1"/>
                <w:sz w:val="24"/>
                <w:szCs w:val="24"/>
                <w:lang w:eastAsia="ru-RU"/>
              </w:rPr>
              <w:t>с</w:t>
            </w:r>
            <w:proofErr w:type="gramEnd"/>
            <w:r w:rsidRPr="00693F57">
              <w:rPr>
                <w:rFonts w:ascii="Times New Roman" w:eastAsia="Times New Roman" w:hAnsi="Times New Roman" w:cs="Times New Roman"/>
                <w:color w:val="000000" w:themeColor="text1"/>
                <w:sz w:val="24"/>
                <w:szCs w:val="24"/>
                <w:lang w:eastAsia="ru-RU"/>
              </w:rPr>
              <w:t>:</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3.4.1. одной рукой</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3.4.2. двумя руками</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3.4.3. с участием мышц корпуса, ног</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3.5. Рабочая поза</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3.6. Наклоны корпуса</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3.7. Перемещения в пространстве, обусловленные технологическим процессом, </w:t>
            </w:r>
            <w:proofErr w:type="gramStart"/>
            <w:r w:rsidRPr="00693F57">
              <w:rPr>
                <w:rFonts w:ascii="Times New Roman" w:eastAsia="Times New Roman" w:hAnsi="Times New Roman" w:cs="Times New Roman"/>
                <w:color w:val="000000" w:themeColor="text1"/>
                <w:sz w:val="24"/>
                <w:szCs w:val="24"/>
                <w:lang w:eastAsia="ru-RU"/>
              </w:rPr>
              <w:t>км</w:t>
            </w:r>
            <w:proofErr w:type="gramEnd"/>
            <w:r w:rsidRPr="00693F57">
              <w:rPr>
                <w:rFonts w:ascii="Times New Roman" w:eastAsia="Times New Roman" w:hAnsi="Times New Roman" w:cs="Times New Roman"/>
                <w:color w:val="000000" w:themeColor="text1"/>
                <w:sz w:val="24"/>
                <w:szCs w:val="24"/>
                <w:lang w:eastAsia="ru-RU"/>
              </w:rPr>
              <w:t>:</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3.7.1. по горизонтали</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3.7.2. по вертикали</w:t>
            </w:r>
          </w:p>
        </w:tc>
        <w:tc>
          <w:tcPr>
            <w:tcW w:w="7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5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Итоговая оценка тяжести трудового процесса</w:t>
            </w:r>
          </w:p>
        </w:tc>
        <w:tc>
          <w:tcPr>
            <w:tcW w:w="1950" w:type="pct"/>
            <w:gridSpan w:val="3"/>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9366"/>
        <w:gridCol w:w="594"/>
        <w:gridCol w:w="4610"/>
      </w:tblGrid>
      <w:tr w:rsidR="00693F57" w:rsidRPr="00693F57" w:rsidTr="00693F57">
        <w:tc>
          <w:tcPr>
            <w:tcW w:w="3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Оценку проводил ________________________________</w:t>
            </w:r>
          </w:p>
        </w:tc>
        <w:tc>
          <w:tcPr>
            <w:tcW w:w="2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5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w:t>
            </w:r>
          </w:p>
        </w:tc>
      </w:tr>
      <w:tr w:rsidR="00693F57" w:rsidRPr="00693F57" w:rsidTr="00693F57">
        <w:tc>
          <w:tcPr>
            <w:tcW w:w="31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(должность служащего, подпись</w:t>
            </w:r>
            <w:r w:rsidRPr="00693F57">
              <w:rPr>
                <w:rFonts w:ascii="Times New Roman" w:eastAsia="Times New Roman" w:hAnsi="Times New Roman" w:cs="Times New Roman"/>
                <w:color w:val="000000" w:themeColor="text1"/>
                <w:sz w:val="24"/>
                <w:szCs w:val="24"/>
                <w:lang w:eastAsia="ru-RU"/>
              </w:rPr>
              <w:br/>
              <w:t>специалиста нанимателя/специалиста</w:t>
            </w:r>
            <w:r w:rsidRPr="00693F57">
              <w:rPr>
                <w:rFonts w:ascii="Times New Roman" w:eastAsia="Times New Roman" w:hAnsi="Times New Roman" w:cs="Times New Roman"/>
                <w:color w:val="000000" w:themeColor="text1"/>
                <w:sz w:val="24"/>
                <w:szCs w:val="24"/>
                <w:lang w:eastAsia="ru-RU"/>
              </w:rPr>
              <w:br/>
              <w:t>аккредитованного лица и его наименование)</w:t>
            </w:r>
          </w:p>
        </w:tc>
        <w:tc>
          <w:tcPr>
            <w:tcW w:w="2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5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(инициалы, фамилия)</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w:t>
      </w:r>
      <w:r w:rsidRPr="00693F57">
        <w:rPr>
          <w:rFonts w:ascii="Times New Roman" w:eastAsia="Times New Roman" w:hAnsi="Times New Roman" w:cs="Times New Roman"/>
          <w:color w:val="000000" w:themeColor="text1"/>
          <w:sz w:val="24"/>
          <w:szCs w:val="24"/>
          <w:lang w:eastAsia="ru-RU"/>
        </w:rPr>
        <w:br/>
        <w:t>(дата)</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Пункт 4. Результаты оценки напряженности трудового процесса</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781"/>
        <w:gridCol w:w="3871"/>
        <w:gridCol w:w="1934"/>
      </w:tblGrid>
      <w:tr w:rsidR="00693F57" w:rsidRPr="00693F57" w:rsidTr="00693F57">
        <w:tc>
          <w:tcPr>
            <w:tcW w:w="2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Показатели напряженности трудового процесса</w:t>
            </w:r>
          </w:p>
        </w:tc>
        <w:tc>
          <w:tcPr>
            <w:tcW w:w="1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Характеристика показателей в соответствии с гигиеническими критериями</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(степень) условий труда</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1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 Интеллектуальные нагрузки</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4.1.1. Содержание работы</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4.1.2. Восприятие сигналов (информации) и их оценка</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4.1.3. Распределение функций по степени сложности задания</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4.1.4. Характер выполняемой работы</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 Сенсорные нагрузки</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4.2.1. Длительность сосредоточенного наблюдения (</w:t>
            </w:r>
            <w:proofErr w:type="gramStart"/>
            <w:r w:rsidRPr="00693F57">
              <w:rPr>
                <w:rFonts w:ascii="Times New Roman" w:eastAsia="Times New Roman" w:hAnsi="Times New Roman" w:cs="Times New Roman"/>
                <w:color w:val="000000" w:themeColor="text1"/>
                <w:sz w:val="24"/>
                <w:szCs w:val="24"/>
                <w:lang w:eastAsia="ru-RU"/>
              </w:rPr>
              <w:t>в</w:t>
            </w:r>
            <w:proofErr w:type="gramEnd"/>
            <w:r w:rsidRPr="00693F57">
              <w:rPr>
                <w:rFonts w:ascii="Times New Roman" w:eastAsia="Times New Roman" w:hAnsi="Times New Roman" w:cs="Times New Roman"/>
                <w:color w:val="000000" w:themeColor="text1"/>
                <w:sz w:val="24"/>
                <w:szCs w:val="24"/>
                <w:lang w:eastAsia="ru-RU"/>
              </w:rPr>
              <w:t xml:space="preserve"> % </w:t>
            </w:r>
            <w:proofErr w:type="gramStart"/>
            <w:r w:rsidRPr="00693F57">
              <w:rPr>
                <w:rFonts w:ascii="Times New Roman" w:eastAsia="Times New Roman" w:hAnsi="Times New Roman" w:cs="Times New Roman"/>
                <w:color w:val="000000" w:themeColor="text1"/>
                <w:sz w:val="24"/>
                <w:szCs w:val="24"/>
                <w:lang w:eastAsia="ru-RU"/>
              </w:rPr>
              <w:t>от</w:t>
            </w:r>
            <w:proofErr w:type="gramEnd"/>
            <w:r w:rsidRPr="00693F57">
              <w:rPr>
                <w:rFonts w:ascii="Times New Roman" w:eastAsia="Times New Roman" w:hAnsi="Times New Roman" w:cs="Times New Roman"/>
                <w:color w:val="000000" w:themeColor="text1"/>
                <w:sz w:val="24"/>
                <w:szCs w:val="24"/>
                <w:lang w:eastAsia="ru-RU"/>
              </w:rPr>
              <w:t xml:space="preserve"> времени смены)</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4.2.2. Плотность сигналов (световых, звуковых) и сообщений в среднем за 1 час работы</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4.2.3. Число производственных объектов одновременного наблюдения</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4.2.4. Размер объекта различения (при расстоянии от глаз работающего до объекта различения не более 0,5 м) в </w:t>
            </w:r>
            <w:proofErr w:type="gramStart"/>
            <w:r w:rsidRPr="00693F57">
              <w:rPr>
                <w:rFonts w:ascii="Times New Roman" w:eastAsia="Times New Roman" w:hAnsi="Times New Roman" w:cs="Times New Roman"/>
                <w:color w:val="000000" w:themeColor="text1"/>
                <w:sz w:val="24"/>
                <w:szCs w:val="24"/>
                <w:lang w:eastAsia="ru-RU"/>
              </w:rPr>
              <w:t>мм</w:t>
            </w:r>
            <w:proofErr w:type="gramEnd"/>
            <w:r w:rsidRPr="00693F57">
              <w:rPr>
                <w:rFonts w:ascii="Times New Roman" w:eastAsia="Times New Roman" w:hAnsi="Times New Roman" w:cs="Times New Roman"/>
                <w:color w:val="000000" w:themeColor="text1"/>
                <w:sz w:val="24"/>
                <w:szCs w:val="24"/>
                <w:lang w:eastAsia="ru-RU"/>
              </w:rPr>
              <w:t xml:space="preserve"> при длительности сосредоточенного наблюдения (% времени смены)</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4.2.5. Работа с оптическими приборами (микроскопы, лупы и т.п.) при длительности сосредоточенного наблюдения (% времени смены)</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4.2.6. Наблюдение за экранами видеотерминалов (часов в смену):</w:t>
            </w:r>
            <w:r w:rsidRPr="00693F57">
              <w:rPr>
                <w:rFonts w:ascii="Times New Roman" w:eastAsia="Times New Roman" w:hAnsi="Times New Roman" w:cs="Times New Roman"/>
                <w:color w:val="000000" w:themeColor="text1"/>
                <w:sz w:val="24"/>
                <w:szCs w:val="24"/>
                <w:lang w:eastAsia="ru-RU"/>
              </w:rPr>
              <w:br/>
              <w:t>при буквенно-цифровом типе отображения информации</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при графическом типе отображения</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4.2.7. Нагрузка на слуховой анализатор (при производственной необходимости восприятия речи или дифференцированных сигналов)</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4.2.8. Нагрузка на голосовой аппарат (суммарное количество часов, наговариваемое в неделю)</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4.3. Эмоциональные нагрузки</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4.3.1. Степень ответственности за результат собственной деятельности. Значимость ошибок</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4.3.2. Степень риска для собственной жизни</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4.3.3. Степень ответственности за безопасность других лиц</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4.4. Монотонность нагрузок</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4.4.1. Число элементов (приемов), необходимых для реализации простого задания или в многократно повторяющихся операциях</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4.4.2. Продолжительность выполнения простых производственных заданий или повторяющихся операций, </w:t>
            </w:r>
            <w:proofErr w:type="gramStart"/>
            <w:r w:rsidRPr="00693F57">
              <w:rPr>
                <w:rFonts w:ascii="Times New Roman" w:eastAsia="Times New Roman" w:hAnsi="Times New Roman" w:cs="Times New Roman"/>
                <w:color w:val="000000" w:themeColor="text1"/>
                <w:sz w:val="24"/>
                <w:szCs w:val="24"/>
                <w:lang w:eastAsia="ru-RU"/>
              </w:rPr>
              <w:t>с</w:t>
            </w:r>
            <w:proofErr w:type="gramEnd"/>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xml:space="preserve">4.4.3. Монотонность производственной обстановки (время пассивного наблюдения за ходом техпроцесса </w:t>
            </w:r>
            <w:proofErr w:type="gramStart"/>
            <w:r w:rsidRPr="00693F57">
              <w:rPr>
                <w:rFonts w:ascii="Times New Roman" w:eastAsia="Times New Roman" w:hAnsi="Times New Roman" w:cs="Times New Roman"/>
                <w:color w:val="000000" w:themeColor="text1"/>
                <w:sz w:val="24"/>
                <w:szCs w:val="24"/>
                <w:lang w:eastAsia="ru-RU"/>
              </w:rPr>
              <w:t>в</w:t>
            </w:r>
            <w:proofErr w:type="gramEnd"/>
            <w:r w:rsidRPr="00693F57">
              <w:rPr>
                <w:rFonts w:ascii="Times New Roman" w:eastAsia="Times New Roman" w:hAnsi="Times New Roman" w:cs="Times New Roman"/>
                <w:color w:val="000000" w:themeColor="text1"/>
                <w:sz w:val="24"/>
                <w:szCs w:val="24"/>
                <w:lang w:eastAsia="ru-RU"/>
              </w:rPr>
              <w:t xml:space="preserve"> % </w:t>
            </w:r>
            <w:proofErr w:type="gramStart"/>
            <w:r w:rsidRPr="00693F57">
              <w:rPr>
                <w:rFonts w:ascii="Times New Roman" w:eastAsia="Times New Roman" w:hAnsi="Times New Roman" w:cs="Times New Roman"/>
                <w:color w:val="000000" w:themeColor="text1"/>
                <w:sz w:val="24"/>
                <w:szCs w:val="24"/>
                <w:lang w:eastAsia="ru-RU"/>
              </w:rPr>
              <w:t>от</w:t>
            </w:r>
            <w:proofErr w:type="gramEnd"/>
            <w:r w:rsidRPr="00693F57">
              <w:rPr>
                <w:rFonts w:ascii="Times New Roman" w:eastAsia="Times New Roman" w:hAnsi="Times New Roman" w:cs="Times New Roman"/>
                <w:color w:val="000000" w:themeColor="text1"/>
                <w:sz w:val="24"/>
                <w:szCs w:val="24"/>
                <w:lang w:eastAsia="ru-RU"/>
              </w:rPr>
              <w:t xml:space="preserve"> времени смены)</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4.5. Режим работы</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4.5.1. Сменность работы</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r w:rsidR="00693F57" w:rsidRPr="00693F57" w:rsidTr="00693F57">
        <w:tc>
          <w:tcPr>
            <w:tcW w:w="2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Итоговая оценка напряженности трудового процесса</w:t>
            </w:r>
          </w:p>
        </w:tc>
        <w:tc>
          <w:tcPr>
            <w:tcW w:w="13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9366"/>
        <w:gridCol w:w="594"/>
        <w:gridCol w:w="4610"/>
      </w:tblGrid>
      <w:tr w:rsidR="00693F57" w:rsidRPr="00693F57" w:rsidTr="00693F57">
        <w:tc>
          <w:tcPr>
            <w:tcW w:w="3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Оценку проводил ________________________________</w:t>
            </w:r>
          </w:p>
        </w:tc>
        <w:tc>
          <w:tcPr>
            <w:tcW w:w="2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5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w:t>
            </w:r>
          </w:p>
        </w:tc>
      </w:tr>
      <w:tr w:rsidR="00693F57" w:rsidRPr="00693F57" w:rsidTr="00693F57">
        <w:tc>
          <w:tcPr>
            <w:tcW w:w="31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(должность служащего, подпись</w:t>
            </w:r>
            <w:r w:rsidRPr="00693F57">
              <w:rPr>
                <w:rFonts w:ascii="Times New Roman" w:eastAsia="Times New Roman" w:hAnsi="Times New Roman" w:cs="Times New Roman"/>
                <w:color w:val="000000" w:themeColor="text1"/>
                <w:sz w:val="24"/>
                <w:szCs w:val="24"/>
                <w:lang w:eastAsia="ru-RU"/>
              </w:rPr>
              <w:br/>
              <w:t>специалиста нанимателя/специалиста</w:t>
            </w:r>
            <w:r w:rsidRPr="00693F57">
              <w:rPr>
                <w:rFonts w:ascii="Times New Roman" w:eastAsia="Times New Roman" w:hAnsi="Times New Roman" w:cs="Times New Roman"/>
                <w:color w:val="000000" w:themeColor="text1"/>
                <w:sz w:val="24"/>
                <w:szCs w:val="24"/>
                <w:lang w:eastAsia="ru-RU"/>
              </w:rPr>
              <w:br/>
              <w:t>аккредитованного лица и его наименование)</w:t>
            </w:r>
          </w:p>
        </w:tc>
        <w:tc>
          <w:tcPr>
            <w:tcW w:w="2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5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(инициалы, фамилия)</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w:t>
      </w:r>
      <w:r w:rsidRPr="00693F57">
        <w:rPr>
          <w:rFonts w:ascii="Times New Roman" w:eastAsia="Times New Roman" w:hAnsi="Times New Roman" w:cs="Times New Roman"/>
          <w:color w:val="000000" w:themeColor="text1"/>
          <w:sz w:val="24"/>
          <w:szCs w:val="24"/>
          <w:lang w:eastAsia="ru-RU"/>
        </w:rPr>
        <w:br/>
        <w:t>(дата)</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Пункт 5. Показатели оценки условий труда на рабочем месте</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293"/>
        <w:gridCol w:w="1313"/>
        <w:gridCol w:w="1021"/>
        <w:gridCol w:w="729"/>
        <w:gridCol w:w="729"/>
        <w:gridCol w:w="729"/>
        <w:gridCol w:w="1167"/>
        <w:gridCol w:w="1459"/>
        <w:gridCol w:w="146"/>
      </w:tblGrid>
      <w:tr w:rsidR="00693F57" w:rsidRPr="00693F57" w:rsidTr="00693F57">
        <w:trPr>
          <w:trHeight w:val="240"/>
        </w:trPr>
        <w:tc>
          <w:tcPr>
            <w:tcW w:w="25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Фактор</w:t>
            </w:r>
          </w:p>
        </w:tc>
        <w:tc>
          <w:tcPr>
            <w:tcW w:w="2450" w:type="pct"/>
            <w:gridSpan w:val="7"/>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70"/>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4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оптимал</w:t>
            </w:r>
            <w:proofErr w:type="gramStart"/>
            <w:r w:rsidRPr="00693F57">
              <w:rPr>
                <w:rFonts w:ascii="Times New Roman" w:eastAsia="Times New Roman" w:hAnsi="Times New Roman" w:cs="Times New Roman"/>
                <w:color w:val="000000" w:themeColor="text1"/>
                <w:sz w:val="24"/>
                <w:szCs w:val="24"/>
                <w:lang w:eastAsia="ru-RU"/>
              </w:rPr>
              <w:t>ь</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lastRenderedPageBreak/>
              <w:t>ный</w:t>
            </w:r>
            <w:proofErr w:type="spellEnd"/>
          </w:p>
        </w:tc>
        <w:tc>
          <w:tcPr>
            <w:tcW w:w="3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lastRenderedPageBreak/>
              <w:t>допу</w:t>
            </w:r>
            <w:proofErr w:type="gramStart"/>
            <w:r w:rsidRPr="00693F57">
              <w:rPr>
                <w:rFonts w:ascii="Times New Roman" w:eastAsia="Times New Roman" w:hAnsi="Times New Roman" w:cs="Times New Roman"/>
                <w:color w:val="000000" w:themeColor="text1"/>
                <w:sz w:val="24"/>
                <w:szCs w:val="24"/>
                <w:lang w:eastAsia="ru-RU"/>
              </w:rPr>
              <w:t>с</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lastRenderedPageBreak/>
              <w:t>тимый</w:t>
            </w:r>
            <w:proofErr w:type="spellEnd"/>
          </w:p>
        </w:tc>
        <w:tc>
          <w:tcPr>
            <w:tcW w:w="1150" w:type="pct"/>
            <w:gridSpan w:val="4"/>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вредный</w:t>
            </w:r>
          </w:p>
        </w:tc>
        <w:tc>
          <w:tcPr>
            <w:tcW w:w="4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опасный (экстр</w:t>
            </w:r>
            <w:proofErr w:type="gramStart"/>
            <w:r w:rsidRPr="00693F57">
              <w:rPr>
                <w:rFonts w:ascii="Times New Roman" w:eastAsia="Times New Roman" w:hAnsi="Times New Roman" w:cs="Times New Roman"/>
                <w:color w:val="000000" w:themeColor="text1"/>
                <w:sz w:val="24"/>
                <w:szCs w:val="24"/>
                <w:lang w:eastAsia="ru-RU"/>
              </w:rPr>
              <w:t>е-</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lastRenderedPageBreak/>
              <w:t>мальный</w:t>
            </w:r>
            <w:proofErr w:type="spellEnd"/>
            <w:r w:rsidRPr="00693F57">
              <w:rPr>
                <w:rFonts w:ascii="Times New Roman" w:eastAsia="Times New Roman" w:hAnsi="Times New Roman" w:cs="Times New Roman"/>
                <w:color w:val="000000" w:themeColor="text1"/>
                <w:sz w:val="24"/>
                <w:szCs w:val="24"/>
                <w:lang w:eastAsia="ru-RU"/>
              </w:rPr>
              <w:t>)</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70"/>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gridSpan w:val="4"/>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3.1</w:t>
            </w:r>
          </w:p>
        </w:tc>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3.2</w:t>
            </w:r>
          </w:p>
        </w:tc>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3.3</w:t>
            </w:r>
          </w:p>
        </w:tc>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3.4</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 Химический</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5.2. Биологический</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5.3. Пыли, аэрозоли</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5.4. Шум</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5.5. Инфразвук</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5.6. Ультразвук</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5.7. Вибрация общая</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5.8. Вибрация локальная</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5.9. Электромагнитные поля и неионизирующее излучение</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5.10. Ионизирующее излучение</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5.11. Микроклимат</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5.12. Освещение</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5.13. </w:t>
            </w:r>
            <w:proofErr w:type="spellStart"/>
            <w:r w:rsidRPr="00693F57">
              <w:rPr>
                <w:rFonts w:ascii="Times New Roman" w:eastAsia="Times New Roman" w:hAnsi="Times New Roman" w:cs="Times New Roman"/>
                <w:color w:val="000000" w:themeColor="text1"/>
                <w:sz w:val="24"/>
                <w:szCs w:val="24"/>
                <w:lang w:eastAsia="ru-RU"/>
              </w:rPr>
              <w:t>Аэроионизация</w:t>
            </w:r>
            <w:proofErr w:type="spellEnd"/>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5.14. Тяжесть труда</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5.15. Напряженность труда</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rPr>
          <w:trHeight w:val="240"/>
        </w:trPr>
        <w:tc>
          <w:tcPr>
            <w:tcW w:w="2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5.16. Общая оценка условий труда</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bl>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Пункт 6. Результаты аттестации рабочего места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6.1. Общая оценка условий труда ________________________________________________</w:t>
      </w:r>
      <w:r w:rsidRPr="00693F57">
        <w:rPr>
          <w:rFonts w:ascii="Times New Roman" w:eastAsia="Times New Roman" w:hAnsi="Times New Roman" w:cs="Times New Roman"/>
          <w:color w:val="000000" w:themeColor="text1"/>
          <w:sz w:val="24"/>
          <w:szCs w:val="24"/>
          <w:lang w:eastAsia="ru-RU"/>
        </w:rPr>
        <w:br/>
        <w:t>(указать класс условий труда)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6.2. Вывод о праве работник</w:t>
      </w:r>
      <w:proofErr w:type="gramStart"/>
      <w:r w:rsidRPr="00693F57">
        <w:rPr>
          <w:rFonts w:ascii="Times New Roman" w:eastAsia="Times New Roman" w:hAnsi="Times New Roman" w:cs="Times New Roman"/>
          <w:color w:val="000000" w:themeColor="text1"/>
          <w:sz w:val="24"/>
          <w:szCs w:val="24"/>
          <w:lang w:eastAsia="ru-RU"/>
        </w:rPr>
        <w:t>а(</w:t>
      </w:r>
      <w:proofErr w:type="spellStart"/>
      <w:proofErr w:type="gramEnd"/>
      <w:r w:rsidRPr="00693F57">
        <w:rPr>
          <w:rFonts w:ascii="Times New Roman" w:eastAsia="Times New Roman" w:hAnsi="Times New Roman" w:cs="Times New Roman"/>
          <w:color w:val="000000" w:themeColor="text1"/>
          <w:sz w:val="24"/>
          <w:szCs w:val="24"/>
          <w:lang w:eastAsia="ru-RU"/>
        </w:rPr>
        <w:t>ов</w:t>
      </w:r>
      <w:proofErr w:type="spellEnd"/>
      <w:r w:rsidRPr="00693F57">
        <w:rPr>
          <w:rFonts w:ascii="Times New Roman" w:eastAsia="Times New Roman" w:hAnsi="Times New Roman" w:cs="Times New Roman"/>
          <w:color w:val="000000" w:themeColor="text1"/>
          <w:sz w:val="24"/>
          <w:szCs w:val="24"/>
          <w:lang w:eastAsia="ru-RU"/>
        </w:rPr>
        <w:t>) на компенсации, обязанностях нанимателя по профессиональному пенсионному страхованию работников:</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обязанности нанимателя по профессиональному пенсионному страхованию работников 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(указать: список № 1, список № 2,</w:t>
      </w:r>
      <w:proofErr w:type="gramEnd"/>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перечень текстильных производств; перечень медицинских работников; списками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и перечнем не предусмотрено; обязанности нанимателя не подтверждены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результатами аттестации)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дополнительный отпуск за работу с вредными и (или) опасными условиями труда 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(указать количество календарных дней)</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сокращенная продолжительность рабочего времени за работу с вредными и (или) опасными условиями труда 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(указать количество часов)</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доплата за работу с вредными и (или) опасными условиями труда 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(указать процент доплат)</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6.3. Председатель аттестационной комиссии 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 инициалы, фамилия, дата)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6.4. Члены аттестационной комиссии: 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 инициалы, фамилия, дата)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6.5. С результатами аттестации ознакомлены:</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(подпись, инициалы, фамилия работника, дата)</w:t>
      </w:r>
    </w:p>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br/>
      </w:r>
    </w:p>
    <w:tbl>
      <w:tblPr>
        <w:tblW w:w="5000" w:type="pct"/>
        <w:tblCellMar>
          <w:left w:w="0" w:type="dxa"/>
          <w:right w:w="0" w:type="dxa"/>
        </w:tblCellMar>
        <w:tblLook w:val="04A0"/>
      </w:tblPr>
      <w:tblGrid>
        <w:gridCol w:w="10450"/>
        <w:gridCol w:w="4120"/>
      </w:tblGrid>
      <w:tr w:rsidR="00693F57" w:rsidRPr="00693F57" w:rsidTr="00693F57">
        <w:tc>
          <w:tcPr>
            <w:tcW w:w="35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4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6</w:t>
            </w:r>
            <w:r w:rsidRPr="00693F57">
              <w:rPr>
                <w:rFonts w:ascii="Times New Roman" w:eastAsia="Times New Roman" w:hAnsi="Times New Roman" w:cs="Times New Roman"/>
                <w:color w:val="000000" w:themeColor="text1"/>
                <w:sz w:val="24"/>
                <w:szCs w:val="24"/>
                <w:lang w:eastAsia="ru-RU"/>
              </w:rPr>
              <w:br/>
              <w:t>к Инструкции</w:t>
            </w:r>
            <w:r w:rsidRPr="00693F57">
              <w:rPr>
                <w:rFonts w:ascii="Times New Roman" w:eastAsia="Times New Roman" w:hAnsi="Times New Roman" w:cs="Times New Roman"/>
                <w:color w:val="000000" w:themeColor="text1"/>
                <w:sz w:val="24"/>
                <w:szCs w:val="24"/>
                <w:lang w:eastAsia="ru-RU"/>
              </w:rPr>
              <w:br/>
              <w:t>по оценке условий труда</w:t>
            </w:r>
            <w:r w:rsidRPr="00693F57">
              <w:rPr>
                <w:rFonts w:ascii="Times New Roman" w:eastAsia="Times New Roman" w:hAnsi="Times New Roman" w:cs="Times New Roman"/>
                <w:color w:val="000000" w:themeColor="text1"/>
                <w:sz w:val="24"/>
                <w:szCs w:val="24"/>
                <w:lang w:eastAsia="ru-RU"/>
              </w:rPr>
              <w:br/>
              <w:t>при аттестации рабочих</w:t>
            </w:r>
            <w:r w:rsidRPr="00693F57">
              <w:rPr>
                <w:rFonts w:ascii="Times New Roman" w:eastAsia="Times New Roman" w:hAnsi="Times New Roman" w:cs="Times New Roman"/>
                <w:color w:val="000000" w:themeColor="text1"/>
                <w:sz w:val="24"/>
                <w:szCs w:val="24"/>
                <w:lang w:eastAsia="ru-RU"/>
              </w:rPr>
              <w:br/>
              <w:t>мест по условиям труда</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ПЕРЕЧЕНЬ</w:t>
      </w:r>
      <w:r w:rsidRPr="00693F57">
        <w:rPr>
          <w:rFonts w:ascii="Times New Roman" w:eastAsia="Times New Roman" w:hAnsi="Times New Roman" w:cs="Times New Roman"/>
          <w:b/>
          <w:bCs/>
          <w:color w:val="000000" w:themeColor="text1"/>
          <w:sz w:val="24"/>
          <w:szCs w:val="24"/>
          <w:lang w:eastAsia="ru-RU"/>
        </w:rPr>
        <w:br/>
        <w:t>веществ, которые должны быть исключены при вдыхании и попадании на кожу</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29"/>
        <w:gridCol w:w="4668"/>
        <w:gridCol w:w="1313"/>
        <w:gridCol w:w="729"/>
        <w:gridCol w:w="2188"/>
        <w:gridCol w:w="2188"/>
        <w:gridCol w:w="583"/>
        <w:gridCol w:w="2188"/>
      </w:tblGrid>
      <w:tr w:rsidR="00693F57" w:rsidRPr="00693F57" w:rsidTr="00693F57">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п/п</w:t>
            </w:r>
          </w:p>
        </w:tc>
        <w:tc>
          <w:tcPr>
            <w:tcW w:w="1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Наименование веществ</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пдк</w:t>
            </w:r>
            <w:proofErr w:type="spellEnd"/>
            <w:r w:rsidRPr="00693F57">
              <w:rPr>
                <w:rFonts w:ascii="Times New Roman" w:eastAsia="Times New Roman" w:hAnsi="Times New Roman" w:cs="Times New Roman"/>
                <w:color w:val="000000" w:themeColor="text1"/>
                <w:sz w:val="24"/>
                <w:szCs w:val="24"/>
                <w:lang w:eastAsia="ru-RU"/>
              </w:rPr>
              <w:br/>
              <w:t>мг/м</w:t>
            </w:r>
          </w:p>
        </w:tc>
        <w:tc>
          <w:tcPr>
            <w:tcW w:w="1750" w:type="pct"/>
            <w:gridSpan w:val="3"/>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Агрегатное состояние</w:t>
            </w:r>
            <w:proofErr w:type="gramStart"/>
            <w:r w:rsidRPr="00693F57">
              <w:rPr>
                <w:rFonts w:ascii="Times New Roman" w:eastAsia="Times New Roman" w:hAnsi="Times New Roman" w:cs="Times New Roman"/>
                <w:color w:val="000000" w:themeColor="text1"/>
                <w:sz w:val="24"/>
                <w:szCs w:val="24"/>
                <w:vertAlign w:val="superscript"/>
                <w:lang w:eastAsia="ru-RU"/>
              </w:rPr>
              <w:t>1</w:t>
            </w:r>
            <w:proofErr w:type="gramEnd"/>
          </w:p>
        </w:tc>
        <w:tc>
          <w:tcPr>
            <w:tcW w:w="8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опасности</w:t>
            </w:r>
          </w:p>
        </w:tc>
      </w:tr>
      <w:tr w:rsidR="00693F57" w:rsidRPr="00693F57" w:rsidTr="00693F57">
        <w:tc>
          <w:tcPr>
            <w:tcW w:w="5000" w:type="pct"/>
            <w:gridSpan w:val="8"/>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 Противоопухолевые лекарственные средства</w:t>
            </w:r>
          </w:p>
        </w:tc>
      </w:tr>
      <w:tr w:rsidR="00693F57" w:rsidRPr="00693F57" w:rsidTr="00693F57">
        <w:tc>
          <w:tcPr>
            <w:tcW w:w="5000" w:type="pct"/>
            <w:gridSpan w:val="8"/>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Все лекарственные средства, относящиеся к фармакологическим подгруппам </w:t>
            </w:r>
            <w:proofErr w:type="spellStart"/>
            <w:r w:rsidRPr="00693F57">
              <w:rPr>
                <w:rFonts w:ascii="Times New Roman" w:eastAsia="Times New Roman" w:hAnsi="Times New Roman" w:cs="Times New Roman"/>
                <w:color w:val="000000" w:themeColor="text1"/>
                <w:sz w:val="24"/>
                <w:szCs w:val="24"/>
                <w:lang w:eastAsia="ru-RU"/>
              </w:rPr>
              <w:t>анатомо-терапевтическо-химической</w:t>
            </w:r>
            <w:proofErr w:type="spellEnd"/>
            <w:r w:rsidRPr="00693F57">
              <w:rPr>
                <w:rFonts w:ascii="Times New Roman" w:eastAsia="Times New Roman" w:hAnsi="Times New Roman" w:cs="Times New Roman"/>
                <w:color w:val="000000" w:themeColor="text1"/>
                <w:sz w:val="24"/>
                <w:szCs w:val="24"/>
                <w:lang w:eastAsia="ru-RU"/>
              </w:rPr>
              <w:t xml:space="preserve"> классификационной системы лекарственных средств:</w:t>
            </w:r>
            <w:r w:rsidRPr="00693F57">
              <w:rPr>
                <w:rFonts w:ascii="Times New Roman" w:eastAsia="Times New Roman" w:hAnsi="Times New Roman" w:cs="Times New Roman"/>
                <w:color w:val="000000" w:themeColor="text1"/>
                <w:sz w:val="24"/>
                <w:szCs w:val="24"/>
                <w:lang w:eastAsia="ru-RU"/>
              </w:rPr>
              <w:br/>
              <w:t>L01A, L01B, L01C, L01D, L01XA, L01XB, L02A, L02B, L04AX</w:t>
            </w:r>
          </w:p>
        </w:tc>
      </w:tr>
      <w:tr w:rsidR="00693F57" w:rsidRPr="00693F57" w:rsidTr="00693F57">
        <w:tc>
          <w:tcPr>
            <w:tcW w:w="5000" w:type="pct"/>
            <w:gridSpan w:val="8"/>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 Гормоны-эстрогены</w:t>
            </w:r>
          </w:p>
        </w:tc>
      </w:tr>
      <w:tr w:rsidR="00693F57" w:rsidRPr="00693F57" w:rsidTr="00693F57">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2.1</w:t>
            </w:r>
          </w:p>
        </w:tc>
        <w:tc>
          <w:tcPr>
            <w:tcW w:w="2300" w:type="pct"/>
            <w:gridSpan w:val="3"/>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3-Окси-эстра-1,3,5(10)-триен-17-он (эстрон)</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950" w:type="pct"/>
            <w:gridSpan w:val="2"/>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А</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r>
      <w:tr w:rsidR="00693F57" w:rsidRPr="00693F57" w:rsidTr="00693F57">
        <w:tc>
          <w:tcPr>
            <w:tcW w:w="2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2.2</w:t>
            </w:r>
          </w:p>
        </w:tc>
        <w:tc>
          <w:tcPr>
            <w:tcW w:w="2300" w:type="pct"/>
            <w:gridSpan w:val="3"/>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17а-Этинилэстратриен-1,3,5(10)-диол-3,17р (</w:t>
            </w:r>
            <w:proofErr w:type="spellStart"/>
            <w:r w:rsidRPr="00693F57">
              <w:rPr>
                <w:rFonts w:ascii="Times New Roman" w:eastAsia="Times New Roman" w:hAnsi="Times New Roman" w:cs="Times New Roman"/>
                <w:color w:val="000000" w:themeColor="text1"/>
                <w:sz w:val="24"/>
                <w:szCs w:val="24"/>
                <w:lang w:eastAsia="ru-RU"/>
              </w:rPr>
              <w:t>этинилэстрадиол</w:t>
            </w:r>
            <w:proofErr w:type="spellEnd"/>
            <w:r w:rsidRPr="00693F57">
              <w:rPr>
                <w:rFonts w:ascii="Times New Roman" w:eastAsia="Times New Roman" w:hAnsi="Times New Roman" w:cs="Times New Roman"/>
                <w:color w:val="000000" w:themeColor="text1"/>
                <w:sz w:val="24"/>
                <w:szCs w:val="24"/>
                <w:lang w:eastAsia="ru-RU"/>
              </w:rPr>
              <w:t>)</w:t>
            </w:r>
          </w:p>
        </w:tc>
        <w:tc>
          <w:tcPr>
            <w:tcW w:w="7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p>
        </w:tc>
        <w:tc>
          <w:tcPr>
            <w:tcW w:w="950" w:type="pct"/>
            <w:gridSpan w:val="2"/>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А</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r>
      <w:tr w:rsidR="00693F57" w:rsidRPr="00693F57" w:rsidTr="00693F57">
        <w:tc>
          <w:tcPr>
            <w:tcW w:w="570"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3450"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1005"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480"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1635"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1635"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405"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1425" w:type="dxa"/>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w:t>
      </w:r>
      <w:r w:rsidRPr="00693F57">
        <w:rPr>
          <w:rFonts w:ascii="Times New Roman" w:eastAsia="Times New Roman" w:hAnsi="Times New Roman" w:cs="Times New Roman"/>
          <w:color w:val="000000" w:themeColor="text1"/>
          <w:sz w:val="24"/>
          <w:szCs w:val="24"/>
          <w:lang w:eastAsia="ru-RU"/>
        </w:rPr>
        <w:br/>
      </w:r>
      <w:r w:rsidRPr="00693F57">
        <w:rPr>
          <w:rFonts w:ascii="Times New Roman" w:eastAsia="Times New Roman" w:hAnsi="Times New Roman" w:cs="Times New Roman"/>
          <w:color w:val="000000" w:themeColor="text1"/>
          <w:sz w:val="24"/>
          <w:szCs w:val="24"/>
          <w:vertAlign w:val="superscript"/>
          <w:lang w:eastAsia="ru-RU"/>
        </w:rPr>
        <w:t>1</w:t>
      </w:r>
      <w:r w:rsidRPr="00693F57">
        <w:rPr>
          <w:rFonts w:ascii="Times New Roman" w:eastAsia="Times New Roman" w:hAnsi="Times New Roman" w:cs="Times New Roman"/>
          <w:color w:val="000000" w:themeColor="text1"/>
          <w:sz w:val="24"/>
          <w:szCs w:val="24"/>
          <w:lang w:eastAsia="ru-RU"/>
        </w:rPr>
        <w:t> Агрегатное состояние вещества в воздухе рабочей зоны – А – аэрозоль.</w:t>
      </w:r>
    </w:p>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br/>
      </w:r>
    </w:p>
    <w:tbl>
      <w:tblPr>
        <w:tblW w:w="5000" w:type="pct"/>
        <w:tblCellMar>
          <w:left w:w="0" w:type="dxa"/>
          <w:right w:w="0" w:type="dxa"/>
        </w:tblCellMar>
        <w:tblLook w:val="04A0"/>
      </w:tblPr>
      <w:tblGrid>
        <w:gridCol w:w="9124"/>
        <w:gridCol w:w="5446"/>
      </w:tblGrid>
      <w:tr w:rsidR="00693F57" w:rsidRPr="00693F57" w:rsidTr="00693F57">
        <w:tc>
          <w:tcPr>
            <w:tcW w:w="31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7</w:t>
            </w:r>
            <w:r w:rsidRPr="00693F57">
              <w:rPr>
                <w:rFonts w:ascii="Times New Roman" w:eastAsia="Times New Roman" w:hAnsi="Times New Roman" w:cs="Times New Roman"/>
                <w:color w:val="000000" w:themeColor="text1"/>
                <w:sz w:val="24"/>
                <w:szCs w:val="24"/>
                <w:lang w:eastAsia="ru-RU"/>
              </w:rPr>
              <w:br/>
              <w:t>к Инструкции по оценке условий</w:t>
            </w:r>
            <w:r w:rsidRPr="00693F57">
              <w:rPr>
                <w:rFonts w:ascii="Times New Roman" w:eastAsia="Times New Roman" w:hAnsi="Times New Roman" w:cs="Times New Roman"/>
                <w:color w:val="000000" w:themeColor="text1"/>
                <w:sz w:val="24"/>
                <w:szCs w:val="24"/>
                <w:lang w:eastAsia="ru-RU"/>
              </w:rPr>
              <w:br/>
              <w:t>труда при аттестации рабочих мест</w:t>
            </w:r>
            <w:r w:rsidRPr="00693F57">
              <w:rPr>
                <w:rFonts w:ascii="Times New Roman" w:eastAsia="Times New Roman" w:hAnsi="Times New Roman" w:cs="Times New Roman"/>
                <w:color w:val="000000" w:themeColor="text1"/>
                <w:sz w:val="24"/>
                <w:szCs w:val="24"/>
                <w:lang w:eastAsia="ru-RU"/>
              </w:rPr>
              <w:br/>
              <w:t>по условиям труда</w:t>
            </w:r>
            <w:r w:rsidRPr="00693F57">
              <w:rPr>
                <w:rFonts w:ascii="Times New Roman" w:eastAsia="Times New Roman" w:hAnsi="Times New Roman" w:cs="Times New Roman"/>
                <w:color w:val="000000" w:themeColor="text1"/>
                <w:sz w:val="24"/>
                <w:szCs w:val="24"/>
                <w:lang w:eastAsia="ru-RU"/>
              </w:rPr>
              <w:br/>
              <w:t>(в редакции постановления</w:t>
            </w:r>
            <w:r w:rsidRPr="00693F57">
              <w:rPr>
                <w:rFonts w:ascii="Times New Roman" w:eastAsia="Times New Roman" w:hAnsi="Times New Roman" w:cs="Times New Roman"/>
                <w:color w:val="000000" w:themeColor="text1"/>
                <w:sz w:val="24"/>
                <w:szCs w:val="24"/>
                <w:lang w:eastAsia="ru-RU"/>
              </w:rPr>
              <w:br/>
              <w:t>Министерства труда</w:t>
            </w:r>
            <w:r w:rsidRPr="00693F57">
              <w:rPr>
                <w:rFonts w:ascii="Times New Roman" w:eastAsia="Times New Roman" w:hAnsi="Times New Roman" w:cs="Times New Roman"/>
                <w:color w:val="000000" w:themeColor="text1"/>
                <w:sz w:val="24"/>
                <w:szCs w:val="24"/>
                <w:lang w:eastAsia="ru-RU"/>
              </w:rPr>
              <w:br/>
              <w:t>и социальной защиты</w:t>
            </w:r>
            <w:r w:rsidRPr="00693F57">
              <w:rPr>
                <w:rFonts w:ascii="Times New Roman" w:eastAsia="Times New Roman" w:hAnsi="Times New Roman" w:cs="Times New Roman"/>
                <w:color w:val="000000" w:themeColor="text1"/>
                <w:sz w:val="24"/>
                <w:szCs w:val="24"/>
                <w:lang w:eastAsia="ru-RU"/>
              </w:rPr>
              <w:br/>
              <w:t>Республики Беларусь</w:t>
            </w:r>
            <w:r w:rsidRPr="00693F57">
              <w:rPr>
                <w:rFonts w:ascii="Times New Roman" w:eastAsia="Times New Roman" w:hAnsi="Times New Roman" w:cs="Times New Roman"/>
                <w:color w:val="000000" w:themeColor="text1"/>
                <w:sz w:val="24"/>
                <w:szCs w:val="24"/>
                <w:lang w:eastAsia="ru-RU"/>
              </w:rPr>
              <w:br/>
              <w:t>10.01.2020 № 3)</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ПЕРЕЧЕНЬ</w:t>
      </w:r>
      <w:r w:rsidRPr="00693F57">
        <w:rPr>
          <w:rFonts w:ascii="Times New Roman" w:eastAsia="Times New Roman" w:hAnsi="Times New Roman" w:cs="Times New Roman"/>
          <w:color w:val="000000" w:themeColor="text1"/>
          <w:sz w:val="24"/>
          <w:szCs w:val="24"/>
          <w:lang w:eastAsia="ru-RU"/>
        </w:rPr>
        <w:br/>
        <w:t>комплексов химических веществ, влияющих на здоровье работников, занятых в профессиях рабочих и на должностях служащих производств химических продуктов и продуктов нефтепереработки, и не превышающих ПДК</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27"/>
        <w:gridCol w:w="13259"/>
      </w:tblGrid>
      <w:tr w:rsidR="00693F57" w:rsidRPr="00693F57" w:rsidTr="00693F57">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п/п</w:t>
            </w:r>
          </w:p>
        </w:tc>
        <w:tc>
          <w:tcPr>
            <w:tcW w:w="4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Комплексы химических веществ</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Предельные углеводороды, </w:t>
            </w:r>
            <w:proofErr w:type="spellStart"/>
            <w:r w:rsidRPr="00693F57">
              <w:rPr>
                <w:rFonts w:ascii="Times New Roman" w:eastAsia="Times New Roman" w:hAnsi="Times New Roman" w:cs="Times New Roman"/>
                <w:color w:val="000000" w:themeColor="text1"/>
                <w:sz w:val="24"/>
                <w:szCs w:val="24"/>
                <w:lang w:eastAsia="ru-RU"/>
              </w:rPr>
              <w:t>дигидросульфид</w:t>
            </w:r>
            <w:proofErr w:type="spellEnd"/>
            <w:r w:rsidRPr="00693F57">
              <w:rPr>
                <w:rFonts w:ascii="Times New Roman" w:eastAsia="Times New Roman" w:hAnsi="Times New Roman" w:cs="Times New Roman"/>
                <w:color w:val="000000" w:themeColor="text1"/>
                <w:sz w:val="24"/>
                <w:szCs w:val="24"/>
                <w:lang w:eastAsia="ru-RU"/>
              </w:rPr>
              <w:t xml:space="preserve"> (сероводород) (7783-06-4), серная кислота (7664-93-9), щелочи, аммиак (7664-41-7)</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2</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Предельные углеводороды, </w:t>
            </w:r>
            <w:proofErr w:type="spellStart"/>
            <w:r w:rsidRPr="00693F57">
              <w:rPr>
                <w:rFonts w:ascii="Times New Roman" w:eastAsia="Times New Roman" w:hAnsi="Times New Roman" w:cs="Times New Roman"/>
                <w:color w:val="000000" w:themeColor="text1"/>
                <w:sz w:val="24"/>
                <w:szCs w:val="24"/>
                <w:lang w:eastAsia="ru-RU"/>
              </w:rPr>
              <w:t>дигидросульфид</w:t>
            </w:r>
            <w:proofErr w:type="spellEnd"/>
            <w:r w:rsidRPr="00693F57">
              <w:rPr>
                <w:rFonts w:ascii="Times New Roman" w:eastAsia="Times New Roman" w:hAnsi="Times New Roman" w:cs="Times New Roman"/>
                <w:color w:val="000000" w:themeColor="text1"/>
                <w:sz w:val="24"/>
                <w:szCs w:val="24"/>
                <w:lang w:eastAsia="ru-RU"/>
              </w:rPr>
              <w:t xml:space="preserve"> (сероводород) (7783-06-4), сера диоксид (7446-09-5), серная кислота (7664-93-9), углерод оксид (630-08-0)</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Предельные углеводороды, серная кислота (7664-93-9), щелочи, аммиак (7664-41-7)</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Предельные углеводороды, </w:t>
            </w:r>
            <w:proofErr w:type="spellStart"/>
            <w:r w:rsidRPr="00693F57">
              <w:rPr>
                <w:rFonts w:ascii="Times New Roman" w:eastAsia="Times New Roman" w:hAnsi="Times New Roman" w:cs="Times New Roman"/>
                <w:color w:val="000000" w:themeColor="text1"/>
                <w:sz w:val="24"/>
                <w:szCs w:val="24"/>
                <w:lang w:eastAsia="ru-RU"/>
              </w:rPr>
              <w:t>дигидросульфид</w:t>
            </w:r>
            <w:proofErr w:type="spellEnd"/>
            <w:r w:rsidRPr="00693F57">
              <w:rPr>
                <w:rFonts w:ascii="Times New Roman" w:eastAsia="Times New Roman" w:hAnsi="Times New Roman" w:cs="Times New Roman"/>
                <w:color w:val="000000" w:themeColor="text1"/>
                <w:sz w:val="24"/>
                <w:szCs w:val="24"/>
                <w:lang w:eastAsia="ru-RU"/>
              </w:rPr>
              <w:t xml:space="preserve"> (сероводород) (7783-06-4), углерод оксид (630-08-0), аммиак (7664-41-7)</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Предельные углеводороды, </w:t>
            </w:r>
            <w:proofErr w:type="spellStart"/>
            <w:r w:rsidRPr="00693F57">
              <w:rPr>
                <w:rFonts w:ascii="Times New Roman" w:eastAsia="Times New Roman" w:hAnsi="Times New Roman" w:cs="Times New Roman"/>
                <w:color w:val="000000" w:themeColor="text1"/>
                <w:sz w:val="24"/>
                <w:szCs w:val="24"/>
                <w:lang w:eastAsia="ru-RU"/>
              </w:rPr>
              <w:t>дигидросульфид</w:t>
            </w:r>
            <w:proofErr w:type="spellEnd"/>
            <w:r w:rsidRPr="00693F57">
              <w:rPr>
                <w:rFonts w:ascii="Times New Roman" w:eastAsia="Times New Roman" w:hAnsi="Times New Roman" w:cs="Times New Roman"/>
                <w:color w:val="000000" w:themeColor="text1"/>
                <w:sz w:val="24"/>
                <w:szCs w:val="24"/>
                <w:lang w:eastAsia="ru-RU"/>
              </w:rPr>
              <w:t xml:space="preserve"> (сероводород) (7783-06-4), углерод оксид (630-08-0), 2-Аминоэтанол (МЭА (</w:t>
            </w:r>
            <w:proofErr w:type="spellStart"/>
            <w:r w:rsidRPr="00693F57">
              <w:rPr>
                <w:rFonts w:ascii="Times New Roman" w:eastAsia="Times New Roman" w:hAnsi="Times New Roman" w:cs="Times New Roman"/>
                <w:color w:val="000000" w:themeColor="text1"/>
                <w:sz w:val="24"/>
                <w:szCs w:val="24"/>
                <w:lang w:eastAsia="ru-RU"/>
              </w:rPr>
              <w:t>моноэтаноламин</w:t>
            </w:r>
            <w:proofErr w:type="spellEnd"/>
            <w:r w:rsidRPr="00693F57">
              <w:rPr>
                <w:rFonts w:ascii="Times New Roman" w:eastAsia="Times New Roman" w:hAnsi="Times New Roman" w:cs="Times New Roman"/>
                <w:color w:val="000000" w:themeColor="text1"/>
                <w:sz w:val="24"/>
                <w:szCs w:val="24"/>
                <w:lang w:eastAsia="ru-RU"/>
              </w:rPr>
              <w:t>)) (141-43-5)</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Предельные углеводороды, </w:t>
            </w:r>
            <w:proofErr w:type="spellStart"/>
            <w:r w:rsidRPr="00693F57">
              <w:rPr>
                <w:rFonts w:ascii="Times New Roman" w:eastAsia="Times New Roman" w:hAnsi="Times New Roman" w:cs="Times New Roman"/>
                <w:color w:val="000000" w:themeColor="text1"/>
                <w:sz w:val="24"/>
                <w:szCs w:val="24"/>
                <w:lang w:eastAsia="ru-RU"/>
              </w:rPr>
              <w:t>дигидросульфид</w:t>
            </w:r>
            <w:proofErr w:type="spellEnd"/>
            <w:r w:rsidRPr="00693F57">
              <w:rPr>
                <w:rFonts w:ascii="Times New Roman" w:eastAsia="Times New Roman" w:hAnsi="Times New Roman" w:cs="Times New Roman"/>
                <w:color w:val="000000" w:themeColor="text1"/>
                <w:sz w:val="24"/>
                <w:szCs w:val="24"/>
                <w:lang w:eastAsia="ru-RU"/>
              </w:rPr>
              <w:t xml:space="preserve"> (сероводород) (7783-06-4), углерод оксид (630-08-0), щелочи</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Предельные углеводороды, </w:t>
            </w:r>
            <w:proofErr w:type="spellStart"/>
            <w:r w:rsidRPr="00693F57">
              <w:rPr>
                <w:rFonts w:ascii="Times New Roman" w:eastAsia="Times New Roman" w:hAnsi="Times New Roman" w:cs="Times New Roman"/>
                <w:color w:val="000000" w:themeColor="text1"/>
                <w:sz w:val="24"/>
                <w:szCs w:val="24"/>
                <w:lang w:eastAsia="ru-RU"/>
              </w:rPr>
              <w:t>дигидросульфид</w:t>
            </w:r>
            <w:proofErr w:type="spellEnd"/>
            <w:r w:rsidRPr="00693F57">
              <w:rPr>
                <w:rFonts w:ascii="Times New Roman" w:eastAsia="Times New Roman" w:hAnsi="Times New Roman" w:cs="Times New Roman"/>
                <w:color w:val="000000" w:themeColor="text1"/>
                <w:sz w:val="24"/>
                <w:szCs w:val="24"/>
                <w:lang w:eastAsia="ru-RU"/>
              </w:rPr>
              <w:t xml:space="preserve"> (сероводород) (7783-06-4), серная кислота (7664-93-9), углерод оксид (630-08-0)</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Предельные углеводороды, </w:t>
            </w:r>
            <w:proofErr w:type="spellStart"/>
            <w:r w:rsidRPr="00693F57">
              <w:rPr>
                <w:rFonts w:ascii="Times New Roman" w:eastAsia="Times New Roman" w:hAnsi="Times New Roman" w:cs="Times New Roman"/>
                <w:color w:val="000000" w:themeColor="text1"/>
                <w:sz w:val="24"/>
                <w:szCs w:val="24"/>
                <w:lang w:eastAsia="ru-RU"/>
              </w:rPr>
              <w:t>дигидросульфид</w:t>
            </w:r>
            <w:proofErr w:type="spellEnd"/>
            <w:r w:rsidRPr="00693F57">
              <w:rPr>
                <w:rFonts w:ascii="Times New Roman" w:eastAsia="Times New Roman" w:hAnsi="Times New Roman" w:cs="Times New Roman"/>
                <w:color w:val="000000" w:themeColor="text1"/>
                <w:sz w:val="24"/>
                <w:szCs w:val="24"/>
                <w:lang w:eastAsia="ru-RU"/>
              </w:rPr>
              <w:t xml:space="preserve"> (сероводород) (7783-06-4), аммиак (7664-41-7)</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Предельные углеводороды, серная кислота (7664-93-9), аммиак (7664-41-7)</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10</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Предельные углеводороды, </w:t>
            </w:r>
            <w:proofErr w:type="spellStart"/>
            <w:r w:rsidRPr="00693F57">
              <w:rPr>
                <w:rFonts w:ascii="Times New Roman" w:eastAsia="Times New Roman" w:hAnsi="Times New Roman" w:cs="Times New Roman"/>
                <w:color w:val="000000" w:themeColor="text1"/>
                <w:sz w:val="24"/>
                <w:szCs w:val="24"/>
                <w:lang w:eastAsia="ru-RU"/>
              </w:rPr>
              <w:t>дигидросульфид</w:t>
            </w:r>
            <w:proofErr w:type="spellEnd"/>
            <w:r w:rsidRPr="00693F57">
              <w:rPr>
                <w:rFonts w:ascii="Times New Roman" w:eastAsia="Times New Roman" w:hAnsi="Times New Roman" w:cs="Times New Roman"/>
                <w:color w:val="000000" w:themeColor="text1"/>
                <w:sz w:val="24"/>
                <w:szCs w:val="24"/>
                <w:lang w:eastAsia="ru-RU"/>
              </w:rPr>
              <w:t xml:space="preserve"> (сероводород) (7783-06-4), 2-Аминоэтанол (МЭА (</w:t>
            </w:r>
            <w:proofErr w:type="spellStart"/>
            <w:r w:rsidRPr="00693F57">
              <w:rPr>
                <w:rFonts w:ascii="Times New Roman" w:eastAsia="Times New Roman" w:hAnsi="Times New Roman" w:cs="Times New Roman"/>
                <w:color w:val="000000" w:themeColor="text1"/>
                <w:sz w:val="24"/>
                <w:szCs w:val="24"/>
                <w:lang w:eastAsia="ru-RU"/>
              </w:rPr>
              <w:t>моноэтаноламин</w:t>
            </w:r>
            <w:proofErr w:type="spellEnd"/>
            <w:r w:rsidRPr="00693F57">
              <w:rPr>
                <w:rFonts w:ascii="Times New Roman" w:eastAsia="Times New Roman" w:hAnsi="Times New Roman" w:cs="Times New Roman"/>
                <w:color w:val="000000" w:themeColor="text1"/>
                <w:sz w:val="24"/>
                <w:szCs w:val="24"/>
                <w:lang w:eastAsia="ru-RU"/>
              </w:rPr>
              <w:t>)) (141-43-5)</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11</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Предельные углеводороды, углерод оксид (630-08-0), щелочи</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12</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Предельные углеводороды, </w:t>
            </w:r>
            <w:proofErr w:type="spellStart"/>
            <w:r w:rsidRPr="00693F57">
              <w:rPr>
                <w:rFonts w:ascii="Times New Roman" w:eastAsia="Times New Roman" w:hAnsi="Times New Roman" w:cs="Times New Roman"/>
                <w:color w:val="000000" w:themeColor="text1"/>
                <w:sz w:val="24"/>
                <w:szCs w:val="24"/>
                <w:lang w:eastAsia="ru-RU"/>
              </w:rPr>
              <w:t>дигидросульфид</w:t>
            </w:r>
            <w:proofErr w:type="spellEnd"/>
            <w:r w:rsidRPr="00693F57">
              <w:rPr>
                <w:rFonts w:ascii="Times New Roman" w:eastAsia="Times New Roman" w:hAnsi="Times New Roman" w:cs="Times New Roman"/>
                <w:color w:val="000000" w:themeColor="text1"/>
                <w:sz w:val="24"/>
                <w:szCs w:val="24"/>
                <w:lang w:eastAsia="ru-RU"/>
              </w:rPr>
              <w:t xml:space="preserve"> (сероводород) (7783-06-4), серная кислота (7664-93-9)</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13</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Предельные углеводороды, </w:t>
            </w:r>
            <w:proofErr w:type="spellStart"/>
            <w:r w:rsidRPr="00693F57">
              <w:rPr>
                <w:rFonts w:ascii="Times New Roman" w:eastAsia="Times New Roman" w:hAnsi="Times New Roman" w:cs="Times New Roman"/>
                <w:color w:val="000000" w:themeColor="text1"/>
                <w:sz w:val="24"/>
                <w:szCs w:val="24"/>
                <w:lang w:eastAsia="ru-RU"/>
              </w:rPr>
              <w:t>дигидросульфид</w:t>
            </w:r>
            <w:proofErr w:type="spellEnd"/>
            <w:r w:rsidRPr="00693F57">
              <w:rPr>
                <w:rFonts w:ascii="Times New Roman" w:eastAsia="Times New Roman" w:hAnsi="Times New Roman" w:cs="Times New Roman"/>
                <w:color w:val="000000" w:themeColor="text1"/>
                <w:sz w:val="24"/>
                <w:szCs w:val="24"/>
                <w:lang w:eastAsia="ru-RU"/>
              </w:rPr>
              <w:t xml:space="preserve"> (сероводород) (7783-06-4), щелочи</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14</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Предельные углеводороды, </w:t>
            </w:r>
            <w:proofErr w:type="spellStart"/>
            <w:r w:rsidRPr="00693F57">
              <w:rPr>
                <w:rFonts w:ascii="Times New Roman" w:eastAsia="Times New Roman" w:hAnsi="Times New Roman" w:cs="Times New Roman"/>
                <w:color w:val="000000" w:themeColor="text1"/>
                <w:sz w:val="24"/>
                <w:szCs w:val="24"/>
                <w:lang w:eastAsia="ru-RU"/>
              </w:rPr>
              <w:t>дигидросульфид</w:t>
            </w:r>
            <w:proofErr w:type="spellEnd"/>
            <w:r w:rsidRPr="00693F57">
              <w:rPr>
                <w:rFonts w:ascii="Times New Roman" w:eastAsia="Times New Roman" w:hAnsi="Times New Roman" w:cs="Times New Roman"/>
                <w:color w:val="000000" w:themeColor="text1"/>
                <w:sz w:val="24"/>
                <w:szCs w:val="24"/>
                <w:lang w:eastAsia="ru-RU"/>
              </w:rPr>
              <w:t xml:space="preserve"> (сероводород) (7783-06-4), сера диоксид (7446-09-5)</w:t>
            </w:r>
          </w:p>
        </w:tc>
      </w:tr>
      <w:tr w:rsidR="00693F57" w:rsidRPr="00693F57" w:rsidTr="00693F57">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15</w:t>
            </w:r>
          </w:p>
        </w:tc>
        <w:tc>
          <w:tcPr>
            <w:tcW w:w="4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Предельные углеводороды, серная кислота (7664-93-9), углерода оксид (630-08-0)</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8684"/>
        <w:gridCol w:w="5886"/>
      </w:tblGrid>
      <w:tr w:rsidR="00693F57" w:rsidRPr="00693F57" w:rsidTr="00693F57">
        <w:tc>
          <w:tcPr>
            <w:tcW w:w="2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8</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исключено</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9124"/>
        <w:gridCol w:w="5446"/>
      </w:tblGrid>
      <w:tr w:rsidR="00693F57" w:rsidRPr="00693F57" w:rsidTr="00693F57">
        <w:tc>
          <w:tcPr>
            <w:tcW w:w="31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9</w:t>
            </w:r>
            <w:r w:rsidRPr="00693F57">
              <w:rPr>
                <w:rFonts w:ascii="Times New Roman" w:eastAsia="Times New Roman" w:hAnsi="Times New Roman" w:cs="Times New Roman"/>
                <w:color w:val="000000" w:themeColor="text1"/>
                <w:sz w:val="24"/>
                <w:szCs w:val="24"/>
                <w:lang w:eastAsia="ru-RU"/>
              </w:rPr>
              <w:br/>
              <w:t>к Инструкции по оценке условий</w:t>
            </w:r>
            <w:r w:rsidRPr="00693F57">
              <w:rPr>
                <w:rFonts w:ascii="Times New Roman" w:eastAsia="Times New Roman" w:hAnsi="Times New Roman" w:cs="Times New Roman"/>
                <w:color w:val="000000" w:themeColor="text1"/>
                <w:sz w:val="24"/>
                <w:szCs w:val="24"/>
                <w:lang w:eastAsia="ru-RU"/>
              </w:rPr>
              <w:br/>
              <w:t>труда при аттестации рабочих мест</w:t>
            </w:r>
            <w:r w:rsidRPr="00693F57">
              <w:rPr>
                <w:rFonts w:ascii="Times New Roman" w:eastAsia="Times New Roman" w:hAnsi="Times New Roman" w:cs="Times New Roman"/>
                <w:color w:val="000000" w:themeColor="text1"/>
                <w:sz w:val="24"/>
                <w:szCs w:val="24"/>
                <w:lang w:eastAsia="ru-RU"/>
              </w:rPr>
              <w:br/>
              <w:t>по условиям труда</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Форма</w:t>
      </w:r>
    </w:p>
    <w:tbl>
      <w:tblPr>
        <w:tblW w:w="5000" w:type="pct"/>
        <w:tblCellMar>
          <w:left w:w="0" w:type="dxa"/>
          <w:right w:w="0" w:type="dxa"/>
        </w:tblCellMar>
        <w:tblLook w:val="04A0"/>
      </w:tblPr>
      <w:tblGrid>
        <w:gridCol w:w="6393"/>
        <w:gridCol w:w="2378"/>
        <w:gridCol w:w="5799"/>
      </w:tblGrid>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СОГЛАСОВАНО</w:t>
            </w:r>
          </w:p>
        </w:tc>
        <w:tc>
          <w:tcPr>
            <w:tcW w:w="8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УТВЕРЖДЕНО</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Председатель профкома</w:t>
            </w:r>
          </w:p>
        </w:tc>
        <w:tc>
          <w:tcPr>
            <w:tcW w:w="8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Приказ руководителя организации</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__________ ________________</w:t>
            </w:r>
          </w:p>
        </w:tc>
        <w:tc>
          <w:tcPr>
            <w:tcW w:w="8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от ___ ____________ 20__ г.</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    (инициалы, фамилия)</w:t>
            </w:r>
          </w:p>
        </w:tc>
        <w:tc>
          <w:tcPr>
            <w:tcW w:w="8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________________</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 ____________ 20__ г.</w:t>
            </w:r>
          </w:p>
        </w:tc>
        <w:tc>
          <w:tcPr>
            <w:tcW w:w="8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ПЕРЕЧЕНЬ</w:t>
      </w:r>
      <w:r w:rsidRPr="00693F57">
        <w:rPr>
          <w:rFonts w:ascii="Times New Roman" w:eastAsia="Times New Roman" w:hAnsi="Times New Roman" w:cs="Times New Roman"/>
          <w:color w:val="000000" w:themeColor="text1"/>
          <w:sz w:val="24"/>
          <w:szCs w:val="24"/>
          <w:lang w:eastAsia="ru-RU"/>
        </w:rPr>
        <w:br/>
        <w:t>рабочих мест по профессиям рабочих и должностям служащих</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w:t>
      </w:r>
      <w:r w:rsidRPr="00693F57">
        <w:rPr>
          <w:rFonts w:ascii="Times New Roman" w:eastAsia="Times New Roman" w:hAnsi="Times New Roman" w:cs="Times New Roman"/>
          <w:color w:val="000000" w:themeColor="text1"/>
          <w:sz w:val="24"/>
          <w:szCs w:val="24"/>
          <w:lang w:eastAsia="ru-RU"/>
        </w:rPr>
        <w:br/>
        <w:t>(наименование организации)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b/>
          <w:bCs/>
          <w:color w:val="000000" w:themeColor="text1"/>
          <w:sz w:val="24"/>
          <w:szCs w:val="24"/>
          <w:lang w:eastAsia="ru-RU"/>
        </w:rPr>
        <w:t>на которых работающим по результатам аттестации подтверждены особые условия труда, соответствующие требованиям списка № 1 и списка № 2 и влекущие обязанности нанимателя по профессиональному пенсионному страхованию работников (далее – списки)</w:t>
      </w:r>
      <w:proofErr w:type="gramEnd"/>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06"/>
        <w:gridCol w:w="2735"/>
        <w:gridCol w:w="2887"/>
        <w:gridCol w:w="1520"/>
        <w:gridCol w:w="1368"/>
        <w:gridCol w:w="1975"/>
        <w:gridCol w:w="1975"/>
        <w:gridCol w:w="1520"/>
      </w:tblGrid>
      <w:tr w:rsidR="00693F57" w:rsidRPr="00693F57" w:rsidTr="00693F57">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п/п</w:t>
            </w:r>
          </w:p>
        </w:tc>
        <w:tc>
          <w:tcPr>
            <w:tcW w:w="9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Наименование структурного подразделения</w:t>
            </w:r>
          </w:p>
        </w:tc>
        <w:tc>
          <w:tcPr>
            <w:tcW w:w="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Код и наименование профессии рабочих, должности служащих согласно ОКРБ</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Код выпуска ЕТКС, ЕКСД</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Номер списка, раздела, пункт, подпункт</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Особые показатели, обозначенные в списках</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(степень) вредности или опасности условий труда</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Количество работников</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9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8977"/>
        <w:gridCol w:w="736"/>
        <w:gridCol w:w="4857"/>
      </w:tblGrid>
      <w:tr w:rsidR="00693F57" w:rsidRPr="00693F57" w:rsidTr="00693F57">
        <w:tc>
          <w:tcPr>
            <w:tcW w:w="30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Председатель аттестационной комиссии ___________</w:t>
            </w:r>
          </w:p>
        </w:tc>
        <w:tc>
          <w:tcPr>
            <w:tcW w:w="2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w:t>
            </w:r>
          </w:p>
        </w:tc>
      </w:tr>
      <w:tr w:rsidR="00693F57" w:rsidRPr="00693F57" w:rsidTr="00693F57">
        <w:tc>
          <w:tcPr>
            <w:tcW w:w="30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w:t>
            </w:r>
          </w:p>
        </w:tc>
        <w:tc>
          <w:tcPr>
            <w:tcW w:w="2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(инициалы, фамилия)</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8684"/>
        <w:gridCol w:w="5886"/>
      </w:tblGrid>
      <w:tr w:rsidR="00693F57" w:rsidRPr="00693F57" w:rsidTr="00693F57">
        <w:tc>
          <w:tcPr>
            <w:tcW w:w="2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9</w:t>
            </w:r>
            <w:r w:rsidRPr="00693F57">
              <w:rPr>
                <w:rFonts w:ascii="Times New Roman" w:eastAsia="Times New Roman" w:hAnsi="Times New Roman" w:cs="Times New Roman"/>
                <w:color w:val="000000" w:themeColor="text1"/>
                <w:sz w:val="24"/>
                <w:szCs w:val="24"/>
                <w:vertAlign w:val="superscript"/>
                <w:lang w:eastAsia="ru-RU"/>
              </w:rPr>
              <w:t>1</w:t>
            </w:r>
            <w:r w:rsidRPr="00693F57">
              <w:rPr>
                <w:rFonts w:ascii="Times New Roman" w:eastAsia="Times New Roman" w:hAnsi="Times New Roman" w:cs="Times New Roman"/>
                <w:color w:val="000000" w:themeColor="text1"/>
                <w:sz w:val="24"/>
                <w:szCs w:val="24"/>
                <w:vertAlign w:val="superscript"/>
                <w:lang w:eastAsia="ru-RU"/>
              </w:rPr>
              <w:br/>
            </w:r>
            <w:r w:rsidRPr="00693F57">
              <w:rPr>
                <w:rFonts w:ascii="Times New Roman" w:eastAsia="Times New Roman" w:hAnsi="Times New Roman" w:cs="Times New Roman"/>
                <w:color w:val="000000" w:themeColor="text1"/>
                <w:sz w:val="24"/>
                <w:szCs w:val="24"/>
                <w:lang w:eastAsia="ru-RU"/>
              </w:rPr>
              <w:t>к Инструкции по оценке условий</w:t>
            </w:r>
            <w:r w:rsidRPr="00693F57">
              <w:rPr>
                <w:rFonts w:ascii="Times New Roman" w:eastAsia="Times New Roman" w:hAnsi="Times New Roman" w:cs="Times New Roman"/>
                <w:color w:val="000000" w:themeColor="text1"/>
                <w:sz w:val="24"/>
                <w:szCs w:val="24"/>
                <w:lang w:eastAsia="ru-RU"/>
              </w:rPr>
              <w:br/>
              <w:t>труда при аттестации рабочих мест</w:t>
            </w:r>
            <w:r w:rsidRPr="00693F57">
              <w:rPr>
                <w:rFonts w:ascii="Times New Roman" w:eastAsia="Times New Roman" w:hAnsi="Times New Roman" w:cs="Times New Roman"/>
                <w:color w:val="000000" w:themeColor="text1"/>
                <w:sz w:val="24"/>
                <w:szCs w:val="24"/>
                <w:lang w:eastAsia="ru-RU"/>
              </w:rPr>
              <w:br/>
              <w:t>по условиям труда</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6542"/>
        <w:gridCol w:w="2824"/>
        <w:gridCol w:w="5204"/>
      </w:tblGrid>
      <w:tr w:rsidR="00693F57" w:rsidRPr="00693F57" w:rsidTr="00693F57">
        <w:tc>
          <w:tcPr>
            <w:tcW w:w="22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СОГЛАСОВАНО</w:t>
            </w:r>
            <w:r w:rsidRPr="00693F57">
              <w:rPr>
                <w:rFonts w:ascii="Times New Roman" w:eastAsia="Times New Roman" w:hAnsi="Times New Roman" w:cs="Times New Roman"/>
                <w:color w:val="000000" w:themeColor="text1"/>
                <w:sz w:val="24"/>
                <w:szCs w:val="24"/>
                <w:lang w:eastAsia="ru-RU"/>
              </w:rPr>
              <w:br/>
              <w:t>Председатель профкома организации</w:t>
            </w:r>
          </w:p>
        </w:tc>
        <w:tc>
          <w:tcPr>
            <w:tcW w:w="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УТВЕРЖДЕНО</w:t>
            </w:r>
            <w:r w:rsidRPr="00693F57">
              <w:rPr>
                <w:rFonts w:ascii="Times New Roman" w:eastAsia="Times New Roman" w:hAnsi="Times New Roman" w:cs="Times New Roman"/>
                <w:color w:val="000000" w:themeColor="text1"/>
                <w:sz w:val="24"/>
                <w:szCs w:val="24"/>
                <w:lang w:eastAsia="ru-RU"/>
              </w:rPr>
              <w:br/>
              <w:t>Приказ руководителя</w:t>
            </w:r>
          </w:p>
        </w:tc>
      </w:tr>
      <w:tr w:rsidR="00693F57" w:rsidRPr="00693F57" w:rsidTr="00693F57">
        <w:tc>
          <w:tcPr>
            <w:tcW w:w="22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 ________________</w:t>
            </w:r>
          </w:p>
        </w:tc>
        <w:tc>
          <w:tcPr>
            <w:tcW w:w="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 ________________</w:t>
            </w:r>
          </w:p>
        </w:tc>
      </w:tr>
      <w:tr w:rsidR="00693F57" w:rsidRPr="00693F57" w:rsidTr="00693F57">
        <w:tc>
          <w:tcPr>
            <w:tcW w:w="22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     (инициалы, фамилия)</w:t>
            </w:r>
          </w:p>
        </w:tc>
        <w:tc>
          <w:tcPr>
            <w:tcW w:w="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     (инициалы, фамилия)</w:t>
            </w:r>
          </w:p>
        </w:tc>
      </w:tr>
      <w:tr w:rsidR="00693F57" w:rsidRPr="00693F57" w:rsidTr="00693F57">
        <w:tc>
          <w:tcPr>
            <w:tcW w:w="22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 __________ 200_ г.</w:t>
            </w:r>
          </w:p>
        </w:tc>
        <w:tc>
          <w:tcPr>
            <w:tcW w:w="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 __________ 200_ г.</w:t>
            </w:r>
          </w:p>
        </w:tc>
      </w:tr>
      <w:tr w:rsidR="00693F57" w:rsidRPr="00693F57" w:rsidTr="00693F57">
        <w:tc>
          <w:tcPr>
            <w:tcW w:w="22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_________</w:t>
            </w:r>
          </w:p>
        </w:tc>
        <w:tc>
          <w:tcPr>
            <w:tcW w:w="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_________</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ПЕРЕЧЕНЬ</w:t>
      </w:r>
      <w:r w:rsidRPr="00693F57">
        <w:rPr>
          <w:rFonts w:ascii="Times New Roman" w:eastAsia="Times New Roman" w:hAnsi="Times New Roman" w:cs="Times New Roman"/>
          <w:color w:val="000000" w:themeColor="text1"/>
          <w:sz w:val="24"/>
          <w:szCs w:val="24"/>
          <w:lang w:eastAsia="ru-RU"/>
        </w:rPr>
        <w:br/>
        <w:t>рабочих мест работниц текстильных профессий, на которых по результатам аттестации подтверждены условия труда, соответствующие требованиям перечня текстильных производств и влекущие обязанности нанимателя по профессиональному пенсионному страхованию работников</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w:t>
      </w:r>
      <w:r w:rsidRPr="00693F57">
        <w:rPr>
          <w:rFonts w:ascii="Times New Roman" w:eastAsia="Times New Roman" w:hAnsi="Times New Roman" w:cs="Times New Roman"/>
          <w:color w:val="000000" w:themeColor="text1"/>
          <w:sz w:val="24"/>
          <w:szCs w:val="24"/>
          <w:lang w:eastAsia="ru-RU"/>
        </w:rPr>
        <w:br/>
        <w:t>(наименование организации)</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6"/>
        <w:gridCol w:w="3951"/>
        <w:gridCol w:w="1976"/>
        <w:gridCol w:w="4253"/>
        <w:gridCol w:w="2127"/>
        <w:gridCol w:w="1823"/>
      </w:tblGrid>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п/п</w:t>
            </w:r>
          </w:p>
        </w:tc>
        <w:tc>
          <w:tcPr>
            <w:tcW w:w="1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Код и наименование профессии рабочих согласно ОКРБ</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Код выпуска ЕТКС</w:t>
            </w:r>
          </w:p>
        </w:tc>
        <w:tc>
          <w:tcPr>
            <w:tcW w:w="1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Особые показатели, обозначенные в перечне текстильных производств</w:t>
            </w:r>
          </w:p>
        </w:tc>
        <w:tc>
          <w:tcPr>
            <w:tcW w:w="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Количество работниц</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1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1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3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Председатель аттестационной комиссии _________________________________________</w:t>
      </w:r>
      <w:r w:rsidRPr="00693F57">
        <w:rPr>
          <w:rFonts w:ascii="Times New Roman" w:eastAsia="Times New Roman" w:hAnsi="Times New Roman" w:cs="Times New Roman"/>
          <w:color w:val="000000" w:themeColor="text1"/>
          <w:sz w:val="24"/>
          <w:szCs w:val="24"/>
          <w:lang w:eastAsia="ru-RU"/>
        </w:rPr>
        <w:br/>
        <w:t>(инициалы, фамилия)</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8684"/>
        <w:gridCol w:w="5886"/>
      </w:tblGrid>
      <w:tr w:rsidR="00693F57" w:rsidRPr="00693F57" w:rsidTr="00693F57">
        <w:tc>
          <w:tcPr>
            <w:tcW w:w="2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10</w:t>
            </w:r>
            <w:r w:rsidRPr="00693F57">
              <w:rPr>
                <w:rFonts w:ascii="Times New Roman" w:eastAsia="Times New Roman" w:hAnsi="Times New Roman" w:cs="Times New Roman"/>
                <w:color w:val="000000" w:themeColor="text1"/>
                <w:sz w:val="24"/>
                <w:szCs w:val="24"/>
                <w:lang w:eastAsia="ru-RU"/>
              </w:rPr>
              <w:br/>
              <w:t>к Инструкции по оценке условий</w:t>
            </w:r>
            <w:r w:rsidRPr="00693F57">
              <w:rPr>
                <w:rFonts w:ascii="Times New Roman" w:eastAsia="Times New Roman" w:hAnsi="Times New Roman" w:cs="Times New Roman"/>
                <w:color w:val="000000" w:themeColor="text1"/>
                <w:sz w:val="24"/>
                <w:szCs w:val="24"/>
                <w:lang w:eastAsia="ru-RU"/>
              </w:rPr>
              <w:br/>
              <w:t>труда при аттестации рабочих мест</w:t>
            </w:r>
            <w:r w:rsidRPr="00693F57">
              <w:rPr>
                <w:rFonts w:ascii="Times New Roman" w:eastAsia="Times New Roman" w:hAnsi="Times New Roman" w:cs="Times New Roman"/>
                <w:color w:val="000000" w:themeColor="text1"/>
                <w:sz w:val="24"/>
                <w:szCs w:val="24"/>
                <w:lang w:eastAsia="ru-RU"/>
              </w:rPr>
              <w:br/>
              <w:t>по условиям труда</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6394"/>
        <w:gridCol w:w="2526"/>
        <w:gridCol w:w="5650"/>
      </w:tblGrid>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СОГЛАСОВАНО</w:t>
            </w:r>
          </w:p>
        </w:tc>
        <w:tc>
          <w:tcPr>
            <w:tcW w:w="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УТВЕРЖДЕНО</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Председатель профкома</w:t>
            </w:r>
          </w:p>
        </w:tc>
        <w:tc>
          <w:tcPr>
            <w:tcW w:w="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Приказ руководителя организации</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 ____________</w:t>
            </w:r>
          </w:p>
        </w:tc>
        <w:tc>
          <w:tcPr>
            <w:tcW w:w="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от «__» ____________ 20__ г.</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  (инициалы, фамилия)</w:t>
            </w:r>
          </w:p>
        </w:tc>
        <w:tc>
          <w:tcPr>
            <w:tcW w:w="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________________</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 ____________ 20__ г.</w:t>
            </w:r>
          </w:p>
        </w:tc>
        <w:tc>
          <w:tcPr>
            <w:tcW w:w="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ПЕРЕЧЕНЬ</w:t>
      </w:r>
      <w:r w:rsidRPr="00693F57">
        <w:rPr>
          <w:rFonts w:ascii="Times New Roman" w:eastAsia="Times New Roman" w:hAnsi="Times New Roman" w:cs="Times New Roman"/>
          <w:color w:val="000000" w:themeColor="text1"/>
          <w:sz w:val="24"/>
          <w:szCs w:val="24"/>
          <w:lang w:eastAsia="ru-RU"/>
        </w:rPr>
        <w:br/>
        <w:t>рабочих мест по профессиям рабочих и должностям служащих</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r w:rsidRPr="00693F57">
        <w:rPr>
          <w:rFonts w:ascii="Times New Roman" w:eastAsia="Times New Roman" w:hAnsi="Times New Roman" w:cs="Times New Roman"/>
          <w:color w:val="000000" w:themeColor="text1"/>
          <w:sz w:val="24"/>
          <w:szCs w:val="24"/>
          <w:lang w:eastAsia="ru-RU"/>
        </w:rPr>
        <w:br/>
        <w:t>(наименование организации)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t xml:space="preserve">на </w:t>
      </w:r>
      <w:proofErr w:type="gramStart"/>
      <w:r w:rsidRPr="00693F57">
        <w:rPr>
          <w:rFonts w:ascii="Times New Roman" w:eastAsia="Times New Roman" w:hAnsi="Times New Roman" w:cs="Times New Roman"/>
          <w:b/>
          <w:bCs/>
          <w:color w:val="000000" w:themeColor="text1"/>
          <w:sz w:val="24"/>
          <w:szCs w:val="24"/>
          <w:lang w:eastAsia="ru-RU"/>
        </w:rPr>
        <w:t>которых</w:t>
      </w:r>
      <w:proofErr w:type="gramEnd"/>
      <w:r w:rsidRPr="00693F57">
        <w:rPr>
          <w:rFonts w:ascii="Times New Roman" w:eastAsia="Times New Roman" w:hAnsi="Times New Roman" w:cs="Times New Roman"/>
          <w:b/>
          <w:bCs/>
          <w:color w:val="000000" w:themeColor="text1"/>
          <w:sz w:val="24"/>
          <w:szCs w:val="24"/>
          <w:lang w:eastAsia="ru-RU"/>
        </w:rPr>
        <w:t xml:space="preserve"> работающим по результатам аттестации подтверждено право на дополнительный отпуск за работу с вредными и (или) опасными условиями труда</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37"/>
        <w:gridCol w:w="3240"/>
        <w:gridCol w:w="1767"/>
        <w:gridCol w:w="3095"/>
        <w:gridCol w:w="1768"/>
        <w:gridCol w:w="3979"/>
      </w:tblGrid>
      <w:tr w:rsidR="00693F57" w:rsidRPr="00693F57" w:rsidTr="00693F57">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п/п</w:t>
            </w:r>
          </w:p>
        </w:tc>
        <w:tc>
          <w:tcPr>
            <w:tcW w:w="11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Код и наименование профессии рабочих, должности служащих согласно ОКРБ</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Код выпуска ЕТКС, ЕКСД</w:t>
            </w:r>
          </w:p>
        </w:tc>
        <w:tc>
          <w:tcPr>
            <w:tcW w:w="10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Наименование структурного подразделения</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w:t>
            </w:r>
          </w:p>
        </w:tc>
        <w:tc>
          <w:tcPr>
            <w:tcW w:w="1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Продолжительность дополнительного отпуска в календарных днях</w:t>
            </w:r>
          </w:p>
        </w:tc>
      </w:tr>
      <w:tr w:rsidR="00693F57" w:rsidRPr="00693F57" w:rsidTr="00693F57">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11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10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1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r>
      <w:tr w:rsidR="00693F57" w:rsidRPr="00693F57" w:rsidTr="00693F57">
        <w:tc>
          <w:tcPr>
            <w:tcW w:w="2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p>
        </w:tc>
        <w:tc>
          <w:tcPr>
            <w:tcW w:w="11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8977"/>
        <w:gridCol w:w="736"/>
        <w:gridCol w:w="4857"/>
      </w:tblGrid>
      <w:tr w:rsidR="00693F57" w:rsidRPr="00693F57" w:rsidTr="00693F57">
        <w:tc>
          <w:tcPr>
            <w:tcW w:w="30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Председатель аттестационной комиссии ___________</w:t>
            </w:r>
          </w:p>
        </w:tc>
        <w:tc>
          <w:tcPr>
            <w:tcW w:w="2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w:t>
            </w:r>
          </w:p>
        </w:tc>
      </w:tr>
      <w:tr w:rsidR="00693F57" w:rsidRPr="00693F57" w:rsidTr="00693F57">
        <w:tc>
          <w:tcPr>
            <w:tcW w:w="30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w:t>
            </w:r>
          </w:p>
        </w:tc>
        <w:tc>
          <w:tcPr>
            <w:tcW w:w="2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(инициалы, фамилия)</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8684"/>
        <w:gridCol w:w="5886"/>
      </w:tblGrid>
      <w:tr w:rsidR="00693F57" w:rsidRPr="00693F57" w:rsidTr="00693F57">
        <w:tc>
          <w:tcPr>
            <w:tcW w:w="2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20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11</w:t>
            </w:r>
            <w:r w:rsidRPr="00693F57">
              <w:rPr>
                <w:rFonts w:ascii="Times New Roman" w:eastAsia="Times New Roman" w:hAnsi="Times New Roman" w:cs="Times New Roman"/>
                <w:color w:val="000000" w:themeColor="text1"/>
                <w:sz w:val="24"/>
                <w:szCs w:val="24"/>
                <w:lang w:eastAsia="ru-RU"/>
              </w:rPr>
              <w:br/>
              <w:t>к Инструкции по оценке условий</w:t>
            </w:r>
            <w:r w:rsidRPr="00693F57">
              <w:rPr>
                <w:rFonts w:ascii="Times New Roman" w:eastAsia="Times New Roman" w:hAnsi="Times New Roman" w:cs="Times New Roman"/>
                <w:color w:val="000000" w:themeColor="text1"/>
                <w:sz w:val="24"/>
                <w:szCs w:val="24"/>
                <w:lang w:eastAsia="ru-RU"/>
              </w:rPr>
              <w:br/>
              <w:t>труда при аттестации рабочих мест</w:t>
            </w:r>
            <w:r w:rsidRPr="00693F57">
              <w:rPr>
                <w:rFonts w:ascii="Times New Roman" w:eastAsia="Times New Roman" w:hAnsi="Times New Roman" w:cs="Times New Roman"/>
                <w:color w:val="000000" w:themeColor="text1"/>
                <w:sz w:val="24"/>
                <w:szCs w:val="24"/>
                <w:lang w:eastAsia="ru-RU"/>
              </w:rPr>
              <w:br/>
              <w:t>по условиям труда</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6393"/>
        <w:gridCol w:w="2378"/>
        <w:gridCol w:w="5799"/>
      </w:tblGrid>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СОГЛАСОВАНО</w:t>
            </w:r>
          </w:p>
        </w:tc>
        <w:tc>
          <w:tcPr>
            <w:tcW w:w="8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УТВЕРЖДЕНО</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Председатель профкома</w:t>
            </w:r>
          </w:p>
        </w:tc>
        <w:tc>
          <w:tcPr>
            <w:tcW w:w="8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Приказ руководителя организации</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 ____________</w:t>
            </w:r>
          </w:p>
        </w:tc>
        <w:tc>
          <w:tcPr>
            <w:tcW w:w="8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от «__» ____________ 20__ г.</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  (инициалы, фамилия)</w:t>
            </w:r>
          </w:p>
        </w:tc>
        <w:tc>
          <w:tcPr>
            <w:tcW w:w="8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________________</w:t>
            </w:r>
          </w:p>
        </w:tc>
      </w:tr>
      <w:tr w:rsidR="00693F57" w:rsidRPr="00693F57" w:rsidTr="00693F57">
        <w:tc>
          <w:tcPr>
            <w:tcW w:w="21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«__» ____________ 20__ г.</w:t>
            </w:r>
          </w:p>
        </w:tc>
        <w:tc>
          <w:tcPr>
            <w:tcW w:w="8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ПЕРЕЧЕНЬ</w:t>
      </w:r>
      <w:r w:rsidRPr="00693F57">
        <w:rPr>
          <w:rFonts w:ascii="Times New Roman" w:eastAsia="Times New Roman" w:hAnsi="Times New Roman" w:cs="Times New Roman"/>
          <w:color w:val="000000" w:themeColor="text1"/>
          <w:sz w:val="24"/>
          <w:szCs w:val="24"/>
          <w:lang w:eastAsia="ru-RU"/>
        </w:rPr>
        <w:br/>
        <w:t>рабочих мест по профессиям рабочих и должностям служащих</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______________________________________________________________________________</w:t>
      </w:r>
      <w:r w:rsidRPr="00693F57">
        <w:rPr>
          <w:rFonts w:ascii="Times New Roman" w:eastAsia="Times New Roman" w:hAnsi="Times New Roman" w:cs="Times New Roman"/>
          <w:color w:val="000000" w:themeColor="text1"/>
          <w:sz w:val="24"/>
          <w:szCs w:val="24"/>
          <w:lang w:eastAsia="ru-RU"/>
        </w:rPr>
        <w:br/>
        <w:t>(наименование организации)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b/>
          <w:bCs/>
          <w:color w:val="000000" w:themeColor="text1"/>
          <w:sz w:val="24"/>
          <w:szCs w:val="24"/>
          <w:lang w:eastAsia="ru-RU"/>
        </w:rPr>
        <w:t>на которых работающим по результатам аттестации подтверждены вредные и (или) опасные условия труда, соответствующие требованиям списка производств, цехов, профессий и должностей с вредными и (или) опасными условиями труда, работа в которых дает право на сокращенную продолжительность рабочего времени</w:t>
      </w:r>
      <w:proofErr w:type="gramEnd"/>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1"/>
        <w:gridCol w:w="2407"/>
        <w:gridCol w:w="3008"/>
        <w:gridCol w:w="2255"/>
        <w:gridCol w:w="1354"/>
        <w:gridCol w:w="1502"/>
        <w:gridCol w:w="3609"/>
      </w:tblGrid>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r w:rsidRPr="00693F57">
              <w:rPr>
                <w:rFonts w:ascii="Times New Roman" w:eastAsia="Times New Roman" w:hAnsi="Times New Roman" w:cs="Times New Roman"/>
                <w:color w:val="000000" w:themeColor="text1"/>
                <w:sz w:val="24"/>
                <w:szCs w:val="24"/>
                <w:lang w:eastAsia="ru-RU"/>
              </w:rPr>
              <w:br/>
              <w:t>п/п</w:t>
            </w:r>
          </w:p>
        </w:tc>
        <w:tc>
          <w:tcPr>
            <w:tcW w:w="8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Код профессии рабочего, должности служащего согласно ОКРБ</w:t>
            </w:r>
          </w:p>
        </w:tc>
        <w:tc>
          <w:tcPr>
            <w:tcW w:w="10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Наименование профессии рабочего, должности служащего</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Наименование структурного подразделения</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Глава и пункт списка</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w:t>
            </w:r>
          </w:p>
        </w:tc>
        <w:tc>
          <w:tcPr>
            <w:tcW w:w="1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Продолжительность сокращенной рабочей недели (в часах)</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8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10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1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r>
      <w:tr w:rsidR="00693F57" w:rsidRPr="00693F57" w:rsidTr="00693F57">
        <w:tc>
          <w:tcPr>
            <w:tcW w:w="1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0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8977"/>
        <w:gridCol w:w="736"/>
        <w:gridCol w:w="4857"/>
      </w:tblGrid>
      <w:tr w:rsidR="00693F57" w:rsidRPr="00693F57" w:rsidTr="00693F57">
        <w:tc>
          <w:tcPr>
            <w:tcW w:w="30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Председатель аттестационной комиссии ___________</w:t>
            </w:r>
          </w:p>
        </w:tc>
        <w:tc>
          <w:tcPr>
            <w:tcW w:w="2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w:t>
            </w:r>
          </w:p>
        </w:tc>
      </w:tr>
      <w:tr w:rsidR="00693F57" w:rsidRPr="00693F57" w:rsidTr="00693F57">
        <w:tc>
          <w:tcPr>
            <w:tcW w:w="30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w:t>
            </w:r>
          </w:p>
        </w:tc>
        <w:tc>
          <w:tcPr>
            <w:tcW w:w="2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(инициалы, фамилия)</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 </w:t>
      </w:r>
    </w:p>
    <w:tbl>
      <w:tblPr>
        <w:tblW w:w="5000" w:type="pct"/>
        <w:tblCellMar>
          <w:left w:w="0" w:type="dxa"/>
          <w:right w:w="0" w:type="dxa"/>
        </w:tblCellMar>
        <w:tblLook w:val="04A0"/>
      </w:tblPr>
      <w:tblGrid>
        <w:gridCol w:w="9124"/>
        <w:gridCol w:w="5446"/>
      </w:tblGrid>
      <w:tr w:rsidR="00693F57" w:rsidRPr="00693F57" w:rsidTr="00693F57">
        <w:tc>
          <w:tcPr>
            <w:tcW w:w="31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12</w:t>
            </w:r>
            <w:r w:rsidRPr="00693F57">
              <w:rPr>
                <w:rFonts w:ascii="Times New Roman" w:eastAsia="Times New Roman" w:hAnsi="Times New Roman" w:cs="Times New Roman"/>
                <w:color w:val="000000" w:themeColor="text1"/>
                <w:sz w:val="24"/>
                <w:szCs w:val="24"/>
                <w:lang w:eastAsia="ru-RU"/>
              </w:rPr>
              <w:br/>
              <w:t>к Инструкции по оценке условий</w:t>
            </w:r>
            <w:r w:rsidRPr="00693F57">
              <w:rPr>
                <w:rFonts w:ascii="Times New Roman" w:eastAsia="Times New Roman" w:hAnsi="Times New Roman" w:cs="Times New Roman"/>
                <w:color w:val="000000" w:themeColor="text1"/>
                <w:sz w:val="24"/>
                <w:szCs w:val="24"/>
                <w:lang w:eastAsia="ru-RU"/>
              </w:rPr>
              <w:br/>
              <w:t>труда при аттестации рабочих мест</w:t>
            </w:r>
            <w:r w:rsidRPr="00693F57">
              <w:rPr>
                <w:rFonts w:ascii="Times New Roman" w:eastAsia="Times New Roman" w:hAnsi="Times New Roman" w:cs="Times New Roman"/>
                <w:color w:val="000000" w:themeColor="text1"/>
                <w:sz w:val="24"/>
                <w:szCs w:val="24"/>
                <w:lang w:eastAsia="ru-RU"/>
              </w:rPr>
              <w:br/>
              <w:t>по условиям труда</w:t>
            </w:r>
            <w:r w:rsidRPr="00693F57">
              <w:rPr>
                <w:rFonts w:ascii="Times New Roman" w:eastAsia="Times New Roman" w:hAnsi="Times New Roman" w:cs="Times New Roman"/>
                <w:color w:val="000000" w:themeColor="text1"/>
                <w:sz w:val="24"/>
                <w:szCs w:val="24"/>
                <w:lang w:eastAsia="ru-RU"/>
              </w:rPr>
              <w:br/>
              <w:t>(в редакции постановления</w:t>
            </w:r>
            <w:r w:rsidRPr="00693F57">
              <w:rPr>
                <w:rFonts w:ascii="Times New Roman" w:eastAsia="Times New Roman" w:hAnsi="Times New Roman" w:cs="Times New Roman"/>
                <w:color w:val="000000" w:themeColor="text1"/>
                <w:sz w:val="24"/>
                <w:szCs w:val="24"/>
                <w:lang w:eastAsia="ru-RU"/>
              </w:rPr>
              <w:br/>
              <w:t>Министерства труда</w:t>
            </w:r>
            <w:r w:rsidRPr="00693F57">
              <w:rPr>
                <w:rFonts w:ascii="Times New Roman" w:eastAsia="Times New Roman" w:hAnsi="Times New Roman" w:cs="Times New Roman"/>
                <w:color w:val="000000" w:themeColor="text1"/>
                <w:sz w:val="24"/>
                <w:szCs w:val="24"/>
                <w:lang w:eastAsia="ru-RU"/>
              </w:rPr>
              <w:br/>
              <w:t>и социальной защиты</w:t>
            </w:r>
            <w:r w:rsidRPr="00693F57">
              <w:rPr>
                <w:rFonts w:ascii="Times New Roman" w:eastAsia="Times New Roman" w:hAnsi="Times New Roman" w:cs="Times New Roman"/>
                <w:color w:val="000000" w:themeColor="text1"/>
                <w:sz w:val="24"/>
                <w:szCs w:val="24"/>
                <w:lang w:eastAsia="ru-RU"/>
              </w:rPr>
              <w:br/>
              <w:t>Республики Беларусь</w:t>
            </w:r>
            <w:r w:rsidRPr="00693F57">
              <w:rPr>
                <w:rFonts w:ascii="Times New Roman" w:eastAsia="Times New Roman" w:hAnsi="Times New Roman" w:cs="Times New Roman"/>
                <w:color w:val="000000" w:themeColor="text1"/>
                <w:sz w:val="24"/>
                <w:szCs w:val="24"/>
                <w:lang w:eastAsia="ru-RU"/>
              </w:rPr>
              <w:br/>
              <w:t>10.01.2020 № 3)</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Форма</w:t>
      </w:r>
    </w:p>
    <w:tbl>
      <w:tblPr>
        <w:tblW w:w="5000" w:type="pct"/>
        <w:tblCellMar>
          <w:left w:w="0" w:type="dxa"/>
          <w:right w:w="0" w:type="dxa"/>
        </w:tblCellMar>
        <w:tblLook w:val="04A0"/>
      </w:tblPr>
      <w:tblGrid>
        <w:gridCol w:w="2648"/>
        <w:gridCol w:w="3974"/>
        <w:gridCol w:w="2208"/>
        <w:gridCol w:w="5740"/>
      </w:tblGrid>
      <w:tr w:rsidR="00693F57" w:rsidRPr="00693F57" w:rsidTr="00693F57">
        <w:tc>
          <w:tcPr>
            <w:tcW w:w="2250" w:type="pct"/>
            <w:gridSpan w:val="2"/>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СОГЛАСОВАНО</w:t>
            </w:r>
            <w:r w:rsidRPr="00693F57">
              <w:rPr>
                <w:rFonts w:ascii="Times New Roman" w:eastAsia="Times New Roman" w:hAnsi="Times New Roman" w:cs="Times New Roman"/>
                <w:color w:val="000000" w:themeColor="text1"/>
                <w:sz w:val="24"/>
                <w:szCs w:val="24"/>
                <w:lang w:eastAsia="ru-RU"/>
              </w:rPr>
              <w:br/>
              <w:t>Председатель профсоюза</w:t>
            </w:r>
          </w:p>
        </w:tc>
        <w:tc>
          <w:tcPr>
            <w:tcW w:w="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50" w:type="pct"/>
            <w:vMerge w:val="restar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УТВЕРЖДЕНО</w:t>
            </w:r>
            <w:r w:rsidRPr="00693F57">
              <w:rPr>
                <w:rFonts w:ascii="Times New Roman" w:eastAsia="Times New Roman" w:hAnsi="Times New Roman" w:cs="Times New Roman"/>
                <w:color w:val="000000" w:themeColor="text1"/>
                <w:sz w:val="24"/>
                <w:szCs w:val="24"/>
                <w:lang w:eastAsia="ru-RU"/>
              </w:rPr>
              <w:br/>
              <w:t>Приказ руководителя организации</w:t>
            </w:r>
            <w:r w:rsidRPr="00693F57">
              <w:rPr>
                <w:rFonts w:ascii="Times New Roman" w:eastAsia="Times New Roman" w:hAnsi="Times New Roman" w:cs="Times New Roman"/>
                <w:color w:val="000000" w:themeColor="text1"/>
                <w:sz w:val="24"/>
                <w:szCs w:val="24"/>
                <w:lang w:eastAsia="ru-RU"/>
              </w:rPr>
              <w:br/>
              <w:t>от __ __________ 20__ г.</w:t>
            </w:r>
            <w:r w:rsidRPr="00693F57">
              <w:rPr>
                <w:rFonts w:ascii="Times New Roman" w:eastAsia="Times New Roman" w:hAnsi="Times New Roman" w:cs="Times New Roman"/>
                <w:color w:val="000000" w:themeColor="text1"/>
                <w:sz w:val="24"/>
                <w:szCs w:val="24"/>
                <w:lang w:eastAsia="ru-RU"/>
              </w:rPr>
              <w:br/>
              <w:t>№ ________________</w:t>
            </w:r>
          </w:p>
        </w:tc>
      </w:tr>
      <w:tr w:rsidR="00693F57" w:rsidRPr="00693F57" w:rsidTr="00693F57">
        <w:tc>
          <w:tcPr>
            <w:tcW w:w="9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w:t>
            </w:r>
          </w:p>
        </w:tc>
        <w:tc>
          <w:tcPr>
            <w:tcW w:w="13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w:t>
            </w:r>
          </w:p>
        </w:tc>
        <w:tc>
          <w:tcPr>
            <w:tcW w:w="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c>
          <w:tcPr>
            <w:tcW w:w="9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w:t>
            </w:r>
          </w:p>
        </w:tc>
        <w:tc>
          <w:tcPr>
            <w:tcW w:w="13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(инициалы, фамилия)</w:t>
            </w:r>
          </w:p>
        </w:tc>
        <w:tc>
          <w:tcPr>
            <w:tcW w:w="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c>
          <w:tcPr>
            <w:tcW w:w="2250" w:type="pct"/>
            <w:gridSpan w:val="2"/>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 ____________ 20__ г.</w:t>
            </w:r>
          </w:p>
        </w:tc>
        <w:tc>
          <w:tcPr>
            <w:tcW w:w="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ПЕРЕЧЕНЬ</w:t>
      </w:r>
      <w:r w:rsidRPr="00693F57">
        <w:rPr>
          <w:rFonts w:ascii="Times New Roman" w:eastAsia="Times New Roman" w:hAnsi="Times New Roman" w:cs="Times New Roman"/>
          <w:color w:val="000000" w:themeColor="text1"/>
          <w:sz w:val="24"/>
          <w:szCs w:val="24"/>
          <w:lang w:eastAsia="ru-RU"/>
        </w:rPr>
        <w:br/>
        <w:t>рабочих мест по профессиям рабочих и должностям служащих</w:t>
      </w:r>
    </w:p>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_____________________________________________________________________________</w:t>
      </w:r>
      <w:r w:rsidRPr="00693F57">
        <w:rPr>
          <w:rFonts w:ascii="Times New Roman" w:eastAsia="Times New Roman" w:hAnsi="Times New Roman" w:cs="Times New Roman"/>
          <w:color w:val="000000" w:themeColor="text1"/>
          <w:sz w:val="24"/>
          <w:szCs w:val="24"/>
          <w:lang w:eastAsia="ru-RU"/>
        </w:rPr>
        <w:br/>
        <w:t>(наименование организации)</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b/>
          <w:bCs/>
          <w:color w:val="000000" w:themeColor="text1"/>
          <w:sz w:val="24"/>
          <w:szCs w:val="24"/>
          <w:lang w:eastAsia="ru-RU"/>
        </w:rPr>
        <w:lastRenderedPageBreak/>
        <w:t xml:space="preserve">на </w:t>
      </w:r>
      <w:proofErr w:type="gramStart"/>
      <w:r w:rsidRPr="00693F57">
        <w:rPr>
          <w:rFonts w:ascii="Times New Roman" w:eastAsia="Times New Roman" w:hAnsi="Times New Roman" w:cs="Times New Roman"/>
          <w:b/>
          <w:bCs/>
          <w:color w:val="000000" w:themeColor="text1"/>
          <w:sz w:val="24"/>
          <w:szCs w:val="24"/>
          <w:lang w:eastAsia="ru-RU"/>
        </w:rPr>
        <w:t>которых</w:t>
      </w:r>
      <w:proofErr w:type="gramEnd"/>
      <w:r w:rsidRPr="00693F57">
        <w:rPr>
          <w:rFonts w:ascii="Times New Roman" w:eastAsia="Times New Roman" w:hAnsi="Times New Roman" w:cs="Times New Roman"/>
          <w:b/>
          <w:bCs/>
          <w:color w:val="000000" w:themeColor="text1"/>
          <w:sz w:val="24"/>
          <w:szCs w:val="24"/>
          <w:lang w:eastAsia="ru-RU"/>
        </w:rPr>
        <w:t xml:space="preserve"> работающим по результатам аттестации подтверждено право на доплаты за работу с вредными и (или) опасными условиями труда</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02"/>
        <w:gridCol w:w="2256"/>
        <w:gridCol w:w="1202"/>
        <w:gridCol w:w="2255"/>
        <w:gridCol w:w="1202"/>
        <w:gridCol w:w="2407"/>
        <w:gridCol w:w="2856"/>
        <w:gridCol w:w="1806"/>
      </w:tblGrid>
      <w:tr w:rsidR="00693F57" w:rsidRPr="00693F57" w:rsidTr="00693F57">
        <w:tc>
          <w:tcPr>
            <w:tcW w:w="2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w:t>
            </w:r>
            <w:r w:rsidRPr="00693F57">
              <w:rPr>
                <w:rFonts w:ascii="Times New Roman" w:eastAsia="Times New Roman" w:hAnsi="Times New Roman" w:cs="Times New Roman"/>
                <w:color w:val="000000" w:themeColor="text1"/>
                <w:sz w:val="24"/>
                <w:szCs w:val="24"/>
                <w:lang w:eastAsia="ru-RU"/>
              </w:rPr>
              <w:br/>
              <w:t>п/п</w:t>
            </w:r>
          </w:p>
        </w:tc>
        <w:tc>
          <w:tcPr>
            <w:tcW w:w="7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Код и наименование профессии рабочего, должности служащего согласно ОКРБ</w:t>
            </w:r>
          </w:p>
        </w:tc>
        <w:tc>
          <w:tcPr>
            <w:tcW w:w="4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Код выпуска ЕТКС, ЕКСД</w:t>
            </w:r>
          </w:p>
        </w:tc>
        <w:tc>
          <w:tcPr>
            <w:tcW w:w="7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Наименование структурного подразделения</w:t>
            </w:r>
          </w:p>
        </w:tc>
        <w:tc>
          <w:tcPr>
            <w:tcW w:w="4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Класс условий труда</w:t>
            </w:r>
          </w:p>
        </w:tc>
        <w:tc>
          <w:tcPr>
            <w:tcW w:w="175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Доплата за 1 час работы в условиях труда, соответствующих классу, процентов</w:t>
            </w:r>
          </w:p>
        </w:tc>
        <w:tc>
          <w:tcPr>
            <w:tcW w:w="6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Числе</w:t>
            </w:r>
            <w:proofErr w:type="gramStart"/>
            <w:r w:rsidRPr="00693F57">
              <w:rPr>
                <w:rFonts w:ascii="Times New Roman" w:eastAsia="Times New Roman" w:hAnsi="Times New Roman" w:cs="Times New Roman"/>
                <w:color w:val="000000" w:themeColor="text1"/>
                <w:sz w:val="24"/>
                <w:szCs w:val="24"/>
                <w:lang w:eastAsia="ru-RU"/>
              </w:rPr>
              <w:t>н-</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ность</w:t>
            </w:r>
            <w:proofErr w:type="spellEnd"/>
            <w:r w:rsidRPr="00693F57">
              <w:rPr>
                <w:rFonts w:ascii="Times New Roman" w:eastAsia="Times New Roman" w:hAnsi="Times New Roman" w:cs="Times New Roman"/>
                <w:color w:val="000000" w:themeColor="text1"/>
                <w:sz w:val="24"/>
                <w:szCs w:val="24"/>
                <w:lang w:eastAsia="ru-RU"/>
              </w:rPr>
              <w:t xml:space="preserve"> работаю-</w:t>
            </w:r>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щих</w:t>
            </w:r>
            <w:proofErr w:type="spellEnd"/>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8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тарифной ставки первого разряда или фиксированной денежной величины, установленной нанимателем</w:t>
            </w:r>
          </w:p>
        </w:tc>
        <w:tc>
          <w:tcPr>
            <w:tcW w:w="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базовой ставки, устанавливаемой Правительством Республики Беларусь для оплаты труда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8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r>
      <w:tr w:rsidR="00693F57" w:rsidRPr="00693F57" w:rsidTr="00693F57">
        <w:tc>
          <w:tcPr>
            <w:tcW w:w="2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9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4856"/>
        <w:gridCol w:w="4857"/>
        <w:gridCol w:w="4857"/>
      </w:tblGrid>
      <w:tr w:rsidR="00693F57" w:rsidRPr="00693F57" w:rsidTr="00693F57">
        <w:tc>
          <w:tcPr>
            <w:tcW w:w="16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Председатель</w:t>
            </w:r>
            <w:r w:rsidRPr="00693F57">
              <w:rPr>
                <w:rFonts w:ascii="Times New Roman" w:eastAsia="Times New Roman" w:hAnsi="Times New Roman" w:cs="Times New Roman"/>
                <w:color w:val="000000" w:themeColor="text1"/>
                <w:sz w:val="24"/>
                <w:szCs w:val="24"/>
                <w:lang w:eastAsia="ru-RU"/>
              </w:rPr>
              <w:br/>
              <w:t>аттестационной комиссии</w:t>
            </w:r>
          </w:p>
        </w:tc>
        <w:tc>
          <w:tcPr>
            <w:tcW w:w="1650" w:type="pct"/>
            <w:vAlign w:val="bottom"/>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w:t>
            </w:r>
          </w:p>
        </w:tc>
        <w:tc>
          <w:tcPr>
            <w:tcW w:w="1650" w:type="pct"/>
            <w:vAlign w:val="bottom"/>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w:t>
            </w:r>
          </w:p>
        </w:tc>
      </w:tr>
      <w:tr w:rsidR="00693F57" w:rsidRPr="00693F57" w:rsidTr="00693F57">
        <w:tc>
          <w:tcPr>
            <w:tcW w:w="16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w:t>
            </w:r>
          </w:p>
        </w:tc>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(фамилия, инициалы)</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___ ____________ 20__ г.</w:t>
      </w:r>
    </w:p>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9124"/>
        <w:gridCol w:w="5446"/>
      </w:tblGrid>
      <w:tr w:rsidR="00693F57" w:rsidRPr="00693F57" w:rsidTr="00693F57">
        <w:tc>
          <w:tcPr>
            <w:tcW w:w="310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8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Приложение 13</w:t>
            </w:r>
            <w:r w:rsidRPr="00693F57">
              <w:rPr>
                <w:rFonts w:ascii="Times New Roman" w:eastAsia="Times New Roman" w:hAnsi="Times New Roman" w:cs="Times New Roman"/>
                <w:color w:val="000000" w:themeColor="text1"/>
                <w:sz w:val="24"/>
                <w:szCs w:val="24"/>
                <w:lang w:eastAsia="ru-RU"/>
              </w:rPr>
              <w:br/>
              <w:t>к Инструкции по оценке условий</w:t>
            </w:r>
            <w:r w:rsidRPr="00693F57">
              <w:rPr>
                <w:rFonts w:ascii="Times New Roman" w:eastAsia="Times New Roman" w:hAnsi="Times New Roman" w:cs="Times New Roman"/>
                <w:color w:val="000000" w:themeColor="text1"/>
                <w:sz w:val="24"/>
                <w:szCs w:val="24"/>
                <w:lang w:eastAsia="ru-RU"/>
              </w:rPr>
              <w:br/>
              <w:t>труда при аттестации рабочих мест</w:t>
            </w:r>
            <w:r w:rsidRPr="00693F57">
              <w:rPr>
                <w:rFonts w:ascii="Times New Roman" w:eastAsia="Times New Roman" w:hAnsi="Times New Roman" w:cs="Times New Roman"/>
                <w:color w:val="000000" w:themeColor="text1"/>
                <w:sz w:val="24"/>
                <w:szCs w:val="24"/>
                <w:lang w:eastAsia="ru-RU"/>
              </w:rPr>
              <w:br/>
              <w:t>по условиям труда</w:t>
            </w:r>
            <w:r w:rsidRPr="00693F57">
              <w:rPr>
                <w:rFonts w:ascii="Times New Roman" w:eastAsia="Times New Roman" w:hAnsi="Times New Roman" w:cs="Times New Roman"/>
                <w:color w:val="000000" w:themeColor="text1"/>
                <w:sz w:val="24"/>
                <w:szCs w:val="24"/>
                <w:lang w:eastAsia="ru-RU"/>
              </w:rPr>
              <w:br/>
              <w:t>(в редакции постановления</w:t>
            </w:r>
            <w:r w:rsidRPr="00693F57">
              <w:rPr>
                <w:rFonts w:ascii="Times New Roman" w:eastAsia="Times New Roman" w:hAnsi="Times New Roman" w:cs="Times New Roman"/>
                <w:color w:val="000000" w:themeColor="text1"/>
                <w:sz w:val="24"/>
                <w:szCs w:val="24"/>
                <w:lang w:eastAsia="ru-RU"/>
              </w:rPr>
              <w:br/>
              <w:t>Министерства труда</w:t>
            </w:r>
            <w:r w:rsidRPr="00693F57">
              <w:rPr>
                <w:rFonts w:ascii="Times New Roman" w:eastAsia="Times New Roman" w:hAnsi="Times New Roman" w:cs="Times New Roman"/>
                <w:color w:val="000000" w:themeColor="text1"/>
                <w:sz w:val="24"/>
                <w:szCs w:val="24"/>
                <w:lang w:eastAsia="ru-RU"/>
              </w:rPr>
              <w:br/>
              <w:t>и социальной защиты</w:t>
            </w:r>
            <w:r w:rsidRPr="00693F57">
              <w:rPr>
                <w:rFonts w:ascii="Times New Roman" w:eastAsia="Times New Roman" w:hAnsi="Times New Roman" w:cs="Times New Roman"/>
                <w:color w:val="000000" w:themeColor="text1"/>
                <w:sz w:val="24"/>
                <w:szCs w:val="24"/>
                <w:lang w:eastAsia="ru-RU"/>
              </w:rPr>
              <w:br/>
              <w:t>Республики Беларусь</w:t>
            </w:r>
            <w:r w:rsidRPr="00693F57">
              <w:rPr>
                <w:rFonts w:ascii="Times New Roman" w:eastAsia="Times New Roman" w:hAnsi="Times New Roman" w:cs="Times New Roman"/>
                <w:color w:val="000000" w:themeColor="text1"/>
                <w:sz w:val="24"/>
                <w:szCs w:val="24"/>
                <w:lang w:eastAsia="ru-RU"/>
              </w:rPr>
              <w:br/>
              <w:t>10.01.2020 № 3)</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Форма</w:t>
      </w:r>
    </w:p>
    <w:tbl>
      <w:tblPr>
        <w:tblW w:w="5000" w:type="pct"/>
        <w:tblCellMar>
          <w:left w:w="0" w:type="dxa"/>
          <w:right w:w="0" w:type="dxa"/>
        </w:tblCellMar>
        <w:tblLook w:val="04A0"/>
      </w:tblPr>
      <w:tblGrid>
        <w:gridCol w:w="2648"/>
        <w:gridCol w:w="3974"/>
        <w:gridCol w:w="2208"/>
        <w:gridCol w:w="5740"/>
      </w:tblGrid>
      <w:tr w:rsidR="00693F57" w:rsidRPr="00693F57" w:rsidTr="00693F57">
        <w:tc>
          <w:tcPr>
            <w:tcW w:w="2250" w:type="pct"/>
            <w:gridSpan w:val="2"/>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СОГЛАСОВАНО</w:t>
            </w:r>
            <w:r w:rsidRPr="00693F57">
              <w:rPr>
                <w:rFonts w:ascii="Times New Roman" w:eastAsia="Times New Roman" w:hAnsi="Times New Roman" w:cs="Times New Roman"/>
                <w:color w:val="000000" w:themeColor="text1"/>
                <w:sz w:val="24"/>
                <w:szCs w:val="24"/>
                <w:lang w:eastAsia="ru-RU"/>
              </w:rPr>
              <w:br/>
              <w:t>Председатель профсоюза</w:t>
            </w:r>
          </w:p>
        </w:tc>
        <w:tc>
          <w:tcPr>
            <w:tcW w:w="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950" w:type="pct"/>
            <w:vMerge w:val="restar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УТВЕРЖДЕНО</w:t>
            </w:r>
            <w:r w:rsidRPr="00693F57">
              <w:rPr>
                <w:rFonts w:ascii="Times New Roman" w:eastAsia="Times New Roman" w:hAnsi="Times New Roman" w:cs="Times New Roman"/>
                <w:color w:val="000000" w:themeColor="text1"/>
                <w:sz w:val="24"/>
                <w:szCs w:val="24"/>
                <w:lang w:eastAsia="ru-RU"/>
              </w:rPr>
              <w:br/>
              <w:t>Приказ руководителя организации</w:t>
            </w:r>
            <w:r w:rsidRPr="00693F57">
              <w:rPr>
                <w:rFonts w:ascii="Times New Roman" w:eastAsia="Times New Roman" w:hAnsi="Times New Roman" w:cs="Times New Roman"/>
                <w:color w:val="000000" w:themeColor="text1"/>
                <w:sz w:val="24"/>
                <w:szCs w:val="24"/>
                <w:lang w:eastAsia="ru-RU"/>
              </w:rPr>
              <w:br/>
              <w:t>от __ __________ 20__ г.</w:t>
            </w:r>
            <w:r w:rsidRPr="00693F57">
              <w:rPr>
                <w:rFonts w:ascii="Times New Roman" w:eastAsia="Times New Roman" w:hAnsi="Times New Roman" w:cs="Times New Roman"/>
                <w:color w:val="000000" w:themeColor="text1"/>
                <w:sz w:val="24"/>
                <w:szCs w:val="24"/>
                <w:lang w:eastAsia="ru-RU"/>
              </w:rPr>
              <w:br/>
              <w:t>№ ________________</w:t>
            </w:r>
          </w:p>
        </w:tc>
      </w:tr>
      <w:tr w:rsidR="00693F57" w:rsidRPr="00693F57" w:rsidTr="00693F57">
        <w:tc>
          <w:tcPr>
            <w:tcW w:w="9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w:t>
            </w:r>
          </w:p>
        </w:tc>
        <w:tc>
          <w:tcPr>
            <w:tcW w:w="13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w:t>
            </w:r>
          </w:p>
        </w:tc>
        <w:tc>
          <w:tcPr>
            <w:tcW w:w="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c>
          <w:tcPr>
            <w:tcW w:w="90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w:t>
            </w:r>
          </w:p>
        </w:tc>
        <w:tc>
          <w:tcPr>
            <w:tcW w:w="13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(инициалы, фамилия)</w:t>
            </w:r>
          </w:p>
        </w:tc>
        <w:tc>
          <w:tcPr>
            <w:tcW w:w="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c>
          <w:tcPr>
            <w:tcW w:w="2250" w:type="pct"/>
            <w:gridSpan w:val="2"/>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lastRenderedPageBreak/>
              <w:t>__ ____________ 20__ г.</w:t>
            </w:r>
          </w:p>
        </w:tc>
        <w:tc>
          <w:tcPr>
            <w:tcW w:w="7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0" w:type="auto"/>
            <w:vMerge/>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ПЛАН мероприятий по улучшению условий труда на рабочих местах с вредными и (или) опасными условиями труда</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06"/>
        <w:gridCol w:w="1955"/>
        <w:gridCol w:w="1202"/>
        <w:gridCol w:w="1202"/>
        <w:gridCol w:w="2106"/>
        <w:gridCol w:w="1053"/>
        <w:gridCol w:w="1502"/>
        <w:gridCol w:w="2106"/>
        <w:gridCol w:w="1354"/>
      </w:tblGrid>
      <w:tr w:rsidR="00693F57" w:rsidRPr="00693F57" w:rsidTr="00693F57">
        <w:tc>
          <w:tcPr>
            <w:tcW w:w="7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Наименование подразделения, рабочего места</w:t>
            </w:r>
          </w:p>
        </w:tc>
        <w:tc>
          <w:tcPr>
            <w:tcW w:w="6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Наименование мероприятия</w:t>
            </w:r>
          </w:p>
        </w:tc>
        <w:tc>
          <w:tcPr>
            <w:tcW w:w="80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Стоимость выполнения мероприятия</w:t>
            </w:r>
          </w:p>
        </w:tc>
        <w:tc>
          <w:tcPr>
            <w:tcW w:w="70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Ответственный</w:t>
            </w:r>
            <w:proofErr w:type="gramEnd"/>
            <w:r w:rsidRPr="00693F57">
              <w:rPr>
                <w:rFonts w:ascii="Times New Roman" w:eastAsia="Times New Roman" w:hAnsi="Times New Roman" w:cs="Times New Roman"/>
                <w:color w:val="000000" w:themeColor="text1"/>
                <w:sz w:val="24"/>
                <w:szCs w:val="24"/>
                <w:lang w:eastAsia="ru-RU"/>
              </w:rPr>
              <w:t xml:space="preserve"> за выполнение мероприятия</w:t>
            </w:r>
          </w:p>
        </w:tc>
        <w:tc>
          <w:tcPr>
            <w:tcW w:w="3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xml:space="preserve">Срок </w:t>
            </w:r>
            <w:proofErr w:type="spellStart"/>
            <w:r w:rsidRPr="00693F57">
              <w:rPr>
                <w:rFonts w:ascii="Times New Roman" w:eastAsia="Times New Roman" w:hAnsi="Times New Roman" w:cs="Times New Roman"/>
                <w:color w:val="000000" w:themeColor="text1"/>
                <w:sz w:val="24"/>
                <w:szCs w:val="24"/>
                <w:lang w:eastAsia="ru-RU"/>
              </w:rPr>
              <w:t>выпо</w:t>
            </w:r>
            <w:proofErr w:type="gramStart"/>
            <w:r w:rsidRPr="00693F57">
              <w:rPr>
                <w:rFonts w:ascii="Times New Roman" w:eastAsia="Times New Roman" w:hAnsi="Times New Roman" w:cs="Times New Roman"/>
                <w:color w:val="000000" w:themeColor="text1"/>
                <w:sz w:val="24"/>
                <w:szCs w:val="24"/>
                <w:lang w:eastAsia="ru-RU"/>
              </w:rPr>
              <w:t>л</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t>нения</w:t>
            </w:r>
          </w:p>
        </w:tc>
        <w:tc>
          <w:tcPr>
            <w:tcW w:w="1200" w:type="pct"/>
            <w:gridSpan w:val="2"/>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Ожидаемая экономическая эффективность</w:t>
            </w:r>
          </w:p>
        </w:tc>
        <w:tc>
          <w:tcPr>
            <w:tcW w:w="450" w:type="pct"/>
            <w:vMerge w:val="restar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Отметка о </w:t>
            </w:r>
            <w:proofErr w:type="spellStart"/>
            <w:r w:rsidRPr="00693F57">
              <w:rPr>
                <w:rFonts w:ascii="Times New Roman" w:eastAsia="Times New Roman" w:hAnsi="Times New Roman" w:cs="Times New Roman"/>
                <w:color w:val="000000" w:themeColor="text1"/>
                <w:sz w:val="24"/>
                <w:szCs w:val="24"/>
                <w:lang w:eastAsia="ru-RU"/>
              </w:rPr>
              <w:t>выпо</w:t>
            </w:r>
            <w:proofErr w:type="gramStart"/>
            <w:r w:rsidRPr="00693F57">
              <w:rPr>
                <w:rFonts w:ascii="Times New Roman" w:eastAsia="Times New Roman" w:hAnsi="Times New Roman" w:cs="Times New Roman"/>
                <w:color w:val="000000" w:themeColor="text1"/>
                <w:sz w:val="24"/>
                <w:szCs w:val="24"/>
                <w:lang w:eastAsia="ru-RU"/>
              </w:rPr>
              <w:t>л</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t>нении</w:t>
            </w:r>
          </w:p>
        </w:tc>
      </w:tr>
      <w:tr w:rsidR="00693F57" w:rsidRPr="00693F57" w:rsidTr="00693F57">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план</w:t>
            </w:r>
            <w:proofErr w:type="gramStart"/>
            <w:r w:rsidRPr="00693F57">
              <w:rPr>
                <w:rFonts w:ascii="Times New Roman" w:eastAsia="Times New Roman" w:hAnsi="Times New Roman" w:cs="Times New Roman"/>
                <w:color w:val="000000" w:themeColor="text1"/>
                <w:sz w:val="24"/>
                <w:szCs w:val="24"/>
                <w:lang w:eastAsia="ru-RU"/>
              </w:rPr>
              <w:t>и</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руемая</w:t>
            </w:r>
            <w:proofErr w:type="spellEnd"/>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spellStart"/>
            <w:r w:rsidRPr="00693F57">
              <w:rPr>
                <w:rFonts w:ascii="Times New Roman" w:eastAsia="Times New Roman" w:hAnsi="Times New Roman" w:cs="Times New Roman"/>
                <w:color w:val="000000" w:themeColor="text1"/>
                <w:sz w:val="24"/>
                <w:szCs w:val="24"/>
                <w:lang w:eastAsia="ru-RU"/>
              </w:rPr>
              <w:t>факт</w:t>
            </w:r>
            <w:proofErr w:type="gramStart"/>
            <w:r w:rsidRPr="00693F57">
              <w:rPr>
                <w:rFonts w:ascii="Times New Roman" w:eastAsia="Times New Roman" w:hAnsi="Times New Roman" w:cs="Times New Roman"/>
                <w:color w:val="000000" w:themeColor="text1"/>
                <w:sz w:val="24"/>
                <w:szCs w:val="24"/>
                <w:lang w:eastAsia="ru-RU"/>
              </w:rPr>
              <w:t>и</w:t>
            </w:r>
            <w:proofErr w:type="spellEnd"/>
            <w:r w:rsidRPr="00693F57">
              <w:rPr>
                <w:rFonts w:ascii="Times New Roman" w:eastAsia="Times New Roman" w:hAnsi="Times New Roman" w:cs="Times New Roman"/>
                <w:color w:val="000000" w:themeColor="text1"/>
                <w:sz w:val="24"/>
                <w:szCs w:val="24"/>
                <w:lang w:eastAsia="ru-RU"/>
              </w:rPr>
              <w:t>-</w:t>
            </w:r>
            <w:proofErr w:type="gramEnd"/>
            <w:r w:rsidRPr="00693F57">
              <w:rPr>
                <w:rFonts w:ascii="Times New Roman" w:eastAsia="Times New Roman" w:hAnsi="Times New Roman" w:cs="Times New Roman"/>
                <w:color w:val="000000" w:themeColor="text1"/>
                <w:sz w:val="24"/>
                <w:szCs w:val="24"/>
                <w:lang w:eastAsia="ru-RU"/>
              </w:rPr>
              <w:br/>
            </w:r>
            <w:proofErr w:type="spellStart"/>
            <w:r w:rsidRPr="00693F57">
              <w:rPr>
                <w:rFonts w:ascii="Times New Roman" w:eastAsia="Times New Roman" w:hAnsi="Times New Roman" w:cs="Times New Roman"/>
                <w:color w:val="000000" w:themeColor="text1"/>
                <w:sz w:val="24"/>
                <w:szCs w:val="24"/>
                <w:lang w:eastAsia="ru-RU"/>
              </w:rPr>
              <w:t>ческая</w:t>
            </w:r>
            <w:proofErr w:type="spellEnd"/>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улучшены условия труда на рабочих местах</w:t>
            </w:r>
          </w:p>
        </w:tc>
        <w:tc>
          <w:tcPr>
            <w:tcW w:w="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proofErr w:type="gramStart"/>
            <w:r w:rsidRPr="00693F57">
              <w:rPr>
                <w:rFonts w:ascii="Times New Roman" w:eastAsia="Times New Roman" w:hAnsi="Times New Roman" w:cs="Times New Roman"/>
                <w:color w:val="000000" w:themeColor="text1"/>
                <w:sz w:val="24"/>
                <w:szCs w:val="24"/>
                <w:lang w:eastAsia="ru-RU"/>
              </w:rPr>
              <w:t>приведены</w:t>
            </w:r>
            <w:proofErr w:type="gramEnd"/>
            <w:r w:rsidRPr="00693F57">
              <w:rPr>
                <w:rFonts w:ascii="Times New Roman" w:eastAsia="Times New Roman" w:hAnsi="Times New Roman" w:cs="Times New Roman"/>
                <w:color w:val="000000" w:themeColor="text1"/>
                <w:sz w:val="24"/>
                <w:szCs w:val="24"/>
                <w:lang w:eastAsia="ru-RU"/>
              </w:rPr>
              <w:t xml:space="preserve"> в соответствие с требованиями гигиенических нормативов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after="0" w:line="240" w:lineRule="auto"/>
              <w:rPr>
                <w:rFonts w:ascii="Times New Roman" w:eastAsia="Times New Roman" w:hAnsi="Times New Roman" w:cs="Times New Roman"/>
                <w:color w:val="000000" w:themeColor="text1"/>
                <w:sz w:val="24"/>
                <w:szCs w:val="24"/>
                <w:lang w:eastAsia="ru-RU"/>
              </w:rPr>
            </w:pPr>
          </w:p>
        </w:tc>
      </w:tr>
      <w:tr w:rsidR="00693F57" w:rsidRPr="00693F57" w:rsidTr="00693F57">
        <w:tc>
          <w:tcPr>
            <w:tcW w:w="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1</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2</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3</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4</w:t>
            </w:r>
          </w:p>
        </w:tc>
        <w:tc>
          <w:tcPr>
            <w:tcW w:w="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5</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6</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7</w:t>
            </w:r>
          </w:p>
        </w:tc>
        <w:tc>
          <w:tcPr>
            <w:tcW w:w="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8</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9</w:t>
            </w:r>
          </w:p>
        </w:tc>
      </w:tr>
      <w:tr w:rsidR="00693F57" w:rsidRPr="00693F57" w:rsidTr="00693F57">
        <w:tc>
          <w:tcPr>
            <w:tcW w:w="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3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5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70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450" w:type="pct"/>
            <w:tcBorders>
              <w:top w:val="outset" w:sz="6" w:space="0" w:color="auto"/>
              <w:left w:val="outset" w:sz="6" w:space="0" w:color="auto"/>
              <w:bottom w:val="outset" w:sz="6" w:space="0" w:color="auto"/>
              <w:right w:val="outset" w:sz="6" w:space="0" w:color="auto"/>
            </w:tcBorders>
            <w:vAlign w:val="center"/>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bl>
      <w:tblPr>
        <w:tblW w:w="5000" w:type="pct"/>
        <w:tblCellMar>
          <w:left w:w="0" w:type="dxa"/>
          <w:right w:w="0" w:type="dxa"/>
        </w:tblCellMar>
        <w:tblLook w:val="04A0"/>
      </w:tblPr>
      <w:tblGrid>
        <w:gridCol w:w="4856"/>
        <w:gridCol w:w="4857"/>
        <w:gridCol w:w="4857"/>
      </w:tblGrid>
      <w:tr w:rsidR="00693F57" w:rsidRPr="00693F57" w:rsidTr="00693F57">
        <w:tc>
          <w:tcPr>
            <w:tcW w:w="16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Председатель</w:t>
            </w:r>
            <w:r w:rsidRPr="00693F57">
              <w:rPr>
                <w:rFonts w:ascii="Times New Roman" w:eastAsia="Times New Roman" w:hAnsi="Times New Roman" w:cs="Times New Roman"/>
                <w:color w:val="000000" w:themeColor="text1"/>
                <w:sz w:val="24"/>
                <w:szCs w:val="24"/>
                <w:lang w:eastAsia="ru-RU"/>
              </w:rPr>
              <w:br/>
              <w:t>аттестационной комиссии</w:t>
            </w:r>
          </w:p>
        </w:tc>
        <w:tc>
          <w:tcPr>
            <w:tcW w:w="1650" w:type="pct"/>
            <w:vAlign w:val="bottom"/>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w:t>
            </w:r>
          </w:p>
        </w:tc>
        <w:tc>
          <w:tcPr>
            <w:tcW w:w="1650" w:type="pct"/>
            <w:vAlign w:val="bottom"/>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________________________</w:t>
            </w:r>
          </w:p>
        </w:tc>
      </w:tr>
      <w:tr w:rsidR="00693F57" w:rsidRPr="00693F57" w:rsidTr="00693F57">
        <w:tc>
          <w:tcPr>
            <w:tcW w:w="1650" w:type="pct"/>
            <w:hideMark/>
          </w:tcPr>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 </w:t>
            </w:r>
          </w:p>
        </w:tc>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(подпись)</w:t>
            </w:r>
          </w:p>
        </w:tc>
        <w:tc>
          <w:tcPr>
            <w:tcW w:w="1650" w:type="pct"/>
            <w:hideMark/>
          </w:tcPr>
          <w:p w:rsidR="00693F57" w:rsidRPr="00693F57" w:rsidRDefault="00693F57" w:rsidP="00693F57">
            <w:pPr>
              <w:spacing w:before="240" w:after="240" w:line="240" w:lineRule="auto"/>
              <w:jc w:val="center"/>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(фамилия, инициалы)</w:t>
            </w:r>
          </w:p>
        </w:tc>
      </w:tr>
    </w:tbl>
    <w:p w:rsidR="00693F57" w:rsidRPr="00693F57" w:rsidRDefault="00693F57" w:rsidP="00693F57">
      <w:pPr>
        <w:spacing w:before="240" w:after="240" w:line="240" w:lineRule="auto"/>
        <w:rPr>
          <w:rFonts w:ascii="Times New Roman" w:eastAsia="Times New Roman" w:hAnsi="Times New Roman" w:cs="Times New Roman"/>
          <w:color w:val="000000" w:themeColor="text1"/>
          <w:sz w:val="24"/>
          <w:szCs w:val="24"/>
          <w:lang w:eastAsia="ru-RU"/>
        </w:rPr>
      </w:pPr>
      <w:r w:rsidRPr="00693F57">
        <w:rPr>
          <w:rFonts w:ascii="Times New Roman" w:eastAsia="Times New Roman" w:hAnsi="Times New Roman" w:cs="Times New Roman"/>
          <w:color w:val="000000" w:themeColor="text1"/>
          <w:sz w:val="24"/>
          <w:szCs w:val="24"/>
          <w:lang w:eastAsia="ru-RU"/>
        </w:rPr>
        <w:t>___ ____________ 20__ г.</w:t>
      </w:r>
    </w:p>
    <w:sectPr w:rsidR="00693F57" w:rsidRPr="00693F57" w:rsidSect="00693F57">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73D88"/>
    <w:multiLevelType w:val="multilevel"/>
    <w:tmpl w:val="80D88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9B5716"/>
    <w:multiLevelType w:val="multilevel"/>
    <w:tmpl w:val="5FC0D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A8031F"/>
    <w:multiLevelType w:val="multilevel"/>
    <w:tmpl w:val="B9E64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CB1F99"/>
    <w:multiLevelType w:val="multilevel"/>
    <w:tmpl w:val="5DB20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D500A0"/>
    <w:multiLevelType w:val="multilevel"/>
    <w:tmpl w:val="65446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E2721F"/>
    <w:multiLevelType w:val="multilevel"/>
    <w:tmpl w:val="DF602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EF624C"/>
    <w:multiLevelType w:val="multilevel"/>
    <w:tmpl w:val="954AE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E700FE"/>
    <w:multiLevelType w:val="multilevel"/>
    <w:tmpl w:val="8FD4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A07355"/>
    <w:multiLevelType w:val="multilevel"/>
    <w:tmpl w:val="99F83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A50F75"/>
    <w:multiLevelType w:val="multilevel"/>
    <w:tmpl w:val="46E4F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9D0DA3"/>
    <w:multiLevelType w:val="multilevel"/>
    <w:tmpl w:val="A6E2B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EB3375"/>
    <w:multiLevelType w:val="multilevel"/>
    <w:tmpl w:val="80C2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7406EC"/>
    <w:multiLevelType w:val="multilevel"/>
    <w:tmpl w:val="7B3AC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EB5A8C"/>
    <w:multiLevelType w:val="multilevel"/>
    <w:tmpl w:val="E034E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EA272C"/>
    <w:multiLevelType w:val="multilevel"/>
    <w:tmpl w:val="0258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B116B2A"/>
    <w:multiLevelType w:val="multilevel"/>
    <w:tmpl w:val="D9565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1"/>
  </w:num>
  <w:num w:numId="3">
    <w:abstractNumId w:val="2"/>
  </w:num>
  <w:num w:numId="4">
    <w:abstractNumId w:val="6"/>
  </w:num>
  <w:num w:numId="5">
    <w:abstractNumId w:val="1"/>
  </w:num>
  <w:num w:numId="6">
    <w:abstractNumId w:val="9"/>
  </w:num>
  <w:num w:numId="7">
    <w:abstractNumId w:val="5"/>
  </w:num>
  <w:num w:numId="8">
    <w:abstractNumId w:val="14"/>
  </w:num>
  <w:num w:numId="9">
    <w:abstractNumId w:val="8"/>
  </w:num>
  <w:num w:numId="10">
    <w:abstractNumId w:val="10"/>
  </w:num>
  <w:num w:numId="11">
    <w:abstractNumId w:val="7"/>
  </w:num>
  <w:num w:numId="12">
    <w:abstractNumId w:val="4"/>
  </w:num>
  <w:num w:numId="13">
    <w:abstractNumId w:val="15"/>
  </w:num>
  <w:num w:numId="14">
    <w:abstractNumId w:val="13"/>
  </w:num>
  <w:num w:numId="15">
    <w:abstractNumId w:val="0"/>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drawingGridHorizontalSpacing w:val="110"/>
  <w:displayHorizontalDrawingGridEvery w:val="2"/>
  <w:characterSpacingControl w:val="doNotCompress"/>
  <w:compat/>
  <w:rsids>
    <w:rsidRoot w:val="00693F57"/>
    <w:rsid w:val="00693F57"/>
    <w:rsid w:val="007903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322"/>
  </w:style>
  <w:style w:type="paragraph" w:styleId="1">
    <w:name w:val="heading 1"/>
    <w:basedOn w:val="a"/>
    <w:link w:val="10"/>
    <w:uiPriority w:val="9"/>
    <w:qFormat/>
    <w:rsid w:val="00693F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3F57"/>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693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93F57"/>
    <w:rPr>
      <w:b/>
      <w:bCs/>
    </w:rPr>
  </w:style>
  <w:style w:type="character" w:styleId="a5">
    <w:name w:val="Emphasis"/>
    <w:basedOn w:val="a0"/>
    <w:uiPriority w:val="20"/>
    <w:qFormat/>
    <w:rsid w:val="00693F57"/>
    <w:rPr>
      <w:i/>
      <w:iCs/>
    </w:rPr>
  </w:style>
  <w:style w:type="character" w:styleId="a6">
    <w:name w:val="Hyperlink"/>
    <w:basedOn w:val="a0"/>
    <w:uiPriority w:val="99"/>
    <w:semiHidden/>
    <w:unhideWhenUsed/>
    <w:rsid w:val="00693F57"/>
    <w:rPr>
      <w:color w:val="0000FF"/>
      <w:u w:val="single"/>
    </w:rPr>
  </w:style>
  <w:style w:type="character" w:styleId="a7">
    <w:name w:val="FollowedHyperlink"/>
    <w:basedOn w:val="a0"/>
    <w:uiPriority w:val="99"/>
    <w:semiHidden/>
    <w:unhideWhenUsed/>
    <w:rsid w:val="00693F57"/>
    <w:rPr>
      <w:color w:val="800080"/>
      <w:u w:val="single"/>
    </w:rPr>
  </w:style>
</w:styles>
</file>

<file path=word/webSettings.xml><?xml version="1.0" encoding="utf-8"?>
<w:webSettings xmlns:r="http://schemas.openxmlformats.org/officeDocument/2006/relationships" xmlns:w="http://schemas.openxmlformats.org/wordprocessingml/2006/main">
  <w:divs>
    <w:div w:id="239801673">
      <w:bodyDiv w:val="1"/>
      <w:marLeft w:val="0"/>
      <w:marRight w:val="0"/>
      <w:marTop w:val="0"/>
      <w:marBottom w:val="0"/>
      <w:divBdr>
        <w:top w:val="none" w:sz="0" w:space="0" w:color="auto"/>
        <w:left w:val="none" w:sz="0" w:space="0" w:color="auto"/>
        <w:bottom w:val="none" w:sz="0" w:space="0" w:color="auto"/>
        <w:right w:val="none" w:sz="0" w:space="0" w:color="auto"/>
      </w:divBdr>
      <w:divsChild>
        <w:div w:id="991254457">
          <w:marLeft w:val="0"/>
          <w:marRight w:val="0"/>
          <w:marTop w:val="0"/>
          <w:marBottom w:val="0"/>
          <w:divBdr>
            <w:top w:val="none" w:sz="0" w:space="0" w:color="auto"/>
            <w:left w:val="none" w:sz="0" w:space="0" w:color="auto"/>
            <w:bottom w:val="none" w:sz="0" w:space="0" w:color="auto"/>
            <w:right w:val="none" w:sz="0" w:space="0" w:color="auto"/>
          </w:divBdr>
          <w:divsChild>
            <w:div w:id="1182552682">
              <w:marLeft w:val="0"/>
              <w:marRight w:val="0"/>
              <w:marTop w:val="0"/>
              <w:marBottom w:val="0"/>
              <w:divBdr>
                <w:top w:val="none" w:sz="0" w:space="0" w:color="auto"/>
                <w:left w:val="none" w:sz="0" w:space="0" w:color="auto"/>
                <w:bottom w:val="none" w:sz="0" w:space="0" w:color="auto"/>
                <w:right w:val="none" w:sz="0" w:space="0" w:color="auto"/>
              </w:divBdr>
              <w:divsChild>
                <w:div w:id="2130126983">
                  <w:marLeft w:val="0"/>
                  <w:marRight w:val="0"/>
                  <w:marTop w:val="0"/>
                  <w:marBottom w:val="0"/>
                  <w:divBdr>
                    <w:top w:val="none" w:sz="0" w:space="0" w:color="auto"/>
                    <w:left w:val="none" w:sz="0" w:space="0" w:color="auto"/>
                    <w:bottom w:val="none" w:sz="0" w:space="0" w:color="auto"/>
                    <w:right w:val="none" w:sz="0" w:space="0" w:color="auto"/>
                  </w:divBdr>
                  <w:divsChild>
                    <w:div w:id="85715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981291">
          <w:marLeft w:val="0"/>
          <w:marRight w:val="0"/>
          <w:marTop w:val="0"/>
          <w:marBottom w:val="0"/>
          <w:divBdr>
            <w:top w:val="single" w:sz="8" w:space="15" w:color="C2CACD"/>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104</Pages>
  <Words>20132</Words>
  <Characters>114758</Characters>
  <Application>Microsoft Office Word</Application>
  <DocSecurity>0</DocSecurity>
  <Lines>956</Lines>
  <Paragraphs>269</Paragraphs>
  <ScaleCrop>false</ScaleCrop>
  <Company>Work</Company>
  <LinksUpToDate>false</LinksUpToDate>
  <CharactersWithSpaces>134621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2025-03-06T07:38:00Z</dcterms:created>
  <dcterms:modified xsi:type="dcterms:W3CDTF">2025-03-06T07:48:00Z</dcterms:modified>
</cp:coreProperties>
</file>