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865892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DA3125" w:rsidRDefault="00000000" w:rsidP="00B0245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8" type="#_x0000_t75" style="position:absolute;left:0;text-align:left;margin-left:3.85pt;margin-top:11.8pt;width:123.75pt;height:118.85pt;z-index:-2;mso-position-horizontal:absolute;mso-position-horizontal-relative:text;mso-position-vertical:absolute;mso-position-vertical-relative:text;mso-width-relative:page;mso-height-relative:page" wrapcoords="-143 0 -143 21451 21600 21451 21600 0 -143 0">
                  <v:imagedata r:id="rId6" o:title="WP1"/>
                  <w10:wrap type="tight"/>
                </v:shape>
              </w:pict>
            </w:r>
            <w:r w:rsidR="00465343" w:rsidRPr="004653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125"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B02454" w:rsidRDefault="00440E87" w:rsidP="00B02454">
            <w:pPr>
              <w:spacing w:after="0" w:line="264" w:lineRule="auto"/>
              <w:ind w:right="159" w:firstLine="284"/>
              <w:jc w:val="both"/>
              <w:rPr>
                <w:rFonts w:ascii="Arial" w:hAnsi="Arial" w:cs="Arial"/>
                <w:lang w:val="be-BY"/>
              </w:rPr>
            </w:pPr>
            <w:r>
              <w:rPr>
                <w:rFonts w:ascii="Arial" w:hAnsi="Arial" w:cs="Arial"/>
                <w:lang w:val="be-BY"/>
              </w:rPr>
              <w:t xml:space="preserve">В </w:t>
            </w:r>
            <w:r w:rsidR="00513279">
              <w:rPr>
                <w:rFonts w:ascii="Arial" w:hAnsi="Arial" w:cs="Arial"/>
                <w:lang w:val="be-BY"/>
              </w:rPr>
              <w:t>систем</w:t>
            </w:r>
            <w:r w:rsidR="00E32ABF">
              <w:rPr>
                <w:rFonts w:ascii="Arial" w:hAnsi="Arial" w:cs="Arial"/>
              </w:rPr>
              <w:t>е управления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 w:rsidR="00E32ABF">
              <w:rPr>
                <w:rFonts w:ascii="Arial" w:hAnsi="Arial" w:cs="Arial"/>
                <w:lang w:val="be-BY"/>
              </w:rPr>
              <w:t xml:space="preserve">сайтами </w:t>
            </w:r>
            <w:r w:rsidR="00513279" w:rsidRPr="00513279">
              <w:rPr>
                <w:rFonts w:ascii="Arial" w:hAnsi="Arial" w:cs="Arial"/>
                <w:lang w:val="be-BY"/>
              </w:rPr>
              <w:t>Web.Perspective</w:t>
            </w:r>
            <w:r w:rsidR="00E32ABF">
              <w:rPr>
                <w:rFonts w:ascii="Arial" w:hAnsi="Arial" w:cs="Arial"/>
                <w:lang w:val="be-BY"/>
              </w:rPr>
              <w:t xml:space="preserve"> имеются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>
              <w:rPr>
                <w:rFonts w:ascii="Arial" w:hAnsi="Arial" w:cs="Arial"/>
                <w:lang w:val="be-BY"/>
              </w:rPr>
              <w:t>дополнительные</w:t>
            </w:r>
            <w:r w:rsidR="00513279">
              <w:rPr>
                <w:rFonts w:ascii="Arial" w:hAnsi="Arial" w:cs="Arial"/>
                <w:lang w:val="be-BY"/>
              </w:rPr>
              <w:t xml:space="preserve"> возможности</w:t>
            </w:r>
            <w:r w:rsidR="00730429">
              <w:rPr>
                <w:rFonts w:ascii="Arial" w:hAnsi="Arial" w:cs="Arial"/>
                <w:lang w:val="be-BY"/>
              </w:rPr>
              <w:t xml:space="preserve"> и объекты,</w:t>
            </w:r>
            <w:r w:rsidR="00513279">
              <w:rPr>
                <w:rFonts w:ascii="Arial" w:hAnsi="Arial" w:cs="Arial"/>
                <w:lang w:val="be-BY"/>
              </w:rPr>
              <w:t xml:space="preserve"> </w:t>
            </w:r>
            <w:r w:rsidR="00E32ABF">
              <w:rPr>
                <w:rFonts w:ascii="Arial" w:hAnsi="Arial" w:cs="Arial"/>
                <w:lang w:val="be-BY"/>
              </w:rPr>
              <w:t xml:space="preserve">расширяющие </w:t>
            </w:r>
            <w:r w:rsidR="00513279">
              <w:rPr>
                <w:rFonts w:ascii="Arial" w:hAnsi="Arial" w:cs="Arial"/>
                <w:lang w:val="be-BY"/>
              </w:rPr>
              <w:t xml:space="preserve"> работ</w:t>
            </w:r>
            <w:r w:rsidR="00E32ABF">
              <w:rPr>
                <w:rFonts w:ascii="Arial" w:hAnsi="Arial" w:cs="Arial"/>
                <w:lang w:val="be-BY"/>
              </w:rPr>
              <w:t>у</w:t>
            </w:r>
            <w:r w:rsidR="00513279">
              <w:rPr>
                <w:rFonts w:ascii="Arial" w:hAnsi="Arial" w:cs="Arial"/>
                <w:lang w:val="be-BY"/>
              </w:rPr>
              <w:t xml:space="preserve"> с сайтом. </w:t>
            </w:r>
          </w:p>
          <w:p w:rsidR="00750DE6" w:rsidRDefault="00415526" w:rsidP="00B02454">
            <w:pPr>
              <w:spacing w:after="0" w:line="264" w:lineRule="auto"/>
              <w:ind w:right="159" w:firstLine="284"/>
              <w:jc w:val="both"/>
              <w:rPr>
                <w:rFonts w:ascii="Arial" w:hAnsi="Arial" w:cs="Arial"/>
                <w:lang w:val="be-BY"/>
              </w:rPr>
            </w:pPr>
            <w:r>
              <w:rPr>
                <w:rFonts w:ascii="Arial" w:hAnsi="Arial" w:cs="Arial"/>
                <w:lang w:val="be-BY"/>
              </w:rPr>
              <w:t xml:space="preserve">На семинаре </w:t>
            </w:r>
            <w:r w:rsidR="00965601">
              <w:rPr>
                <w:rFonts w:ascii="Arial" w:hAnsi="Arial" w:cs="Arial"/>
                <w:lang w:val="be-BY"/>
              </w:rPr>
              <w:t>буд</w:t>
            </w:r>
            <w:r w:rsidR="00B02454">
              <w:rPr>
                <w:rFonts w:ascii="Arial" w:hAnsi="Arial" w:cs="Arial"/>
                <w:lang w:val="be-BY"/>
              </w:rPr>
              <w:t>е</w:t>
            </w:r>
            <w:r w:rsidR="00965601">
              <w:rPr>
                <w:rFonts w:ascii="Arial" w:hAnsi="Arial" w:cs="Arial"/>
                <w:lang w:val="be-BY"/>
              </w:rPr>
              <w:t xml:space="preserve">т </w:t>
            </w:r>
            <w:r>
              <w:rPr>
                <w:rFonts w:ascii="Arial" w:hAnsi="Arial" w:cs="Arial"/>
                <w:lang w:val="be-BY"/>
              </w:rPr>
              <w:t xml:space="preserve">подробно </w:t>
            </w:r>
            <w:r w:rsidR="008E0D17">
              <w:rPr>
                <w:rFonts w:ascii="Arial" w:hAnsi="Arial" w:cs="Arial"/>
                <w:lang w:val="be-BY"/>
              </w:rPr>
              <w:t>рассказано о назначении</w:t>
            </w:r>
            <w:r w:rsidR="00737620">
              <w:rPr>
                <w:rFonts w:ascii="Arial" w:hAnsi="Arial" w:cs="Arial"/>
                <w:lang w:val="be-BY"/>
              </w:rPr>
              <w:t xml:space="preserve"> секци</w:t>
            </w:r>
            <w:r w:rsidR="008E0D17">
              <w:rPr>
                <w:rFonts w:ascii="Arial" w:hAnsi="Arial" w:cs="Arial"/>
                <w:lang w:val="be-BY"/>
              </w:rPr>
              <w:t>й</w:t>
            </w:r>
            <w:r w:rsidR="00737620">
              <w:rPr>
                <w:rFonts w:ascii="Arial" w:hAnsi="Arial" w:cs="Arial"/>
                <w:lang w:val="be-BY"/>
              </w:rPr>
              <w:t xml:space="preserve"> 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Проводник(содержание)</w:t>
            </w:r>
            <w:r w:rsidR="00737620">
              <w:rPr>
                <w:rFonts w:ascii="Arial" w:hAnsi="Arial" w:cs="Arial"/>
                <w:lang w:val="be-BY"/>
              </w:rPr>
              <w:t xml:space="preserve">, 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Безопасно</w:t>
            </w:r>
            <w:r w:rsidR="00413188" w:rsidRPr="00730429">
              <w:rPr>
                <w:rFonts w:ascii="Arial" w:hAnsi="Arial" w:cs="Arial"/>
                <w:b/>
                <w:lang w:val="be-BY"/>
              </w:rPr>
              <w:t>с</w:t>
            </w:r>
            <w:r w:rsidR="00737620" w:rsidRPr="00730429">
              <w:rPr>
                <w:rFonts w:ascii="Arial" w:hAnsi="Arial" w:cs="Arial"/>
                <w:b/>
                <w:lang w:val="be-BY"/>
              </w:rPr>
              <w:t>ть</w:t>
            </w:r>
            <w:r w:rsidR="00413188">
              <w:rPr>
                <w:rFonts w:ascii="Arial" w:hAnsi="Arial" w:cs="Arial"/>
                <w:lang w:val="be-BY"/>
              </w:rPr>
              <w:t xml:space="preserve">, </w:t>
            </w:r>
            <w:r w:rsidR="00413188" w:rsidRPr="00730429">
              <w:rPr>
                <w:rFonts w:ascii="Arial" w:hAnsi="Arial" w:cs="Arial"/>
                <w:b/>
                <w:lang w:val="be-BY"/>
              </w:rPr>
              <w:t>Дизайн(верстка)</w:t>
            </w:r>
            <w:r w:rsidR="00B02454">
              <w:rPr>
                <w:rFonts w:ascii="Arial" w:hAnsi="Arial" w:cs="Arial"/>
                <w:lang w:val="be-BY"/>
              </w:rPr>
              <w:t>,</w:t>
            </w:r>
            <w:r w:rsidR="00413188">
              <w:rPr>
                <w:rFonts w:ascii="Arial" w:hAnsi="Arial" w:cs="Arial"/>
                <w:lang w:val="be-BY"/>
              </w:rPr>
              <w:t xml:space="preserve"> </w:t>
            </w:r>
            <w:r w:rsidR="00B02454">
              <w:rPr>
                <w:rFonts w:ascii="Arial" w:hAnsi="Arial" w:cs="Arial"/>
                <w:lang w:val="be-BY"/>
              </w:rPr>
              <w:t>как</w:t>
            </w:r>
            <w:r w:rsidR="00302F25">
              <w:rPr>
                <w:rFonts w:ascii="Arial" w:hAnsi="Arial" w:cs="Arial"/>
                <w:lang w:val="be-BY"/>
              </w:rPr>
              <w:t xml:space="preserve"> восстановить удаленные объекты, для чего нужна </w:t>
            </w:r>
            <w:r w:rsidR="00302F25" w:rsidRPr="00302F25">
              <w:rPr>
                <w:rFonts w:ascii="Arial" w:hAnsi="Arial" w:cs="Arial"/>
                <w:b/>
                <w:lang w:val="be-BY"/>
              </w:rPr>
              <w:t>Структура по языкам</w:t>
            </w:r>
            <w:r w:rsidR="00302F25">
              <w:rPr>
                <w:rFonts w:ascii="Arial" w:hAnsi="Arial" w:cs="Arial"/>
                <w:lang w:val="be-BY"/>
              </w:rPr>
              <w:t xml:space="preserve">, зачем нужны </w:t>
            </w:r>
            <w:r w:rsidR="00302F25" w:rsidRPr="00302F25">
              <w:rPr>
                <w:rFonts w:ascii="Arial" w:hAnsi="Arial" w:cs="Arial"/>
                <w:b/>
                <w:lang w:val="be-BY"/>
              </w:rPr>
              <w:t>Объекты по шаблонам</w:t>
            </w:r>
            <w:r w:rsidR="00302F25">
              <w:rPr>
                <w:rFonts w:ascii="Arial" w:hAnsi="Arial" w:cs="Arial"/>
                <w:lang w:val="be-BY"/>
              </w:rPr>
              <w:t xml:space="preserve">. </w:t>
            </w:r>
            <w:r w:rsidR="005D59D0">
              <w:rPr>
                <w:rFonts w:ascii="Arial" w:hAnsi="Arial" w:cs="Arial"/>
                <w:lang w:val="be-BY"/>
              </w:rPr>
              <w:t xml:space="preserve">На семинаре вы познакомитесь с нюансами публикации горячих новостей, узнаете разницу между </w:t>
            </w:r>
            <w:r w:rsidR="008C6472">
              <w:rPr>
                <w:rFonts w:ascii="Arial" w:hAnsi="Arial" w:cs="Arial"/>
                <w:lang w:val="be-BY"/>
              </w:rPr>
              <w:t>расширенным и простым содержанием новости, для чего используется аннотация</w:t>
            </w:r>
            <w:r w:rsidR="00F74BFE">
              <w:rPr>
                <w:rFonts w:ascii="Arial" w:hAnsi="Arial" w:cs="Arial"/>
                <w:lang w:val="be-BY"/>
              </w:rPr>
              <w:t xml:space="preserve"> и дополнительный код</w:t>
            </w:r>
            <w:r w:rsidR="00302F25">
              <w:rPr>
                <w:rFonts w:ascii="Arial" w:hAnsi="Arial" w:cs="Arial"/>
                <w:lang w:val="be-BY"/>
              </w:rPr>
              <w:t>, узнаете как подключать опросы (голосования) на сайте.</w:t>
            </w:r>
            <w:r w:rsidR="004A3F4C">
              <w:rPr>
                <w:rFonts w:ascii="Arial" w:hAnsi="Arial" w:cs="Arial"/>
                <w:lang w:val="be-BY"/>
              </w:rPr>
              <w:t xml:space="preserve"> Также на семинаре вы научитесь добавлять новых пользователей в сис</w:t>
            </w:r>
            <w:r w:rsidR="001F6282">
              <w:rPr>
                <w:rFonts w:ascii="Arial" w:hAnsi="Arial" w:cs="Arial"/>
                <w:lang w:val="be-BY"/>
              </w:rPr>
              <w:t xml:space="preserve">тему (например, можно добавить активных учащихся, коллег, представителей администрации – и всем </w:t>
            </w:r>
            <w:r w:rsidR="00302F25">
              <w:rPr>
                <w:rFonts w:ascii="Arial" w:hAnsi="Arial" w:cs="Arial"/>
                <w:lang w:val="be-BY"/>
              </w:rPr>
              <w:t>настроить</w:t>
            </w:r>
            <w:r w:rsidR="001F6282">
              <w:rPr>
                <w:rFonts w:ascii="Arial" w:hAnsi="Arial" w:cs="Arial"/>
                <w:lang w:val="be-BY"/>
              </w:rPr>
              <w:t xml:space="preserve"> сво</w:t>
            </w:r>
            <w:r w:rsidR="00302F25">
              <w:rPr>
                <w:rFonts w:ascii="Arial" w:hAnsi="Arial" w:cs="Arial"/>
                <w:lang w:val="be-BY"/>
              </w:rPr>
              <w:t>й</w:t>
            </w:r>
            <w:r w:rsidR="001F6282">
              <w:rPr>
                <w:rFonts w:ascii="Arial" w:hAnsi="Arial" w:cs="Arial"/>
                <w:lang w:val="be-BY"/>
              </w:rPr>
              <w:t xml:space="preserve"> </w:t>
            </w:r>
            <w:r w:rsidR="00302F25">
              <w:rPr>
                <w:rFonts w:ascii="Arial" w:hAnsi="Arial" w:cs="Arial"/>
                <w:lang w:val="be-BY"/>
              </w:rPr>
              <w:t xml:space="preserve">уровень </w:t>
            </w:r>
            <w:r w:rsidR="001F6282">
              <w:rPr>
                <w:rFonts w:ascii="Arial" w:hAnsi="Arial" w:cs="Arial"/>
                <w:lang w:val="be-BY"/>
              </w:rPr>
              <w:t>прав доступа).</w:t>
            </w:r>
            <w:r w:rsidR="00730429">
              <w:rPr>
                <w:rFonts w:ascii="Arial" w:hAnsi="Arial" w:cs="Arial"/>
                <w:lang w:val="be-BY"/>
              </w:rPr>
              <w:t xml:space="preserve"> Узнаете подробности конструирования шаблонов страниц вашего сайта</w:t>
            </w:r>
            <w:r w:rsidR="00302F25">
              <w:rPr>
                <w:rFonts w:ascii="Arial" w:hAnsi="Arial" w:cs="Arial"/>
                <w:lang w:val="be-BY"/>
              </w:rPr>
              <w:t>, изучите их виды. Вам будет рассказано об особенностях работы с контролами (модулями), многоязыковыми строками и их назначением.</w:t>
            </w:r>
          </w:p>
          <w:p w:rsidR="003E6ECF" w:rsidRPr="004B5591" w:rsidRDefault="00B02454" w:rsidP="003E6ECF">
            <w:pPr>
              <w:spacing w:after="0"/>
              <w:ind w:right="159" w:firstLine="284"/>
              <w:jc w:val="both"/>
              <w:rPr>
                <w:rFonts w:ascii="Arial" w:hAnsi="Arial" w:cs="Arial"/>
              </w:rPr>
            </w:pPr>
            <w:r w:rsidRPr="00B02454">
              <w:rPr>
                <w:rFonts w:ascii="Arial" w:hAnsi="Arial" w:cs="Arial"/>
                <w:lang w:val="be-BY"/>
              </w:rPr>
              <w:t xml:space="preserve">Одна из новых возможностей - подключение собственного канала видеосервиса YouTube. На нашем семинаре каждый слушатель на практике создаст свой канал и подключит его к официальному сайту учреждения образования. </w:t>
            </w:r>
            <w:r w:rsidR="003E6ECF">
              <w:rPr>
                <w:rFonts w:ascii="Arial" w:hAnsi="Arial" w:cs="Arial"/>
                <w:lang w:val="be-BY"/>
              </w:rPr>
              <w:t xml:space="preserve">Канал на </w:t>
            </w:r>
            <w:r w:rsidR="003E6ECF" w:rsidRPr="003E6ECF">
              <w:rPr>
                <w:rFonts w:ascii="Arial" w:hAnsi="Arial" w:cs="Arial"/>
                <w:lang w:val="be-BY"/>
              </w:rPr>
              <w:t>YouTube</w:t>
            </w:r>
            <w:r w:rsidR="003E6ECF">
              <w:rPr>
                <w:rFonts w:ascii="Arial" w:hAnsi="Arial" w:cs="Arial"/>
                <w:lang w:val="be-BY"/>
              </w:rPr>
              <w:t xml:space="preserve"> – это новая прогрессивная возможность рассказать о своём учреждении, а также разместить видеоотчёты о своих мероприятиях, а также организовать обучающие предметные видеокурсы.</w:t>
            </w:r>
            <w:r w:rsidR="000A5051">
              <w:rPr>
                <w:rFonts w:ascii="Arial" w:hAnsi="Arial" w:cs="Arial"/>
                <w:lang w:val="be-BY"/>
              </w:rPr>
              <w:t xml:space="preserve"> На семинаре слушатели научатся создавать канал</w:t>
            </w:r>
            <w:r w:rsidR="00BD31A2">
              <w:rPr>
                <w:rFonts w:ascii="Arial" w:hAnsi="Arial" w:cs="Arial"/>
                <w:lang w:val="be-BY"/>
              </w:rPr>
              <w:t xml:space="preserve"> своего учебного заведения</w:t>
            </w:r>
            <w:r w:rsidR="000A5051">
              <w:rPr>
                <w:rFonts w:ascii="Arial" w:hAnsi="Arial" w:cs="Arial"/>
                <w:lang w:val="be-BY"/>
              </w:rPr>
              <w:t xml:space="preserve"> на сервисе </w:t>
            </w:r>
            <w:r w:rsidR="000A5051">
              <w:rPr>
                <w:rFonts w:ascii="Arial" w:hAnsi="Arial" w:cs="Arial"/>
                <w:lang w:val="en-US"/>
              </w:rPr>
              <w:t>YouTube</w:t>
            </w:r>
            <w:r w:rsidR="000A5051">
              <w:rPr>
                <w:rFonts w:ascii="Arial" w:hAnsi="Arial" w:cs="Arial"/>
              </w:rPr>
              <w:t xml:space="preserve">, </w:t>
            </w:r>
            <w:r w:rsidR="00BD31A2">
              <w:rPr>
                <w:rFonts w:ascii="Arial" w:hAnsi="Arial" w:cs="Arial"/>
              </w:rPr>
              <w:t xml:space="preserve">загружать видео-ролики, изменять настройки и оформление канала. Во время семинара на практическом примере </w:t>
            </w:r>
            <w:r w:rsidR="00E9615A">
              <w:rPr>
                <w:rFonts w:ascii="Arial" w:hAnsi="Arial" w:cs="Arial"/>
              </w:rPr>
              <w:t xml:space="preserve">будет </w:t>
            </w:r>
            <w:r w:rsidR="00BD31A2">
              <w:rPr>
                <w:rFonts w:ascii="Arial" w:hAnsi="Arial" w:cs="Arial"/>
              </w:rPr>
              <w:t xml:space="preserve">показано, как интегрировать </w:t>
            </w:r>
            <w:r w:rsidR="00692CF2">
              <w:rPr>
                <w:rFonts w:ascii="Arial" w:hAnsi="Arial" w:cs="Arial"/>
              </w:rPr>
              <w:t>видеоролики</w:t>
            </w:r>
            <w:r w:rsidR="00BD31A2">
              <w:rPr>
                <w:rFonts w:ascii="Arial" w:hAnsi="Arial" w:cs="Arial"/>
              </w:rPr>
              <w:t xml:space="preserve"> канала на сайт учреждения образования (на главную страницу или любую другую страницу сайта).</w:t>
            </w:r>
            <w:r w:rsidR="004B5591">
              <w:rPr>
                <w:rFonts w:ascii="Arial" w:hAnsi="Arial" w:cs="Arial"/>
              </w:rPr>
              <w:t xml:space="preserve"> Будут приведены примеры интересных каналов </w:t>
            </w:r>
            <w:r w:rsidR="004B5591">
              <w:rPr>
                <w:rFonts w:ascii="Arial" w:hAnsi="Arial" w:cs="Arial"/>
                <w:lang w:val="en-US"/>
              </w:rPr>
              <w:t>YouTube</w:t>
            </w:r>
            <w:r w:rsidR="004B5591" w:rsidRPr="00613F3C">
              <w:rPr>
                <w:rFonts w:ascii="Arial" w:hAnsi="Arial" w:cs="Arial"/>
              </w:rPr>
              <w:t xml:space="preserve"> учебных заведений.</w:t>
            </w:r>
          </w:p>
          <w:p w:rsidR="00260F72" w:rsidRPr="00C53451" w:rsidRDefault="00470DB8" w:rsidP="003E6ECF">
            <w:pPr>
              <w:spacing w:after="0"/>
              <w:ind w:right="159" w:firstLine="567"/>
              <w:jc w:val="both"/>
              <w:rPr>
                <w:rFonts w:ascii="Arial" w:hAnsi="Arial" w:cs="Arial"/>
              </w:rPr>
            </w:pPr>
            <w:r w:rsidRPr="00C53451">
              <w:rPr>
                <w:rFonts w:ascii="Arial" w:hAnsi="Arial" w:cs="Arial"/>
              </w:rPr>
              <w:t xml:space="preserve">Приглашаем </w:t>
            </w:r>
            <w:r w:rsidR="003E6ECF">
              <w:rPr>
                <w:rFonts w:ascii="Arial" w:hAnsi="Arial" w:cs="Arial"/>
              </w:rPr>
              <w:t>всех заинтересованных</w:t>
            </w:r>
            <w:r w:rsidRPr="00C53451">
              <w:rPr>
                <w:rFonts w:ascii="Arial" w:hAnsi="Arial" w:cs="Arial"/>
              </w:rPr>
              <w:t xml:space="preserve"> </w:t>
            </w:r>
            <w:r w:rsidR="00260F72" w:rsidRPr="00C53451">
              <w:rPr>
                <w:rFonts w:ascii="Arial" w:hAnsi="Arial" w:cs="Arial"/>
              </w:rPr>
              <w:t>к участию в семинаре-практикуме</w:t>
            </w:r>
            <w:r w:rsidR="00101C46" w:rsidRPr="00C53451">
              <w:rPr>
                <w:rFonts w:ascii="Arial" w:hAnsi="Arial" w:cs="Arial"/>
              </w:rPr>
              <w:t>.</w:t>
            </w:r>
          </w:p>
          <w:p w:rsidR="00B02454" w:rsidRDefault="00B02454" w:rsidP="008164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1A4A" w:rsidRDefault="00ED797A" w:rsidP="008164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0D8">
              <w:rPr>
                <w:rFonts w:ascii="Arial" w:hAnsi="Arial" w:cs="Arial"/>
                <w:sz w:val="24"/>
                <w:szCs w:val="24"/>
              </w:rPr>
              <w:t>Заявки и справка по телефону: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(017) 3</w:t>
            </w:r>
            <w:r w:rsidR="00F053E8">
              <w:rPr>
                <w:rFonts w:ascii="Arial" w:hAnsi="Arial" w:cs="Arial"/>
                <w:sz w:val="24"/>
                <w:szCs w:val="24"/>
              </w:rPr>
              <w:t>7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>8</w:t>
            </w:r>
            <w:r w:rsidR="00A954DD" w:rsidRPr="00A954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>64</w:t>
            </w:r>
            <w:r w:rsidR="00A954DD" w:rsidRPr="001D1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57, (029) </w:t>
            </w:r>
            <w:r w:rsidRPr="008600D8">
              <w:rPr>
                <w:rFonts w:ascii="Arial" w:hAnsi="Arial" w:cs="Arial"/>
                <w:sz w:val="24"/>
                <w:szCs w:val="24"/>
              </w:rPr>
              <w:t>150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0D8">
              <w:rPr>
                <w:rFonts w:ascii="Arial" w:hAnsi="Arial" w:cs="Arial"/>
                <w:sz w:val="24"/>
                <w:szCs w:val="24"/>
              </w:rPr>
              <w:t>23</w:t>
            </w:r>
            <w:r w:rsidR="00470DB8" w:rsidRPr="0086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0D8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3E6ECF" w:rsidRPr="00F1080E" w:rsidRDefault="00000000" w:rsidP="00816457">
            <w:pPr>
              <w:spacing w:after="0" w:line="240" w:lineRule="auto"/>
              <w:ind w:firstLine="284"/>
              <w:jc w:val="both"/>
            </w:pPr>
            <w:r>
              <w:rPr>
                <w:noProof/>
                <w:sz w:val="16"/>
                <w:szCs w:val="16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393.7pt;margin-top:-4.05pt;width:.05pt;height:543.75pt;z-index:4" o:connectortype="straight" strokecolor="#f79646" strokeweight="1pt">
                  <v:stroke dashstyle="dash"/>
                  <v:shadow color="#868686"/>
                </v:shape>
              </w:pict>
            </w: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000000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lastRenderedPageBreak/>
              <w:pict>
                <v:shape id="_x0000_s1053" type="#_x0000_t32" style="position:absolute;left:0;text-align:left;margin-left:-375pt;margin-top:14.1pt;width:336.25pt;height:.05pt;z-index:5;mso-position-horizontal-relative:text;mso-position-vertical-relative:text" o:connectortype="straight" strokecolor="#f79646" strokeweight="1pt">
                  <v:stroke dashstyle="dash"/>
                  <v:shadow color="#868686"/>
                </v:shape>
              </w:pict>
            </w:r>
            <w:r w:rsidR="003624A6"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3624A6" w:rsidRDefault="003624A6" w:rsidP="00DE2FE2">
            <w:pPr>
              <w:spacing w:after="0" w:line="240" w:lineRule="auto"/>
              <w:ind w:left="236"/>
              <w:rPr>
                <w:rFonts w:ascii="Arial" w:hAnsi="Arial" w:cs="Arial"/>
                <w:sz w:val="6"/>
                <w:szCs w:val="6"/>
              </w:rPr>
            </w:pPr>
          </w:p>
          <w:p w:rsidR="003624A6" w:rsidRDefault="00000000" w:rsidP="00B02454">
            <w:pPr>
              <w:spacing w:before="20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w:pict>
                <v:shape id="_x0000_s1047" type="#_x0000_t32" style="position:absolute;left:0;text-align:left;margin-left:6.1pt;margin-top:4.8pt;width:374.3pt;height:0;z-index:3" o:connectortype="straight" strokecolor="#f79646" strokeweight="1pt">
                  <v:stroke dashstyle="dash"/>
                  <v:shadow color="#868686"/>
                </v:shape>
              </w:pict>
            </w:r>
            <w:r w:rsidR="003624A6" w:rsidRPr="0086589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4A004F" w:rsidRPr="00B02454" w:rsidRDefault="004A004F" w:rsidP="004A00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1. </w:t>
            </w:r>
            <w:r w:rsidR="00786FC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Дополнительные </w:t>
            </w:r>
            <w:r w:rsidR="00786FCD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возможности 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админки 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Web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513279" w:rsidRPr="00B02454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Perspective</w:t>
            </w:r>
          </w:p>
          <w:p w:rsidR="00271FB7" w:rsidRPr="00B02454" w:rsidRDefault="00F053E8" w:rsidP="0072159B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нтерфейс админки</w:t>
            </w:r>
            <w:r w:rsidR="003F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04F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Что и где находится?</w:t>
            </w:r>
            <w:r w:rsidR="00D374D3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F6083">
              <w:rPr>
                <w:rFonts w:ascii="Arial" w:hAnsi="Arial" w:cs="Arial"/>
                <w:sz w:val="20"/>
                <w:szCs w:val="20"/>
              </w:rPr>
              <w:t>О</w:t>
            </w:r>
            <w:r w:rsidR="00D374D3" w:rsidRPr="00B02454">
              <w:rPr>
                <w:rFonts w:ascii="Arial" w:hAnsi="Arial" w:cs="Arial"/>
                <w:sz w:val="20"/>
                <w:szCs w:val="20"/>
              </w:rPr>
              <w:t>собенности работы</w:t>
            </w:r>
            <w:r w:rsidR="003F6083">
              <w:rPr>
                <w:rFonts w:ascii="Arial" w:hAnsi="Arial" w:cs="Arial"/>
                <w:sz w:val="20"/>
                <w:szCs w:val="20"/>
              </w:rPr>
              <w:t xml:space="preserve"> отдельных секций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6083">
              <w:rPr>
                <w:rFonts w:ascii="Arial" w:hAnsi="Arial" w:cs="Arial"/>
                <w:sz w:val="20"/>
                <w:szCs w:val="20"/>
              </w:rPr>
              <w:t>Секция</w:t>
            </w:r>
            <w:r w:rsidR="00F57739" w:rsidRPr="00B02454">
              <w:rPr>
                <w:rFonts w:ascii="Arial" w:hAnsi="Arial" w:cs="Arial"/>
                <w:sz w:val="20"/>
                <w:szCs w:val="20"/>
                <w:lang w:val="be-BY"/>
              </w:rPr>
              <w:t xml:space="preserve"> Безопасность, Дизайн (верстка)</w:t>
            </w:r>
          </w:p>
          <w:p w:rsidR="004A004F" w:rsidRPr="00B02454" w:rsidRDefault="003E6ECF" w:rsidP="00B32506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Создание пользователей сайта</w:t>
            </w:r>
            <w:r w:rsidR="00271FB7" w:rsidRPr="00B02454">
              <w:rPr>
                <w:rFonts w:ascii="Arial" w:hAnsi="Arial" w:cs="Arial"/>
                <w:sz w:val="20"/>
                <w:szCs w:val="20"/>
              </w:rPr>
              <w:t>, размещение пользователя в группу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и назначение прав</w:t>
            </w:r>
            <w:r w:rsidR="00271FB7" w:rsidRPr="00B02454">
              <w:rPr>
                <w:rFonts w:ascii="Arial" w:hAnsi="Arial" w:cs="Arial"/>
                <w:sz w:val="20"/>
                <w:szCs w:val="20"/>
              </w:rPr>
              <w:t xml:space="preserve"> доступа к классификаторам</w:t>
            </w:r>
            <w:r w:rsidR="004A004F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Группы объектов в </w:t>
            </w:r>
            <w:proofErr w:type="spellStart"/>
            <w:r w:rsidR="005320EC" w:rsidRPr="00B02454">
              <w:rPr>
                <w:rFonts w:ascii="Arial" w:hAnsi="Arial" w:cs="Arial"/>
                <w:sz w:val="20"/>
                <w:szCs w:val="20"/>
              </w:rPr>
              <w:t>Web</w:t>
            </w:r>
            <w:r w:rsidR="003F6083">
              <w:rPr>
                <w:rFonts w:ascii="Arial" w:hAnsi="Arial" w:cs="Arial"/>
                <w:sz w:val="20"/>
                <w:szCs w:val="20"/>
              </w:rPr>
              <w:t>.</w:t>
            </w:r>
            <w:r w:rsidR="00786FCD">
              <w:rPr>
                <w:rFonts w:ascii="Arial" w:hAnsi="Arial" w:cs="Arial"/>
                <w:sz w:val="20"/>
                <w:szCs w:val="20"/>
              </w:rPr>
              <w:t>Perspective</w:t>
            </w:r>
            <w:proofErr w:type="spellEnd"/>
            <w:r w:rsidRPr="00B02454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C23796" w:rsidRPr="00B02454">
              <w:rPr>
                <w:rFonts w:ascii="Arial" w:hAnsi="Arial" w:cs="Arial"/>
                <w:sz w:val="20"/>
                <w:szCs w:val="20"/>
              </w:rPr>
              <w:t xml:space="preserve">основные </w:t>
            </w:r>
            <w:r w:rsidRPr="00B02454">
              <w:rPr>
                <w:rFonts w:ascii="Arial" w:hAnsi="Arial" w:cs="Arial"/>
                <w:sz w:val="20"/>
                <w:szCs w:val="20"/>
              </w:rPr>
              <w:t>операции с ними</w:t>
            </w:r>
          </w:p>
          <w:p w:rsidR="006B00E9" w:rsidRPr="00B02454" w:rsidRDefault="001D5FCB" w:rsidP="00271FB7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Удаление объектов в корзину, восстановление объектов и классификаторов из корзины.</w:t>
            </w:r>
            <w:r w:rsidR="00624B41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Особенности работы с классификаторами</w:t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9C2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t xml:space="preserve">Назначение объекта Документ не найден (404). </w:t>
            </w:r>
            <w:r w:rsidR="006E546E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3E6ECF" w:rsidRPr="00B02454">
              <w:rPr>
                <w:rFonts w:ascii="Arial" w:hAnsi="Arial" w:cs="Arial"/>
                <w:sz w:val="20"/>
                <w:szCs w:val="20"/>
              </w:rPr>
              <w:t>Работа с контролами, многоязыковыми строками и регионами</w:t>
            </w:r>
            <w:r w:rsidR="006B00E9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>Создание и размещение опроса (голосования) на главной странице</w:t>
            </w:r>
          </w:p>
          <w:p w:rsidR="00CE471D" w:rsidRPr="00B02454" w:rsidRDefault="001C11AD" w:rsidP="00271FB7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Нюансы работы с горячими новостями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>. Размещение аннотации для горячей новости.</w:t>
            </w:r>
            <w:r w:rsidR="008069C2" w:rsidRPr="00B02454">
              <w:rPr>
                <w:rFonts w:ascii="Arial" w:hAnsi="Arial" w:cs="Arial"/>
                <w:sz w:val="20"/>
                <w:szCs w:val="20"/>
              </w:rPr>
              <w:br/>
            </w:r>
            <w:r w:rsidR="00CE471D" w:rsidRPr="00B02454">
              <w:rPr>
                <w:rFonts w:ascii="Arial" w:hAnsi="Arial" w:cs="Arial"/>
                <w:sz w:val="20"/>
                <w:szCs w:val="20"/>
              </w:rPr>
              <w:t xml:space="preserve">Знакомство с утилитами (Карта размещения контролов, Поиск пустых классификаторов и разорванных связей) и шаблонами объектов </w:t>
            </w:r>
          </w:p>
          <w:p w:rsidR="00786FCD" w:rsidRDefault="00786FCD" w:rsidP="00EA0D1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2.   Шаблон сайта</w:t>
            </w:r>
          </w:p>
          <w:p w:rsidR="00786FCD" w:rsidRDefault="00786FCD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Из чего состо</w:t>
            </w:r>
            <w:r w:rsidR="005730C3">
              <w:rPr>
                <w:rFonts w:ascii="Arial" w:hAnsi="Arial" w:cs="Arial"/>
                <w:sz w:val="20"/>
                <w:szCs w:val="20"/>
              </w:rPr>
              <w:t>я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="005730C3">
              <w:rPr>
                <w:rFonts w:ascii="Arial" w:hAnsi="Arial" w:cs="Arial"/>
                <w:sz w:val="20"/>
                <w:szCs w:val="20"/>
              </w:rPr>
              <w:t>Мастер-шаблон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, главный </w:t>
            </w:r>
            <w:r w:rsidR="005730C3" w:rsidRPr="00B02454">
              <w:rPr>
                <w:rFonts w:ascii="Arial" w:hAnsi="Arial" w:cs="Arial"/>
                <w:sz w:val="20"/>
                <w:szCs w:val="20"/>
              </w:rPr>
              <w:t>и обычный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шаблоны? </w:t>
            </w:r>
          </w:p>
          <w:p w:rsidR="00786FCD" w:rsidRDefault="00786FCD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 xml:space="preserve">Формирование (конструирование) </w:t>
            </w:r>
            <w:r w:rsidRPr="00B02454">
              <w:rPr>
                <w:rFonts w:ascii="Arial" w:hAnsi="Arial" w:cs="Arial"/>
                <w:sz w:val="20"/>
                <w:szCs w:val="20"/>
                <w:lang w:val="en-US"/>
              </w:rPr>
              <w:t>html</w:t>
            </w:r>
            <w:r>
              <w:rPr>
                <w:rFonts w:ascii="Arial" w:hAnsi="Arial" w:cs="Arial"/>
                <w:sz w:val="20"/>
                <w:szCs w:val="20"/>
              </w:rPr>
              <w:t>-страницы</w:t>
            </w:r>
          </w:p>
          <w:p w:rsidR="00786FCD" w:rsidRPr="00786FCD" w:rsidRDefault="005730C3" w:rsidP="00786FC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объект</w:t>
            </w:r>
            <w:r w:rsidR="00786FCD">
              <w:rPr>
                <w:rFonts w:ascii="Arial" w:hAnsi="Arial" w:cs="Arial"/>
                <w:sz w:val="20"/>
                <w:szCs w:val="20"/>
              </w:rPr>
              <w:t>ов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FCD" w:rsidRPr="00786FCD">
              <w:rPr>
                <w:rFonts w:ascii="Arial" w:hAnsi="Arial" w:cs="Arial"/>
                <w:i/>
                <w:sz w:val="20"/>
                <w:szCs w:val="20"/>
              </w:rPr>
              <w:t>Отчет по 6 дню</w:t>
            </w:r>
            <w:r w:rsidR="00786FC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86FCD" w:rsidRPr="00786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FCD" w:rsidRPr="00786FCD">
              <w:rPr>
                <w:rFonts w:ascii="Arial" w:hAnsi="Arial" w:cs="Arial"/>
                <w:i/>
                <w:sz w:val="20"/>
                <w:szCs w:val="20"/>
              </w:rPr>
              <w:t>Административная процедура, Карточка сотрудника, План 6-го дня, Запись, Запись в гостевой</w:t>
            </w:r>
          </w:p>
          <w:p w:rsidR="00EA0D1A" w:rsidRPr="00B02454" w:rsidRDefault="00786FCD" w:rsidP="00EA0D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="00423D99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. </w:t>
            </w:r>
            <w:r w:rsidR="001C11AD" w:rsidRPr="00B02454">
              <w:rPr>
                <w:rFonts w:ascii="Arial" w:hAnsi="Arial" w:cs="Arial"/>
                <w:b/>
                <w:color w:val="0070C0"/>
                <w:sz w:val="20"/>
                <w:szCs w:val="20"/>
              </w:rPr>
              <w:t>Подключение видеоканала YouTube на сайте</w:t>
            </w:r>
          </w:p>
          <w:p w:rsidR="00C0725A" w:rsidRPr="00B02454" w:rsidRDefault="001C11AD" w:rsidP="00786FCD">
            <w:pPr>
              <w:spacing w:before="80"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 xml:space="preserve">Требования к видеоматериалам для размещения </w:t>
            </w:r>
            <w:r w:rsidR="00EB2FED" w:rsidRPr="00B02454">
              <w:rPr>
                <w:rFonts w:ascii="Arial" w:hAnsi="Arial" w:cs="Arial"/>
                <w:sz w:val="20"/>
                <w:szCs w:val="20"/>
              </w:rPr>
              <w:t>на YouTube</w:t>
            </w:r>
            <w:r w:rsidR="00412FBB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Регистрация и создание собственного канала </w:t>
            </w:r>
            <w:r w:rsidR="00EB2FED" w:rsidRPr="00B02454">
              <w:rPr>
                <w:rFonts w:ascii="Arial" w:hAnsi="Arial" w:cs="Arial"/>
                <w:sz w:val="20"/>
                <w:szCs w:val="20"/>
              </w:rPr>
              <w:t>на YouTube</w:t>
            </w:r>
            <w:r w:rsidR="00786FCD">
              <w:rPr>
                <w:rFonts w:ascii="Arial" w:hAnsi="Arial" w:cs="Arial"/>
                <w:sz w:val="20"/>
                <w:szCs w:val="20"/>
                <w:lang w:val="be-BY"/>
              </w:rPr>
              <w:t>. Настройка и оформление канала</w:t>
            </w:r>
          </w:p>
          <w:p w:rsidR="00C23C5A" w:rsidRPr="00B02454" w:rsidRDefault="001C11AD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</w:rPr>
            </w:pPr>
            <w:r w:rsidRPr="00B02454">
              <w:rPr>
                <w:rFonts w:ascii="Arial" w:hAnsi="Arial" w:cs="Arial"/>
                <w:sz w:val="20"/>
                <w:szCs w:val="20"/>
              </w:rPr>
              <w:t>Загрузка готового видеоматериала</w:t>
            </w:r>
            <w:r w:rsidR="002A4F73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6A36" w:rsidRPr="00B02454">
              <w:rPr>
                <w:rFonts w:ascii="Arial" w:hAnsi="Arial" w:cs="Arial"/>
                <w:sz w:val="20"/>
                <w:szCs w:val="20"/>
              </w:rPr>
              <w:br/>
            </w:r>
            <w:r w:rsidRPr="00B02454">
              <w:rPr>
                <w:rFonts w:ascii="Arial" w:hAnsi="Arial" w:cs="Arial"/>
                <w:sz w:val="20"/>
                <w:szCs w:val="20"/>
              </w:rPr>
              <w:t>Подключение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B41" w:rsidRPr="00B02454">
              <w:rPr>
                <w:rFonts w:ascii="Arial" w:hAnsi="Arial" w:cs="Arial"/>
                <w:sz w:val="20"/>
                <w:szCs w:val="20"/>
              </w:rPr>
              <w:t>видеороликов из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канала </w:t>
            </w:r>
            <w:r w:rsidRPr="00B02454">
              <w:rPr>
                <w:rFonts w:ascii="Arial" w:hAnsi="Arial" w:cs="Arial"/>
                <w:sz w:val="20"/>
                <w:szCs w:val="20"/>
                <w:lang w:val="be-BY"/>
              </w:rPr>
              <w:t>YouTube</w:t>
            </w:r>
            <w:r w:rsidRPr="00B02454">
              <w:rPr>
                <w:rFonts w:ascii="Arial" w:hAnsi="Arial" w:cs="Arial"/>
                <w:sz w:val="20"/>
                <w:szCs w:val="20"/>
              </w:rPr>
              <w:t xml:space="preserve"> на главной и других страницах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 сайта учреждения образования</w:t>
            </w:r>
          </w:p>
          <w:p w:rsidR="001C11AD" w:rsidRDefault="00000000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noProof/>
              </w:rPr>
              <w:pict>
                <v:shape id="_x0000_s1077" type="#_x0000_t75" style="position:absolute;left:0;text-align:left;margin-left:201.2pt;margin-top:-36.9pt;width:171.3pt;height:91.8pt;z-index:-3;mso-position-horizontal-relative:text;mso-position-vertical-relative:text;mso-width-relative:page;mso-height-relative:page" wrapcoords="-88 -164 -88 21600 21688 21600 21688 -164 -88 -164" stroked="t" strokecolor="#548dd4">
                  <v:imagedata r:id="rId7" o:title="Канал"/>
                  <w10:wrap type="tight"/>
                </v:shape>
              </w:pict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 xml:space="preserve">Возможность подключения </w:t>
            </w:r>
            <w:r w:rsidR="00AD3DED" w:rsidRPr="00B02454">
              <w:rPr>
                <w:rFonts w:ascii="Arial" w:hAnsi="Arial" w:cs="Arial"/>
                <w:sz w:val="20"/>
                <w:szCs w:val="20"/>
              </w:rPr>
              <w:t xml:space="preserve">видеороликов </w:t>
            </w:r>
            <w:r w:rsidR="001C11AD" w:rsidRPr="00B02454">
              <w:rPr>
                <w:rFonts w:ascii="Arial" w:hAnsi="Arial" w:cs="Arial"/>
                <w:sz w:val="20"/>
                <w:szCs w:val="20"/>
              </w:rPr>
              <w:t xml:space="preserve">канала </w:t>
            </w:r>
            <w:r w:rsidR="001C11AD" w:rsidRPr="00B02454">
              <w:rPr>
                <w:rFonts w:ascii="Arial" w:hAnsi="Arial" w:cs="Arial"/>
                <w:sz w:val="20"/>
                <w:szCs w:val="20"/>
                <w:lang w:val="be-BY"/>
              </w:rPr>
              <w:t>YouTube в новостях на сайте</w:t>
            </w:r>
          </w:p>
          <w:p w:rsidR="00B02454" w:rsidRPr="00B02454" w:rsidRDefault="00B02454" w:rsidP="00AD3DED">
            <w:pPr>
              <w:spacing w:after="0"/>
              <w:ind w:left="476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1C11AD" w:rsidRPr="00ED037E" w:rsidRDefault="001C11AD" w:rsidP="001C11AD">
            <w:pPr>
              <w:spacing w:after="0"/>
              <w:ind w:left="50"/>
              <w:jc w:val="center"/>
            </w:pPr>
          </w:p>
          <w:p w:rsidR="006568A7" w:rsidRPr="00ED037E" w:rsidRDefault="006568A7" w:rsidP="00D3073E">
            <w:pPr>
              <w:spacing w:after="0" w:line="240" w:lineRule="auto"/>
              <w:ind w:left="476"/>
            </w:pP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11766B" w:rsidRPr="00DE2FE2" w:rsidRDefault="0011766B" w:rsidP="00B0752C">
            <w:pPr>
              <w:spacing w:before="120" w:after="10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18"/>
                <w:szCs w:val="18"/>
              </w:rPr>
              <w:t>СЕМИНАР-ПРАКТИКУМ</w:t>
            </w:r>
          </w:p>
          <w:p w:rsidR="00C4559B" w:rsidRPr="00DE2FE2" w:rsidRDefault="00000000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pict>
                <v:shape id="_x0000_s1044" type="#_x0000_t32" style="position:absolute;margin-left:5.15pt;margin-top:4.15pt;width:384.1pt;height:.05pt;z-index:2" o:connectortype="straight" strokecolor="#f79646" strokeweight="1pt">
                  <v:stroke dashstyle="dash"/>
                  <v:shadow color="#868686"/>
                </v:shape>
              </w:pict>
            </w:r>
          </w:p>
          <w:p w:rsidR="00BF61DA" w:rsidRDefault="00C4559B" w:rsidP="00012F86">
            <w:pPr>
              <w:spacing w:after="0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4031E0">
              <w:rPr>
                <w:rFonts w:ascii="Arial" w:hAnsi="Arial" w:cs="Arial"/>
              </w:rPr>
              <w:t>ведущий инженер-программист</w:t>
            </w:r>
            <w:r w:rsidR="00012F86">
              <w:rPr>
                <w:rFonts w:ascii="Arial" w:hAnsi="Arial" w:cs="Arial"/>
              </w:rPr>
              <w:t>,</w:t>
            </w:r>
            <w:r w:rsidR="00012F86">
              <w:rPr>
                <w:rFonts w:ascii="Arial" w:hAnsi="Arial" w:cs="Arial"/>
              </w:rPr>
              <w:br/>
              <w:t>преподаватель БГУ</w:t>
            </w:r>
            <w:r w:rsidR="004031E0">
              <w:rPr>
                <w:rFonts w:ascii="Arial" w:hAnsi="Arial" w:cs="Arial"/>
              </w:rPr>
              <w:t xml:space="preserve">                                  </w:t>
            </w:r>
          </w:p>
          <w:p w:rsidR="004031E0" w:rsidRDefault="00BF61DA" w:rsidP="00BF61DA">
            <w:pPr>
              <w:spacing w:after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</w:t>
            </w:r>
            <w:proofErr w:type="spellStart"/>
            <w:r w:rsidR="004031E0">
              <w:rPr>
                <w:rFonts w:ascii="Arial" w:hAnsi="Arial" w:cs="Arial"/>
              </w:rPr>
              <w:t>Фуфаев</w:t>
            </w:r>
            <w:proofErr w:type="spellEnd"/>
            <w:r w:rsidR="004031E0">
              <w:rPr>
                <w:rFonts w:ascii="Arial" w:hAnsi="Arial" w:cs="Arial"/>
              </w:rPr>
              <w:t xml:space="preserve"> Виталий Валентинович</w:t>
            </w:r>
            <w:r w:rsidR="004031E0" w:rsidRPr="00080EBA">
              <w:rPr>
                <w:rFonts w:ascii="Arial" w:hAnsi="Arial" w:cs="Arial"/>
                <w:u w:val="single"/>
              </w:rPr>
              <w:t xml:space="preserve"> 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</w:t>
            </w:r>
            <w:r w:rsidR="00EB2FED" w:rsidRPr="00080EBA">
              <w:rPr>
                <w:rFonts w:ascii="Arial" w:hAnsi="Arial" w:cs="Arial"/>
                <w:u w:val="single"/>
              </w:rPr>
              <w:t xml:space="preserve">мест </w:t>
            </w:r>
            <w:r w:rsidR="00EB2FED">
              <w:rPr>
                <w:rFonts w:ascii="Arial" w:hAnsi="Arial" w:cs="Arial"/>
                <w:u w:val="single"/>
              </w:rPr>
              <w:t>ограничено</w:t>
            </w:r>
            <w:r w:rsidRPr="00080EBA"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1 группа – </w:t>
            </w:r>
            <w:r w:rsidR="004031E0">
              <w:rPr>
                <w:rFonts w:ascii="Arial" w:hAnsi="Arial" w:cs="Arial"/>
              </w:rPr>
              <w:t>1</w:t>
            </w:r>
            <w:r w:rsidR="005901F7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 xml:space="preserve">Справки по </w:t>
            </w:r>
            <w:r w:rsidR="00EB2FED" w:rsidRPr="00DE2FE2">
              <w:rPr>
                <w:rFonts w:ascii="Arial" w:hAnsi="Arial" w:cs="Arial"/>
                <w:u w:val="single"/>
              </w:rPr>
              <w:t>телефонам:</w:t>
            </w:r>
            <w:r w:rsidR="00EB2FED" w:rsidRPr="00DE2FE2">
              <w:rPr>
                <w:rFonts w:ascii="Arial" w:hAnsi="Arial" w:cs="Arial"/>
              </w:rPr>
              <w:t xml:space="preserve"> </w:t>
            </w:r>
            <w:r w:rsidR="00EB2FED">
              <w:t>(</w:t>
            </w:r>
            <w:r w:rsidRPr="00DE2FE2">
              <w:rPr>
                <w:rFonts w:ascii="Arial" w:hAnsi="Arial" w:cs="Arial"/>
              </w:rPr>
              <w:t xml:space="preserve">017) </w:t>
            </w:r>
            <w:r w:rsidR="00F97010">
              <w:rPr>
                <w:rFonts w:ascii="Arial" w:hAnsi="Arial" w:cs="Arial"/>
              </w:rPr>
              <w:t>3</w:t>
            </w:r>
            <w:r w:rsidR="00F053E8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F053E8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D54ECD">
              <w:rPr>
                <w:rFonts w:ascii="Arial" w:hAnsi="Arial" w:cs="Arial"/>
              </w:rPr>
              <w:t xml:space="preserve">электронной почте </w:t>
            </w:r>
            <w:r w:rsidR="00D54ECD" w:rsidRPr="00D54ECD">
              <w:rPr>
                <w:rFonts w:ascii="Arial" w:hAnsi="Arial" w:cs="Arial"/>
                <w:i/>
                <w:lang w:val="en-US"/>
              </w:rPr>
              <w:t>exam</w:t>
            </w:r>
            <w:r w:rsidR="00D54ECD" w:rsidRPr="00D54ECD">
              <w:rPr>
                <w:rFonts w:ascii="Arial" w:hAnsi="Arial" w:cs="Arial"/>
                <w:i/>
              </w:rPr>
              <w:t>@</w:t>
            </w:r>
            <w:proofErr w:type="spellStart"/>
            <w:r w:rsidR="00D54ECD" w:rsidRPr="00D54ECD">
              <w:rPr>
                <w:rFonts w:ascii="Arial" w:hAnsi="Arial" w:cs="Arial"/>
                <w:i/>
                <w:lang w:val="en-US"/>
              </w:rPr>
              <w:t>edu</w:t>
            </w:r>
            <w:proofErr w:type="spellEnd"/>
            <w:r w:rsidR="00D54ECD" w:rsidRPr="00D54ECD">
              <w:rPr>
                <w:rFonts w:ascii="Arial" w:hAnsi="Arial" w:cs="Arial"/>
                <w:i/>
              </w:rPr>
              <w:t>.</w:t>
            </w:r>
            <w:r w:rsidR="00D54ECD" w:rsidRPr="00D54ECD">
              <w:rPr>
                <w:rFonts w:ascii="Arial" w:hAnsi="Arial" w:cs="Arial"/>
                <w:i/>
                <w:lang w:val="en-US"/>
              </w:rPr>
              <w:t>by</w:t>
            </w:r>
            <w:r w:rsidRPr="00DE2FE2">
              <w:rPr>
                <w:rFonts w:ascii="Arial" w:hAnsi="Arial" w:cs="Arial"/>
              </w:rPr>
              <w:t xml:space="preserve"> </w:t>
            </w:r>
            <w:r w:rsidR="00C4559B" w:rsidRPr="00DE2FE2">
              <w:rPr>
                <w:rFonts w:ascii="Arial" w:hAnsi="Arial" w:cs="Arial"/>
              </w:rPr>
              <w:br/>
            </w:r>
            <w:r w:rsidR="00440E87">
              <w:rPr>
                <w:rFonts w:ascii="Arial" w:hAnsi="Arial" w:cs="Arial"/>
                <w:b/>
              </w:rPr>
              <w:t xml:space="preserve"> 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сертификат и передаётся акт выполненных работ.</w:t>
            </w:r>
          </w:p>
          <w:p w:rsidR="00BF61DA" w:rsidRDefault="00BF61DA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385E3E" w:rsidRPr="003F6083">
              <w:rPr>
                <w:rFonts w:ascii="Arial" w:hAnsi="Arial" w:cs="Arial"/>
                <w:b/>
              </w:rPr>
              <w:t>72</w:t>
            </w:r>
            <w:proofErr w:type="gramEnd"/>
            <w:r w:rsidR="00B662B6">
              <w:rPr>
                <w:rFonts w:ascii="Arial" w:hAnsi="Arial" w:cs="Arial"/>
                <w:b/>
              </w:rPr>
              <w:t xml:space="preserve">,00 белорусских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385E3E">
              <w:rPr>
                <w:rFonts w:ascii="Arial" w:hAnsi="Arial" w:cs="Arial"/>
                <w:b/>
              </w:rPr>
              <w:t>я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023C54" w:rsidRDefault="00023C54" w:rsidP="004E50EA">
            <w:pPr>
              <w:spacing w:before="120" w:line="240" w:lineRule="auto"/>
              <w:ind w:left="1276" w:hanging="1276"/>
              <w:rPr>
                <w:rFonts w:ascii="Arial" w:hAnsi="Arial" w:cs="Arial"/>
                <w:u w:val="single"/>
              </w:rPr>
            </w:pPr>
          </w:p>
          <w:p w:rsidR="00F053E8" w:rsidRPr="00F053E8" w:rsidRDefault="00B02501" w:rsidP="00F053E8">
            <w:pPr>
              <w:spacing w:before="120" w:line="240" w:lineRule="auto"/>
              <w:ind w:left="1276" w:hanging="12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F053E8" w:rsidRPr="00F053E8">
              <w:rPr>
                <w:rFonts w:ascii="Arial" w:hAnsi="Arial" w:cs="Arial"/>
              </w:rPr>
              <w:t>Государственное</w:t>
            </w:r>
            <w:proofErr w:type="gramEnd"/>
            <w:r w:rsidR="00F053E8" w:rsidRPr="00F053E8">
              <w:rPr>
                <w:rFonts w:ascii="Arial" w:hAnsi="Arial" w:cs="Arial"/>
              </w:rPr>
              <w:t xml:space="preserve"> учреждение образования «Институт </w:t>
            </w:r>
            <w:proofErr w:type="spellStart"/>
            <w:r w:rsidR="00F053E8" w:rsidRPr="00F053E8">
              <w:rPr>
                <w:rFonts w:ascii="Arial" w:hAnsi="Arial" w:cs="Arial"/>
              </w:rPr>
              <w:t>повы-шения</w:t>
            </w:r>
            <w:proofErr w:type="spellEnd"/>
            <w:r w:rsidR="00F053E8" w:rsidRPr="00F053E8">
              <w:rPr>
                <w:rFonts w:ascii="Arial" w:hAnsi="Arial" w:cs="Arial"/>
              </w:rPr>
              <w:t xml:space="preserve"> квалификации и переподготовки в области технологий информатизации и управления» БГУ 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>УНН 100336910  ОКПО 37379282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>Р\с BY16 BLBB 3015 0100 3369 1000 1001</w:t>
            </w:r>
          </w:p>
          <w:p w:rsidR="00F053E8" w:rsidRPr="00F053E8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</w:rPr>
            </w:pPr>
            <w:r w:rsidRPr="00F053E8">
              <w:rPr>
                <w:rFonts w:ascii="Arial" w:hAnsi="Arial" w:cs="Arial"/>
              </w:rPr>
              <w:t xml:space="preserve">Дирекция ОАО "Белинвестбанк" по г. Минску и </w:t>
            </w:r>
          </w:p>
          <w:p w:rsidR="00B02501" w:rsidRPr="00DE2FE2" w:rsidRDefault="00F053E8" w:rsidP="00F053E8">
            <w:pPr>
              <w:spacing w:after="0" w:line="240" w:lineRule="auto"/>
              <w:ind w:left="1276"/>
              <w:rPr>
                <w:rFonts w:ascii="Arial" w:hAnsi="Arial" w:cs="Arial"/>
                <w:u w:val="single"/>
              </w:rPr>
            </w:pPr>
            <w:r w:rsidRPr="00F053E8">
              <w:rPr>
                <w:rFonts w:ascii="Arial" w:hAnsi="Arial" w:cs="Arial"/>
              </w:rPr>
              <w:t>Минской области, БИК BLBBBY2X</w:t>
            </w:r>
          </w:p>
          <w:p w:rsidR="006C157F" w:rsidRPr="00DE2FE2" w:rsidRDefault="006C157F" w:rsidP="00E936AF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 xml:space="preserve">Как нас </w:t>
            </w:r>
            <w:proofErr w:type="gramStart"/>
            <w:r w:rsidRPr="00DE2FE2">
              <w:rPr>
                <w:rFonts w:ascii="Arial" w:hAnsi="Arial" w:cs="Arial"/>
                <w:u w:val="single"/>
              </w:rPr>
              <w:t>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>г.</w:t>
            </w:r>
            <w:proofErr w:type="gramEnd"/>
            <w:r w:rsidRPr="00DE2FE2">
              <w:rPr>
                <w:rFonts w:ascii="Arial" w:hAnsi="Arial" w:cs="Arial"/>
              </w:rPr>
              <w:t xml:space="preserve"> Минск, ул. </w:t>
            </w:r>
            <w:r w:rsidR="00350F6C">
              <w:rPr>
                <w:rFonts w:ascii="Arial" w:hAnsi="Arial" w:cs="Arial"/>
              </w:rPr>
              <w:t>Октябрьская</w:t>
            </w:r>
            <w:r w:rsidRPr="00DE2FE2">
              <w:rPr>
                <w:rFonts w:ascii="Arial" w:hAnsi="Arial" w:cs="Arial"/>
              </w:rPr>
              <w:t xml:space="preserve">, </w:t>
            </w:r>
            <w:r w:rsidR="00350F6C">
              <w:rPr>
                <w:rFonts w:ascii="Arial" w:hAnsi="Arial" w:cs="Arial"/>
              </w:rPr>
              <w:t>4</w:t>
            </w:r>
            <w:r w:rsidRPr="00DE2FE2">
              <w:rPr>
                <w:rFonts w:ascii="Arial" w:hAnsi="Arial" w:cs="Arial"/>
              </w:rPr>
              <w:t xml:space="preserve">, ауд. </w:t>
            </w:r>
            <w:r w:rsidR="00350F6C">
              <w:rPr>
                <w:rFonts w:ascii="Arial" w:hAnsi="Arial" w:cs="Arial"/>
              </w:rPr>
              <w:t>106</w:t>
            </w:r>
            <w:r w:rsidRPr="00DE2FE2">
              <w:rPr>
                <w:rFonts w:ascii="Arial" w:hAnsi="Arial" w:cs="Arial"/>
              </w:rPr>
              <w:t xml:space="preserve">. </w:t>
            </w:r>
          </w:p>
          <w:p w:rsidR="00023C54" w:rsidRPr="00DE2FE2" w:rsidRDefault="006C157F" w:rsidP="00023C54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r w:rsidR="00023C54" w:rsidRPr="00DE2FE2">
              <w:rPr>
                <w:rFonts w:ascii="Arial" w:hAnsi="Arial" w:cs="Arial"/>
              </w:rPr>
              <w:t>ст.</w:t>
            </w:r>
            <w:r w:rsidR="00023C54">
              <w:rPr>
                <w:rFonts w:ascii="Arial" w:hAnsi="Arial" w:cs="Arial"/>
              </w:rPr>
              <w:t xml:space="preserve"> </w:t>
            </w:r>
            <w:r w:rsidR="00023C54" w:rsidRPr="00DE2FE2">
              <w:rPr>
                <w:rFonts w:ascii="Arial" w:hAnsi="Arial" w:cs="Arial"/>
              </w:rPr>
              <w:t>метро «</w:t>
            </w:r>
            <w:r w:rsidR="00350F6C">
              <w:rPr>
                <w:rFonts w:ascii="Arial" w:hAnsi="Arial" w:cs="Arial"/>
              </w:rPr>
              <w:t>Первомайская</w:t>
            </w:r>
            <w:r w:rsidR="00023C54" w:rsidRPr="00DE2FE2">
              <w:rPr>
                <w:rFonts w:ascii="Arial" w:hAnsi="Arial" w:cs="Arial"/>
              </w:rPr>
              <w:t>».</w:t>
            </w:r>
          </w:p>
          <w:p w:rsidR="00023C54" w:rsidRPr="00DE2FE2" w:rsidRDefault="00023C54" w:rsidP="00350F6C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 </w:t>
            </w:r>
            <w:r w:rsidR="00D12613">
              <w:rPr>
                <w:rFonts w:ascii="Arial" w:hAnsi="Arial" w:cs="Arial"/>
              </w:rPr>
              <w:t>трамваи</w:t>
            </w:r>
            <w:r w:rsidR="00350F6C" w:rsidRPr="00350F6C">
              <w:rPr>
                <w:rFonts w:ascii="Arial" w:hAnsi="Arial" w:cs="Arial"/>
              </w:rPr>
              <w:t xml:space="preserve"> с Привокзальной площади</w:t>
            </w:r>
          </w:p>
          <w:p w:rsidR="004A47E6" w:rsidRDefault="004A47E6" w:rsidP="009641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E50EA" w:rsidRDefault="004E50EA" w:rsidP="00DE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A0D1A" w:rsidRPr="008341B9" w:rsidRDefault="00EA0D1A" w:rsidP="00DE2F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A47E6" w:rsidRPr="00DE2FE2" w:rsidRDefault="00E936AF" w:rsidP="00CD6E5F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E64330" w:rsidRPr="00377A7B">
                <w:rPr>
                  <w:rStyle w:val="a6"/>
                  <w:rFonts w:ascii="Arial" w:hAnsi="Arial" w:cs="Arial"/>
                  <w:i/>
                  <w:lang w:val="en-US"/>
                </w:rPr>
                <w:t>exam</w:t>
              </w:r>
              <w:r w:rsidR="00E64330" w:rsidRPr="00377A7B">
                <w:rPr>
                  <w:rStyle w:val="a6"/>
                  <w:rFonts w:ascii="Arial" w:hAnsi="Arial" w:cs="Arial"/>
                  <w:i/>
                </w:rPr>
                <w:t>.</w:t>
              </w:r>
              <w:proofErr w:type="spellStart"/>
              <w:r w:rsidR="00CD6E5F" w:rsidRPr="00377A7B">
                <w:rPr>
                  <w:rStyle w:val="a6"/>
                  <w:rFonts w:ascii="Arial" w:hAnsi="Arial" w:cs="Arial"/>
                  <w:i/>
                  <w:lang w:val="en-US"/>
                </w:rPr>
                <w:t>bsu</w:t>
              </w:r>
              <w:proofErr w:type="spellEnd"/>
              <w:r w:rsidR="00CD6E5F" w:rsidRPr="00377A7B">
                <w:rPr>
                  <w:rStyle w:val="a6"/>
                  <w:rFonts w:ascii="Arial" w:hAnsi="Arial" w:cs="Arial"/>
                  <w:i/>
                </w:rPr>
                <w:t>.</w:t>
              </w:r>
              <w:r w:rsidR="00E64330" w:rsidRPr="00377A7B">
                <w:rPr>
                  <w:rStyle w:val="a6"/>
                  <w:rFonts w:ascii="Arial" w:hAnsi="Arial" w:cs="Arial"/>
                  <w:i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педагогов)</w:t>
            </w:r>
            <w:r w:rsidR="008341B9" w:rsidRPr="00DE2F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510B4C" w:rsidRPr="00510B4C" w:rsidRDefault="00510B4C" w:rsidP="00D54ECD">
            <w:pPr>
              <w:spacing w:line="240" w:lineRule="auto"/>
              <w:ind w:left="50"/>
              <w:jc w:val="center"/>
              <w:rPr>
                <w:b/>
              </w:rPr>
            </w:pPr>
            <w:r w:rsidRPr="00510B4C">
              <w:rPr>
                <w:b/>
              </w:rPr>
              <w:t xml:space="preserve">БЕЛОРУССКИЙ ГОСУДАРСТВЕННЫЙ УНИВЕРСИТЕТ </w:t>
            </w:r>
          </w:p>
          <w:p w:rsidR="00D010DD" w:rsidRDefault="00000000" w:rsidP="00DE2FE2">
            <w:pPr>
              <w:spacing w:line="240" w:lineRule="auto"/>
              <w:jc w:val="center"/>
            </w:pPr>
            <w:r>
              <w:rPr>
                <w:b/>
                <w:noProof/>
                <w:lang w:eastAsia="ru-RU"/>
              </w:rPr>
              <w:pict>
                <v:shape id="_x0000_s1079" type="#_x0000_t75" style="position:absolute;left:0;text-align:left;margin-left:13.75pt;margin-top:32.05pt;width:50.3pt;height:35.8pt;z-index:-1;mso-position-horizontal-relative:text;mso-position-vertical-relative:text" wrapcoords="6434 322 5745 645 1379 5158 230 8382 -230 9994 1149 15797 1149 17731 4136 20955 5745 20955 7583 20955 10340 20955 14706 17731 14477 15797 18383 15797 21600 13540 21370 4513 19532 967 18383 322 6434 322">
                  <v:imagedata r:id="rId9" o:title="centre3"/>
                </v:shape>
              </w:pict>
            </w:r>
            <w:r w:rsidR="00F053E8">
              <w:t xml:space="preserve">Государственное учреждение образования </w:t>
            </w:r>
            <w:r w:rsidR="00F053E8">
              <w:br/>
            </w:r>
            <w:r w:rsidR="008470FE">
              <w:t xml:space="preserve">  </w:t>
            </w:r>
            <w:r w:rsidR="00F053E8"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510B4C" w:rsidRDefault="00B0752C" w:rsidP="00DE2FE2">
            <w:pPr>
              <w:spacing w:line="240" w:lineRule="auto"/>
              <w:jc w:val="center"/>
              <w:rPr>
                <w:b/>
              </w:rPr>
            </w:pPr>
            <w:r w:rsidRPr="00510B4C">
              <w:rPr>
                <w:b/>
              </w:rPr>
              <w:t>УЧЕБНЫЙ ЦЕНТР «ШАГ В БУДУЩЕЕ»</w:t>
            </w:r>
          </w:p>
          <w:p w:rsidR="00B02454" w:rsidRDefault="00000000" w:rsidP="00B02454">
            <w:pPr>
              <w:spacing w:after="10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>
                <v:shape id="_x0000_s1043" type="#_x0000_t32" style="position:absolute;left:0;text-align:left;margin-left:6pt;margin-top:1.15pt;width:372.15pt;height:0;z-index:1" o:connectortype="straight" strokecolor="#f79646" strokeweight="1pt">
                  <v:stroke dashstyle="dash"/>
                  <v:shadow color="#868686"/>
                </v:shape>
              </w:pic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BE21CF">
              <w:rPr>
                <w:b/>
                <w:sz w:val="36"/>
                <w:szCs w:val="36"/>
              </w:rPr>
              <w:t>СЕМИНАР</w:t>
            </w:r>
            <w:r w:rsidRPr="00DE2FE2">
              <w:rPr>
                <w:b/>
                <w:sz w:val="36"/>
                <w:szCs w:val="36"/>
              </w:rPr>
              <w:t>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176A58" w:rsidRPr="00DA3125" w:rsidRDefault="00440E87" w:rsidP="00BE21CF">
            <w:pPr>
              <w:spacing w:after="100" w:line="240" w:lineRule="auto"/>
              <w:ind w:left="51" w:right="-51"/>
              <w:jc w:val="center"/>
              <w:rPr>
                <w:rFonts w:ascii="Arial" w:hAnsi="Arial" w:cs="Arial"/>
                <w:b/>
                <w:shadow/>
                <w:sz w:val="44"/>
                <w:szCs w:val="44"/>
              </w:rPr>
            </w:pPr>
            <w:r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Дополнительные возможности </w:t>
            </w:r>
            <w:r w:rsidR="009B0087">
              <w:rPr>
                <w:rFonts w:ascii="Arial" w:hAnsi="Arial" w:cs="Arial"/>
                <w:b/>
                <w:shadow/>
                <w:sz w:val="44"/>
                <w:szCs w:val="44"/>
                <w:lang w:val="be-BY"/>
              </w:rPr>
              <w:t xml:space="preserve">системы </w:t>
            </w:r>
            <w:r w:rsidR="009B0087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Web</w:t>
            </w:r>
            <w:r w:rsidR="009B0087">
              <w:rPr>
                <w:rFonts w:ascii="Arial" w:hAnsi="Arial" w:cs="Arial"/>
                <w:b/>
                <w:shadow/>
                <w:sz w:val="44"/>
                <w:szCs w:val="44"/>
              </w:rPr>
              <w:t>.</w:t>
            </w:r>
            <w:r w:rsidR="009B0087">
              <w:rPr>
                <w:rFonts w:ascii="Arial" w:hAnsi="Arial" w:cs="Arial"/>
                <w:b/>
                <w:shadow/>
                <w:sz w:val="44"/>
                <w:szCs w:val="44"/>
                <w:lang w:val="en-US"/>
              </w:rPr>
              <w:t>Perspective</w:t>
            </w:r>
            <w:r w:rsidR="009B0087">
              <w:rPr>
                <w:rFonts w:ascii="Arial" w:hAnsi="Arial" w:cs="Arial"/>
                <w:b/>
                <w:shadow/>
                <w:sz w:val="44"/>
                <w:szCs w:val="44"/>
              </w:rPr>
              <w:t xml:space="preserve"> </w:t>
            </w:r>
          </w:p>
          <w:p w:rsidR="00DF2768" w:rsidRDefault="00DF2768" w:rsidP="009B0087">
            <w:pPr>
              <w:spacing w:after="100" w:line="240" w:lineRule="auto"/>
              <w:ind w:left="1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0087" w:rsidRDefault="00DF2768" w:rsidP="009B0087">
            <w:pPr>
              <w:spacing w:after="100" w:line="240" w:lineRule="auto"/>
              <w:ind w:left="19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(3-й уровень владения </w:t>
            </w:r>
            <w:proofErr w:type="spellStart"/>
            <w:r w:rsidRPr="00DF2768">
              <w:rPr>
                <w:rFonts w:ascii="Arial" w:hAnsi="Arial" w:cs="Arial"/>
                <w:b/>
                <w:sz w:val="28"/>
                <w:szCs w:val="28"/>
              </w:rPr>
              <w:t>Web.Perspective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865892" w:rsidRPr="00585025" w:rsidRDefault="00385E3E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F6083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F6083">
              <w:rPr>
                <w:rFonts w:ascii="Arial" w:hAnsi="Arial" w:cs="Arial"/>
                <w:b/>
                <w:sz w:val="28"/>
                <w:szCs w:val="28"/>
              </w:rPr>
              <w:t>марта</w:t>
            </w:r>
            <w:r w:rsidR="00585025" w:rsidRPr="006F038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C35C65" w:rsidRPr="00385E3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F608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85025" w:rsidRPr="006F038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85025">
              <w:rPr>
                <w:rFonts w:ascii="Arial" w:hAnsi="Arial" w:cs="Arial"/>
                <w:b/>
                <w:sz w:val="28"/>
                <w:szCs w:val="28"/>
              </w:rPr>
              <w:t>года</w:t>
            </w:r>
          </w:p>
          <w:p w:rsidR="00865892" w:rsidRPr="00865892" w:rsidRDefault="00865892" w:rsidP="00E62617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 w:rsidRPr="00865892">
              <w:rPr>
                <w:rFonts w:cs="Arial"/>
                <w:sz w:val="28"/>
                <w:szCs w:val="28"/>
              </w:rPr>
              <w:t>По окончании семинара участникам выдаётся сертификат</w:t>
            </w:r>
            <w:r w:rsidR="00023C54">
              <w:rPr>
                <w:rFonts w:cs="Arial"/>
                <w:sz w:val="28"/>
                <w:szCs w:val="28"/>
              </w:rPr>
              <w:t xml:space="preserve"> 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7C422D">
              <w:rPr>
                <w:rFonts w:cs="Arial"/>
                <w:b/>
                <w:sz w:val="28"/>
                <w:szCs w:val="28"/>
              </w:rPr>
              <w:t>Октябрьская</w:t>
            </w:r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C422D">
              <w:rPr>
                <w:rFonts w:cs="Arial"/>
                <w:b/>
                <w:sz w:val="28"/>
                <w:szCs w:val="28"/>
              </w:rPr>
              <w:t>4-106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E68E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440E87">
              <w:rPr>
                <w:rFonts w:cs="Arial"/>
                <w:b/>
                <w:sz w:val="28"/>
                <w:szCs w:val="28"/>
              </w:rPr>
              <w:t>1</w:t>
            </w:r>
            <w:r w:rsidR="00E32ABF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B821E9" w:rsidRPr="007E1C66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</w:t>
            </w:r>
            <w:r w:rsidR="00EC2F85">
              <w:rPr>
                <w:rFonts w:cs="Arial"/>
                <w:b/>
                <w:sz w:val="28"/>
                <w:szCs w:val="28"/>
              </w:rPr>
              <w:t>1</w:t>
            </w:r>
            <w:r w:rsidR="00CD6E5F">
              <w:rPr>
                <w:rFonts w:cs="Arial"/>
                <w:b/>
                <w:sz w:val="28"/>
                <w:szCs w:val="28"/>
              </w:rPr>
              <w:t>6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8915AB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B43033">
            <w:pPr>
              <w:spacing w:before="120" w:after="0" w:line="240" w:lineRule="auto"/>
              <w:ind w:lef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B6B57">
              <w:rPr>
                <w:rFonts w:ascii="Arial" w:hAnsi="Arial" w:cs="Arial"/>
                <w:sz w:val="20"/>
                <w:szCs w:val="20"/>
              </w:rPr>
              <w:t xml:space="preserve">учителя и преподаватели </w:t>
            </w:r>
            <w:r w:rsidR="00176A58">
              <w:rPr>
                <w:rFonts w:ascii="Arial" w:hAnsi="Arial" w:cs="Arial"/>
                <w:sz w:val="20"/>
                <w:szCs w:val="20"/>
              </w:rPr>
              <w:t>информатики</w:t>
            </w:r>
            <w:r w:rsidR="006B6B57">
              <w:rPr>
                <w:rFonts w:ascii="Arial" w:hAnsi="Arial" w:cs="Arial"/>
                <w:sz w:val="20"/>
                <w:szCs w:val="20"/>
              </w:rPr>
              <w:t xml:space="preserve"> общеобразовательных школ, гимназий, лицеев и колледжей, </w:t>
            </w:r>
            <w:r w:rsidR="00176A58">
              <w:rPr>
                <w:rFonts w:ascii="Arial" w:hAnsi="Arial" w:cs="Arial"/>
                <w:sz w:val="20"/>
                <w:szCs w:val="20"/>
              </w:rPr>
              <w:t>инженеры</w:t>
            </w:r>
            <w:r w:rsidR="00023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A58">
              <w:rPr>
                <w:rFonts w:ascii="Arial" w:hAnsi="Arial" w:cs="Arial"/>
                <w:sz w:val="20"/>
                <w:szCs w:val="20"/>
              </w:rPr>
              <w:t>программисты, операторы ЭВМ, ответственные за ведение официального сайта</w:t>
            </w:r>
            <w:r w:rsidR="006B6B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Default="00865892" w:rsidP="009B0087">
            <w:pPr>
              <w:spacing w:before="60" w:after="60" w:line="240" w:lineRule="auto"/>
              <w:ind w:left="5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="00B43033">
              <w:rPr>
                <w:rFonts w:ascii="Arial" w:hAnsi="Arial" w:cs="Arial"/>
                <w:sz w:val="20"/>
                <w:szCs w:val="20"/>
              </w:rPr>
              <w:t>:</w:t>
            </w:r>
            <w:r w:rsidR="00176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sz w:val="20"/>
                <w:szCs w:val="20"/>
              </w:rPr>
              <w:t>"</w:t>
            </w:r>
            <w:r w:rsidR="009B0087">
              <w:t xml:space="preserve"> </w:t>
            </w:r>
            <w:r w:rsidR="006F0384">
              <w:t xml:space="preserve">Дополнительные </w:t>
            </w:r>
            <w:r w:rsidR="006F0384" w:rsidRPr="009B0087">
              <w:rPr>
                <w:rFonts w:ascii="Arial" w:hAnsi="Arial" w:cs="Arial"/>
                <w:shadow/>
                <w:sz w:val="20"/>
                <w:szCs w:val="20"/>
              </w:rPr>
              <w:t xml:space="preserve">возможности </w:t>
            </w:r>
            <w:r w:rsidR="00EB2FED" w:rsidRPr="009B0087">
              <w:rPr>
                <w:rFonts w:ascii="Arial" w:hAnsi="Arial" w:cs="Arial"/>
                <w:shadow/>
                <w:sz w:val="20"/>
                <w:szCs w:val="20"/>
              </w:rPr>
              <w:t>системы</w:t>
            </w:r>
            <w:r w:rsidR="00EB2FED">
              <w:rPr>
                <w:rFonts w:ascii="Arial" w:hAnsi="Arial" w:cs="Arial"/>
                <w:shadow/>
                <w:sz w:val="20"/>
                <w:szCs w:val="20"/>
              </w:rPr>
              <w:t xml:space="preserve"> </w:t>
            </w:r>
            <w:proofErr w:type="spellStart"/>
            <w:r w:rsidR="00EB2FED" w:rsidRPr="009B0087">
              <w:rPr>
                <w:rFonts w:ascii="Arial" w:hAnsi="Arial" w:cs="Arial"/>
                <w:shadow/>
                <w:sz w:val="20"/>
                <w:szCs w:val="20"/>
              </w:rPr>
              <w:t>Web.Perspective</w:t>
            </w:r>
            <w:proofErr w:type="spellEnd"/>
            <w:r w:rsidRPr="0078768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9B0087" w:rsidRDefault="009B0087" w:rsidP="009B0087">
            <w:pPr>
              <w:spacing w:before="60" w:after="60" w:line="240" w:lineRule="auto"/>
              <w:ind w:left="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912B9" w:rsidRPr="00AC47F7" w:rsidRDefault="00865892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подробное </w:t>
            </w:r>
            <w:r w:rsidR="006B6B57">
              <w:rPr>
                <w:rFonts w:ascii="Arial" w:hAnsi="Arial" w:cs="Arial"/>
                <w:i/>
                <w:color w:val="00589A"/>
                <w:sz w:val="20"/>
                <w:szCs w:val="20"/>
              </w:rPr>
              <w:t>знакомство с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интерфейс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>ом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админки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BE21CF" w:rsidRDefault="00E912B9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знакомство с </w:t>
            </w:r>
            <w:r w:rsidR="00F053E8">
              <w:rPr>
                <w:rFonts w:ascii="Arial" w:hAnsi="Arial" w:cs="Arial"/>
                <w:i/>
                <w:color w:val="00589A"/>
                <w:sz w:val="20"/>
                <w:szCs w:val="20"/>
              </w:rPr>
              <w:t>расширенными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возможностями </w:t>
            </w:r>
            <w:proofErr w:type="spellStart"/>
            <w:r w:rsidR="009B0087" w:rsidRP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Web.Perspective</w:t>
            </w:r>
            <w:proofErr w:type="spellEnd"/>
            <w:r w:rsidR="00BE21CF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BE21CF" w:rsidRDefault="00BE21CF" w:rsidP="00BE21CF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научиться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создавать собственные видеоканалы на </w:t>
            </w:r>
            <w:r w:rsidR="009B0087" w:rsidRP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YouTube</w:t>
            </w: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500BA2" w:rsidRDefault="00BE21CF" w:rsidP="009B0087">
            <w:pPr>
              <w:spacing w:after="60" w:line="240" w:lineRule="auto"/>
              <w:ind w:left="51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подключать</w:t>
            </w:r>
            <w:r w:rsidR="004031E0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023C54">
              <w:rPr>
                <w:rFonts w:ascii="Arial" w:hAnsi="Arial" w:cs="Arial"/>
                <w:i/>
                <w:color w:val="00589A"/>
                <w:sz w:val="20"/>
                <w:szCs w:val="20"/>
              </w:rPr>
              <w:t>на сайт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е</w:t>
            </w:r>
            <w:r w:rsidR="00023C54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учреждения образования</w:t>
            </w:r>
            <w:r w:rsid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9B0087">
              <w:rPr>
                <w:rFonts w:ascii="Arial" w:hAnsi="Arial" w:cs="Arial"/>
                <w:i/>
                <w:color w:val="00589A"/>
                <w:sz w:val="20"/>
                <w:szCs w:val="20"/>
              </w:rPr>
              <w:t>видеоканалы</w:t>
            </w:r>
            <w:r w:rsidR="00500BA2" w:rsidRPr="00500BA2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B0752C">
      <w:pPr>
        <w:rPr>
          <w:sz w:val="4"/>
          <w:szCs w:val="4"/>
        </w:rPr>
      </w:pPr>
    </w:p>
    <w:sectPr w:rsidR="008E5C89" w:rsidRPr="00E912B9" w:rsidSect="00B02454">
      <w:pgSz w:w="16838" w:h="11906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6542E"/>
    <w:multiLevelType w:val="hybridMultilevel"/>
    <w:tmpl w:val="088E9D3E"/>
    <w:lvl w:ilvl="0" w:tplc="F65A6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22E0"/>
    <w:multiLevelType w:val="hybridMultilevel"/>
    <w:tmpl w:val="0294527A"/>
    <w:lvl w:ilvl="0" w:tplc="D2CA3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15351"/>
    <w:multiLevelType w:val="hybridMultilevel"/>
    <w:tmpl w:val="97AC3AD2"/>
    <w:lvl w:ilvl="0" w:tplc="27EA8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A3797"/>
    <w:multiLevelType w:val="hybridMultilevel"/>
    <w:tmpl w:val="AE78A80E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82288">
    <w:abstractNumId w:val="2"/>
  </w:num>
  <w:num w:numId="2" w16cid:durableId="306394770">
    <w:abstractNumId w:val="1"/>
  </w:num>
  <w:num w:numId="3" w16cid:durableId="1454057193">
    <w:abstractNumId w:val="0"/>
  </w:num>
  <w:num w:numId="4" w16cid:durableId="1740515755">
    <w:abstractNumId w:val="3"/>
  </w:num>
  <w:num w:numId="5" w16cid:durableId="211262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C89"/>
    <w:rsid w:val="00007515"/>
    <w:rsid w:val="00012F86"/>
    <w:rsid w:val="000206D6"/>
    <w:rsid w:val="00023C54"/>
    <w:rsid w:val="0005165D"/>
    <w:rsid w:val="00056611"/>
    <w:rsid w:val="0006578F"/>
    <w:rsid w:val="00080EBA"/>
    <w:rsid w:val="0008130F"/>
    <w:rsid w:val="000A5051"/>
    <w:rsid w:val="000C0C48"/>
    <w:rsid w:val="000C6653"/>
    <w:rsid w:val="000E4799"/>
    <w:rsid w:val="000E6FD1"/>
    <w:rsid w:val="001001C8"/>
    <w:rsid w:val="00101C46"/>
    <w:rsid w:val="00106E4B"/>
    <w:rsid w:val="00111513"/>
    <w:rsid w:val="0011766B"/>
    <w:rsid w:val="0016690F"/>
    <w:rsid w:val="00171691"/>
    <w:rsid w:val="00176A58"/>
    <w:rsid w:val="00194507"/>
    <w:rsid w:val="001A1700"/>
    <w:rsid w:val="001B5EB9"/>
    <w:rsid w:val="001C11AD"/>
    <w:rsid w:val="001D12D9"/>
    <w:rsid w:val="001D5FCB"/>
    <w:rsid w:val="001D6BD0"/>
    <w:rsid w:val="001F3FBE"/>
    <w:rsid w:val="001F6282"/>
    <w:rsid w:val="00215B62"/>
    <w:rsid w:val="0021661A"/>
    <w:rsid w:val="002411CF"/>
    <w:rsid w:val="002416DE"/>
    <w:rsid w:val="002470F5"/>
    <w:rsid w:val="002477F4"/>
    <w:rsid w:val="00260F72"/>
    <w:rsid w:val="00267F00"/>
    <w:rsid w:val="00271FB7"/>
    <w:rsid w:val="00285174"/>
    <w:rsid w:val="00287868"/>
    <w:rsid w:val="00295C37"/>
    <w:rsid w:val="002A4F73"/>
    <w:rsid w:val="002C1A4A"/>
    <w:rsid w:val="002C2A58"/>
    <w:rsid w:val="002C7D87"/>
    <w:rsid w:val="002D1120"/>
    <w:rsid w:val="002E12AD"/>
    <w:rsid w:val="002F16B0"/>
    <w:rsid w:val="002F2998"/>
    <w:rsid w:val="002F5286"/>
    <w:rsid w:val="002F6A5D"/>
    <w:rsid w:val="00302F25"/>
    <w:rsid w:val="00325DBA"/>
    <w:rsid w:val="00326F44"/>
    <w:rsid w:val="003306B2"/>
    <w:rsid w:val="0033411A"/>
    <w:rsid w:val="00346947"/>
    <w:rsid w:val="00347D2A"/>
    <w:rsid w:val="00350F6C"/>
    <w:rsid w:val="00357514"/>
    <w:rsid w:val="003624A6"/>
    <w:rsid w:val="003718E1"/>
    <w:rsid w:val="00371C2F"/>
    <w:rsid w:val="00377A7B"/>
    <w:rsid w:val="00385E3E"/>
    <w:rsid w:val="00386737"/>
    <w:rsid w:val="00396D65"/>
    <w:rsid w:val="003A5209"/>
    <w:rsid w:val="003D12EB"/>
    <w:rsid w:val="003D6B06"/>
    <w:rsid w:val="003E608A"/>
    <w:rsid w:val="003E6ECF"/>
    <w:rsid w:val="003F6083"/>
    <w:rsid w:val="004031E0"/>
    <w:rsid w:val="00412FBB"/>
    <w:rsid w:val="00413188"/>
    <w:rsid w:val="00415526"/>
    <w:rsid w:val="00423D99"/>
    <w:rsid w:val="00431EF8"/>
    <w:rsid w:val="0043756B"/>
    <w:rsid w:val="00440E87"/>
    <w:rsid w:val="00456A36"/>
    <w:rsid w:val="00465343"/>
    <w:rsid w:val="00465C79"/>
    <w:rsid w:val="00470DB8"/>
    <w:rsid w:val="004835E2"/>
    <w:rsid w:val="004A004F"/>
    <w:rsid w:val="004A34D4"/>
    <w:rsid w:val="004A3F4C"/>
    <w:rsid w:val="004A47E6"/>
    <w:rsid w:val="004B25D7"/>
    <w:rsid w:val="004B31E8"/>
    <w:rsid w:val="004B5591"/>
    <w:rsid w:val="004C3E27"/>
    <w:rsid w:val="004C42A0"/>
    <w:rsid w:val="004E50EA"/>
    <w:rsid w:val="004E67AD"/>
    <w:rsid w:val="00500BA2"/>
    <w:rsid w:val="00510B4C"/>
    <w:rsid w:val="00512137"/>
    <w:rsid w:val="00513279"/>
    <w:rsid w:val="00530FCF"/>
    <w:rsid w:val="005320EC"/>
    <w:rsid w:val="0053300D"/>
    <w:rsid w:val="005357FC"/>
    <w:rsid w:val="0054217C"/>
    <w:rsid w:val="005447FB"/>
    <w:rsid w:val="00557485"/>
    <w:rsid w:val="005730C3"/>
    <w:rsid w:val="00585025"/>
    <w:rsid w:val="005901F7"/>
    <w:rsid w:val="00591C1F"/>
    <w:rsid w:val="0059712B"/>
    <w:rsid w:val="005A1505"/>
    <w:rsid w:val="005A21C5"/>
    <w:rsid w:val="005B565E"/>
    <w:rsid w:val="005B769D"/>
    <w:rsid w:val="005C0274"/>
    <w:rsid w:val="005C53D7"/>
    <w:rsid w:val="005D061A"/>
    <w:rsid w:val="005D0920"/>
    <w:rsid w:val="005D1036"/>
    <w:rsid w:val="005D5588"/>
    <w:rsid w:val="005D59D0"/>
    <w:rsid w:val="005E1083"/>
    <w:rsid w:val="005E3916"/>
    <w:rsid w:val="005F24D1"/>
    <w:rsid w:val="00603F00"/>
    <w:rsid w:val="00613F3C"/>
    <w:rsid w:val="0061504A"/>
    <w:rsid w:val="006211D1"/>
    <w:rsid w:val="00624B41"/>
    <w:rsid w:val="006329CA"/>
    <w:rsid w:val="0064683D"/>
    <w:rsid w:val="00654F29"/>
    <w:rsid w:val="006568A7"/>
    <w:rsid w:val="00656BC4"/>
    <w:rsid w:val="00674903"/>
    <w:rsid w:val="00681282"/>
    <w:rsid w:val="006834A2"/>
    <w:rsid w:val="00692CF2"/>
    <w:rsid w:val="00696B23"/>
    <w:rsid w:val="006A6FB1"/>
    <w:rsid w:val="006B00E9"/>
    <w:rsid w:val="006B4770"/>
    <w:rsid w:val="006B6B57"/>
    <w:rsid w:val="006C157F"/>
    <w:rsid w:val="006C25AE"/>
    <w:rsid w:val="006E546E"/>
    <w:rsid w:val="006F0384"/>
    <w:rsid w:val="006F2746"/>
    <w:rsid w:val="007067B3"/>
    <w:rsid w:val="00711C73"/>
    <w:rsid w:val="0072113B"/>
    <w:rsid w:val="00721346"/>
    <w:rsid w:val="0072159B"/>
    <w:rsid w:val="00727713"/>
    <w:rsid w:val="00730429"/>
    <w:rsid w:val="00737620"/>
    <w:rsid w:val="00741748"/>
    <w:rsid w:val="00743356"/>
    <w:rsid w:val="00745F5D"/>
    <w:rsid w:val="00750141"/>
    <w:rsid w:val="00750DE6"/>
    <w:rsid w:val="00762CF2"/>
    <w:rsid w:val="00781761"/>
    <w:rsid w:val="00786C45"/>
    <w:rsid w:val="00786CC2"/>
    <w:rsid w:val="00786FCD"/>
    <w:rsid w:val="00787685"/>
    <w:rsid w:val="007A214F"/>
    <w:rsid w:val="007A270B"/>
    <w:rsid w:val="007B3747"/>
    <w:rsid w:val="007B7662"/>
    <w:rsid w:val="007C422D"/>
    <w:rsid w:val="007E1C66"/>
    <w:rsid w:val="00804903"/>
    <w:rsid w:val="00805CB7"/>
    <w:rsid w:val="00805DF8"/>
    <w:rsid w:val="008069C2"/>
    <w:rsid w:val="0081118E"/>
    <w:rsid w:val="00813A70"/>
    <w:rsid w:val="008155DB"/>
    <w:rsid w:val="00816457"/>
    <w:rsid w:val="008176D4"/>
    <w:rsid w:val="008179AB"/>
    <w:rsid w:val="008341B9"/>
    <w:rsid w:val="008350B3"/>
    <w:rsid w:val="00835C3C"/>
    <w:rsid w:val="008470FE"/>
    <w:rsid w:val="00847331"/>
    <w:rsid w:val="008600D8"/>
    <w:rsid w:val="00865892"/>
    <w:rsid w:val="00875087"/>
    <w:rsid w:val="00880027"/>
    <w:rsid w:val="00880C57"/>
    <w:rsid w:val="008821BB"/>
    <w:rsid w:val="008915AB"/>
    <w:rsid w:val="00895080"/>
    <w:rsid w:val="008B02AB"/>
    <w:rsid w:val="008B683C"/>
    <w:rsid w:val="008B68A1"/>
    <w:rsid w:val="008C6472"/>
    <w:rsid w:val="008D3211"/>
    <w:rsid w:val="008E0D17"/>
    <w:rsid w:val="008E5C89"/>
    <w:rsid w:val="00905903"/>
    <w:rsid w:val="00915C8E"/>
    <w:rsid w:val="009256FB"/>
    <w:rsid w:val="00960178"/>
    <w:rsid w:val="00960641"/>
    <w:rsid w:val="009612B3"/>
    <w:rsid w:val="009641FA"/>
    <w:rsid w:val="00965601"/>
    <w:rsid w:val="009B0087"/>
    <w:rsid w:val="009C1DDB"/>
    <w:rsid w:val="009E4E44"/>
    <w:rsid w:val="009F1E20"/>
    <w:rsid w:val="009F6014"/>
    <w:rsid w:val="009F6D5B"/>
    <w:rsid w:val="00A05090"/>
    <w:rsid w:val="00A43541"/>
    <w:rsid w:val="00A73342"/>
    <w:rsid w:val="00A740E8"/>
    <w:rsid w:val="00A900F5"/>
    <w:rsid w:val="00A954DD"/>
    <w:rsid w:val="00AA55F6"/>
    <w:rsid w:val="00AB4404"/>
    <w:rsid w:val="00AB44C5"/>
    <w:rsid w:val="00AB6ED4"/>
    <w:rsid w:val="00AC47F7"/>
    <w:rsid w:val="00AD179F"/>
    <w:rsid w:val="00AD3DED"/>
    <w:rsid w:val="00AF7000"/>
    <w:rsid w:val="00B02454"/>
    <w:rsid w:val="00B02501"/>
    <w:rsid w:val="00B0752C"/>
    <w:rsid w:val="00B111E4"/>
    <w:rsid w:val="00B1160A"/>
    <w:rsid w:val="00B204D4"/>
    <w:rsid w:val="00B23940"/>
    <w:rsid w:val="00B32506"/>
    <w:rsid w:val="00B43033"/>
    <w:rsid w:val="00B662B6"/>
    <w:rsid w:val="00B72498"/>
    <w:rsid w:val="00B821E9"/>
    <w:rsid w:val="00B9084D"/>
    <w:rsid w:val="00BD31A2"/>
    <w:rsid w:val="00BE21CF"/>
    <w:rsid w:val="00BE6035"/>
    <w:rsid w:val="00BF366F"/>
    <w:rsid w:val="00BF61DA"/>
    <w:rsid w:val="00C0725A"/>
    <w:rsid w:val="00C14E9B"/>
    <w:rsid w:val="00C23796"/>
    <w:rsid w:val="00C23C5A"/>
    <w:rsid w:val="00C31E7E"/>
    <w:rsid w:val="00C33F54"/>
    <w:rsid w:val="00C35C65"/>
    <w:rsid w:val="00C41F17"/>
    <w:rsid w:val="00C4559B"/>
    <w:rsid w:val="00C53451"/>
    <w:rsid w:val="00C734C7"/>
    <w:rsid w:val="00CA14C7"/>
    <w:rsid w:val="00CB3342"/>
    <w:rsid w:val="00CC7C6D"/>
    <w:rsid w:val="00CD6E5F"/>
    <w:rsid w:val="00CE471D"/>
    <w:rsid w:val="00CF2D31"/>
    <w:rsid w:val="00CF4125"/>
    <w:rsid w:val="00CF6394"/>
    <w:rsid w:val="00D010DD"/>
    <w:rsid w:val="00D02E00"/>
    <w:rsid w:val="00D12613"/>
    <w:rsid w:val="00D3073E"/>
    <w:rsid w:val="00D374D3"/>
    <w:rsid w:val="00D41096"/>
    <w:rsid w:val="00D457A5"/>
    <w:rsid w:val="00D54ECD"/>
    <w:rsid w:val="00D554C4"/>
    <w:rsid w:val="00D61BC7"/>
    <w:rsid w:val="00D65E4F"/>
    <w:rsid w:val="00D744C9"/>
    <w:rsid w:val="00D8132E"/>
    <w:rsid w:val="00D81E6D"/>
    <w:rsid w:val="00D82E96"/>
    <w:rsid w:val="00D94356"/>
    <w:rsid w:val="00DA3125"/>
    <w:rsid w:val="00DB64ED"/>
    <w:rsid w:val="00DD0648"/>
    <w:rsid w:val="00DD5DF0"/>
    <w:rsid w:val="00DE1AEF"/>
    <w:rsid w:val="00DE1CF4"/>
    <w:rsid w:val="00DE2FE2"/>
    <w:rsid w:val="00DF2768"/>
    <w:rsid w:val="00E07B0F"/>
    <w:rsid w:val="00E121AD"/>
    <w:rsid w:val="00E32ABF"/>
    <w:rsid w:val="00E35CFC"/>
    <w:rsid w:val="00E40AC6"/>
    <w:rsid w:val="00E47CD6"/>
    <w:rsid w:val="00E62617"/>
    <w:rsid w:val="00E63B55"/>
    <w:rsid w:val="00E6411D"/>
    <w:rsid w:val="00E64330"/>
    <w:rsid w:val="00E73B87"/>
    <w:rsid w:val="00E8624F"/>
    <w:rsid w:val="00E8627A"/>
    <w:rsid w:val="00E865C5"/>
    <w:rsid w:val="00E907A8"/>
    <w:rsid w:val="00E912B9"/>
    <w:rsid w:val="00E916E2"/>
    <w:rsid w:val="00E936AF"/>
    <w:rsid w:val="00E9615A"/>
    <w:rsid w:val="00E97AAC"/>
    <w:rsid w:val="00EA0D1A"/>
    <w:rsid w:val="00EB2FED"/>
    <w:rsid w:val="00EC2A08"/>
    <w:rsid w:val="00EC2F85"/>
    <w:rsid w:val="00EC493D"/>
    <w:rsid w:val="00ED037E"/>
    <w:rsid w:val="00ED3CBA"/>
    <w:rsid w:val="00ED797A"/>
    <w:rsid w:val="00EE1BB9"/>
    <w:rsid w:val="00EE68E3"/>
    <w:rsid w:val="00EF1009"/>
    <w:rsid w:val="00F053E8"/>
    <w:rsid w:val="00F1080E"/>
    <w:rsid w:val="00F35E51"/>
    <w:rsid w:val="00F44E5E"/>
    <w:rsid w:val="00F57739"/>
    <w:rsid w:val="00F63B2D"/>
    <w:rsid w:val="00F642A2"/>
    <w:rsid w:val="00F74BFE"/>
    <w:rsid w:val="00F8027F"/>
    <w:rsid w:val="00F8074D"/>
    <w:rsid w:val="00F8149A"/>
    <w:rsid w:val="00F829D0"/>
    <w:rsid w:val="00F97010"/>
    <w:rsid w:val="00FA7DAF"/>
    <w:rsid w:val="00FC3093"/>
    <w:rsid w:val="00FE65DC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43"/>
        <o:r id="V:Rule2" type="connector" idref="#_x0000_s1047"/>
        <o:r id="V:Rule3" type="connector" idref="#_x0000_s1044"/>
        <o:r id="V:Rule4" type="connector" idref="#_x0000_s1050"/>
        <o:r id="V:Rule5" type="connector" idref="#_x0000_s1053"/>
      </o:rules>
    </o:shapelayout>
  </w:shapeDefaults>
  <w:decimalSymbol w:val=","/>
  <w:listSeparator w:val=";"/>
  <w14:docId w14:val="6E056D6E"/>
  <w15:docId w15:val="{AA2C4674-9433-43C9-A3B0-3BC7066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  <w:style w:type="character" w:customStyle="1" w:styleId="apple-converted-space">
    <w:name w:val="apple-converted-space"/>
    <w:rsid w:val="00762CF2"/>
  </w:style>
  <w:style w:type="character" w:customStyle="1" w:styleId="ctl00mainlefttreelist0">
    <w:name w:val="ctl00_main_left_treelist_0"/>
    <w:rsid w:val="006E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43BC-87E7-4129-A8E6-2BE21C98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Шаг в будущее Учебный центр</cp:lastModifiedBy>
  <cp:revision>3</cp:revision>
  <cp:lastPrinted>2016-02-02T06:38:00Z</cp:lastPrinted>
  <dcterms:created xsi:type="dcterms:W3CDTF">2024-10-21T10:19:00Z</dcterms:created>
  <dcterms:modified xsi:type="dcterms:W3CDTF">2025-03-10T09:50:00Z</dcterms:modified>
</cp:coreProperties>
</file>