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CFB35" w14:textId="77777777" w:rsidR="00FF5774" w:rsidRPr="00114D24" w:rsidRDefault="00FF5774" w:rsidP="00D36F6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14D2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302784C0" wp14:editId="37CF56B5">
            <wp:simplePos x="0" y="0"/>
            <wp:positionH relativeFrom="page">
              <wp:align>center</wp:align>
            </wp:positionH>
            <wp:positionV relativeFrom="paragraph">
              <wp:posOffset>-344805</wp:posOffset>
            </wp:positionV>
            <wp:extent cx="628650" cy="619125"/>
            <wp:effectExtent l="0" t="0" r="0" b="9525"/>
            <wp:wrapNone/>
            <wp:docPr id="3" name="Рисунок 3" descr="Изображение выглядит как зарисовка, рисунок, Штриховая графика, графическая встав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зарисовка, рисунок, Штриховая графика, графическая вставк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349" w:type="dxa"/>
        <w:tblInd w:w="-8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  <w:gridCol w:w="709"/>
        <w:gridCol w:w="4536"/>
      </w:tblGrid>
      <w:tr w:rsidR="00D36F6F" w:rsidRPr="00BE5AAB" w14:paraId="457C39AC" w14:textId="77777777" w:rsidTr="00F86C5B">
        <w:trPr>
          <w:cantSplit/>
          <w:trHeight w:val="1585"/>
        </w:trPr>
        <w:tc>
          <w:tcPr>
            <w:tcW w:w="5104" w:type="dxa"/>
            <w:vMerge w:val="restart"/>
          </w:tcPr>
          <w:p w14:paraId="58D83A97" w14:textId="77777777" w:rsidR="00D36F6F" w:rsidRPr="007E408B" w:rsidRDefault="00D36F6F" w:rsidP="00F86C5B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A4C978E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Галоўнае ў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пра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ленне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па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адукацыi</w:t>
            </w:r>
            <w:proofErr w:type="spellEnd"/>
          </w:p>
          <w:p w14:paraId="675F2795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14:paraId="487E68DA" w14:textId="77777777" w:rsidR="00D36F6F" w:rsidRPr="007E408B" w:rsidRDefault="00D36F6F" w:rsidP="00F86C5B">
            <w:pPr>
              <w:keepNext/>
              <w:spacing w:after="0" w:line="240" w:lineRule="auto"/>
              <w:ind w:left="-13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14:paraId="34895859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14:paraId="140F306B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14:paraId="25C1236F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Я.Купалы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20/1, 224020, г.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Брэст</w:t>
            </w:r>
            <w:proofErr w:type="spellEnd"/>
          </w:p>
          <w:p w14:paraId="7D791364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proofErr w:type="spellStart"/>
            <w:proofErr w:type="gram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тэл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./</w:t>
            </w:r>
            <w:proofErr w:type="gram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факс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354299</w:t>
            </w:r>
          </w:p>
          <w:p w14:paraId="28E9DAC4" w14:textId="77777777" w:rsidR="00D36F6F" w:rsidRPr="007E408B" w:rsidRDefault="00D36F6F" w:rsidP="00F86C5B">
            <w:pPr>
              <w:spacing w:after="0" w:line="240" w:lineRule="auto"/>
              <w:ind w:left="-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адрас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@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boiro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</w:t>
            </w:r>
          </w:p>
          <w:p w14:paraId="2E7A595C" w14:textId="77777777" w:rsidR="00D36F6F" w:rsidRPr="007E408B" w:rsidRDefault="00D36F6F" w:rsidP="00F86C5B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</w:pPr>
          </w:p>
          <w:p w14:paraId="26C2F531" w14:textId="731DD55A" w:rsidR="00D36F6F" w:rsidRPr="005202A5" w:rsidRDefault="00D36F6F" w:rsidP="00F86C5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ru-RU" w:eastAsia="ru-RU"/>
              </w:rPr>
              <w:t>21</w:t>
            </w:r>
            <w:r w:rsidRPr="00947463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05.2025</w:t>
            </w:r>
            <w:r w:rsidRPr="00947463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 xml:space="preserve"> </w:t>
            </w:r>
            <w:r w:rsidRPr="00947463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№ 02-05/</w:t>
            </w:r>
            <w:r w:rsidR="00283528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  <w:r w:rsidR="00EE460A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  <w:r w:rsidR="00283528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  <w:r w:rsidR="00BE5AAB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0</w:t>
            </w:r>
            <w:bookmarkStart w:id="0" w:name="_GoBack"/>
            <w:bookmarkEnd w:id="0"/>
          </w:p>
          <w:p w14:paraId="20451951" w14:textId="77777777" w:rsidR="00D36F6F" w:rsidRPr="007E408B" w:rsidRDefault="00D36F6F" w:rsidP="00283528">
            <w:pPr>
              <w:tabs>
                <w:tab w:val="left" w:pos="2268"/>
              </w:tabs>
              <w:spacing w:after="0" w:line="120" w:lineRule="auto"/>
              <w:ind w:left="-567"/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</w:pPr>
          </w:p>
          <w:p w14:paraId="2F5F3AAA" w14:textId="77777777" w:rsidR="00D36F6F" w:rsidRPr="00114D24" w:rsidRDefault="00D36F6F" w:rsidP="00283528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</w:tcPr>
          <w:p w14:paraId="15E8FAF7" w14:textId="77777777" w:rsidR="00D36F6F" w:rsidRPr="007E408B" w:rsidRDefault="00D36F6F" w:rsidP="00F86C5B">
            <w:pPr>
              <w:spacing w:after="0" w:line="240" w:lineRule="auto"/>
              <w:ind w:left="-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A551A27" w14:textId="77777777" w:rsidR="00D36F6F" w:rsidRPr="00114D24" w:rsidRDefault="00D36F6F" w:rsidP="00F86C5B">
            <w:pPr>
              <w:spacing w:after="0" w:line="240" w:lineRule="auto"/>
              <w:ind w:left="-14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36" w:type="dxa"/>
          </w:tcPr>
          <w:p w14:paraId="25F09499" w14:textId="77777777" w:rsidR="00D36F6F" w:rsidRPr="007E408B" w:rsidRDefault="00D36F6F" w:rsidP="00F86C5B">
            <w:pPr>
              <w:spacing w:after="80" w:line="180" w:lineRule="exact"/>
              <w:ind w:lef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9817445" w14:textId="77777777" w:rsidR="00D36F6F" w:rsidRPr="007E408B" w:rsidRDefault="00D36F6F" w:rsidP="00F86C5B">
            <w:pPr>
              <w:tabs>
                <w:tab w:val="left" w:pos="4678"/>
              </w:tabs>
              <w:spacing w:after="0" w:line="240" w:lineRule="auto"/>
              <w:ind w:left="-14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Главное управление по образованию</w:t>
            </w:r>
          </w:p>
          <w:p w14:paraId="165647DF" w14:textId="77777777" w:rsidR="00D36F6F" w:rsidRPr="007E408B" w:rsidRDefault="00D36F6F" w:rsidP="00F86C5B">
            <w:pPr>
              <w:tabs>
                <w:tab w:val="left" w:pos="4678"/>
              </w:tabs>
              <w:spacing w:after="0" w:line="240" w:lineRule="auto"/>
              <w:ind w:left="-149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 w:eastAsia="ru-RU"/>
              </w:rPr>
              <w:t>Брестского облисполкома</w:t>
            </w:r>
          </w:p>
          <w:p w14:paraId="070FF076" w14:textId="77777777" w:rsidR="00D36F6F" w:rsidRPr="007E408B" w:rsidRDefault="00D36F6F" w:rsidP="00F86C5B">
            <w:pPr>
              <w:tabs>
                <w:tab w:val="left" w:pos="4678"/>
              </w:tabs>
              <w:spacing w:after="0" w:line="240" w:lineRule="auto"/>
              <w:ind w:left="-149" w:right="-166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14:paraId="0988860F" w14:textId="5F0ABEAD" w:rsidR="00D36F6F" w:rsidRPr="007E408B" w:rsidRDefault="00D36F6F" w:rsidP="00F86C5B">
            <w:pPr>
              <w:spacing w:after="0" w:line="240" w:lineRule="auto"/>
              <w:ind w:left="-149" w:right="-166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  </w:t>
            </w:r>
            <w:r w:rsidR="00283528"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“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БРЕСТСКИЙ ОБЛАСТНОЙ ИНСТИТУТ </w:t>
            </w:r>
          </w:p>
          <w:p w14:paraId="558BA0D9" w14:textId="77777777" w:rsidR="00D36F6F" w:rsidRPr="007E408B" w:rsidRDefault="00D36F6F" w:rsidP="00F86C5B">
            <w:pPr>
              <w:tabs>
                <w:tab w:val="left" w:pos="4678"/>
              </w:tabs>
              <w:spacing w:after="0" w:line="240" w:lineRule="auto"/>
              <w:ind w:left="-149" w:right="-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14:paraId="68A695E6" w14:textId="77777777" w:rsidR="00D36F6F" w:rsidRPr="007E408B" w:rsidRDefault="00D36F6F" w:rsidP="00F86C5B">
            <w:pPr>
              <w:spacing w:after="0" w:line="240" w:lineRule="auto"/>
              <w:ind w:left="-149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ул.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Я.Купалы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20/1, 224020, г. Брест  </w:t>
            </w:r>
          </w:p>
          <w:p w14:paraId="59D17610" w14:textId="77777777" w:rsidR="00D36F6F" w:rsidRPr="007E408B" w:rsidRDefault="00D36F6F" w:rsidP="00F86C5B">
            <w:pPr>
              <w:spacing w:after="0" w:line="240" w:lineRule="auto"/>
              <w:ind w:lef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тел./факс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354299</w:t>
            </w:r>
          </w:p>
          <w:p w14:paraId="53AB3807" w14:textId="77777777" w:rsidR="00D36F6F" w:rsidRPr="007E408B" w:rsidRDefault="00D36F6F" w:rsidP="00F86C5B">
            <w:pPr>
              <w:spacing w:after="0" w:line="240" w:lineRule="auto"/>
              <w:ind w:lef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адрес: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@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boiro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</w:t>
            </w:r>
          </w:p>
          <w:p w14:paraId="5B5776FA" w14:textId="77777777" w:rsidR="00D36F6F" w:rsidRPr="00114D24" w:rsidRDefault="00D36F6F" w:rsidP="00F86C5B">
            <w:pPr>
              <w:spacing w:after="0" w:line="120" w:lineRule="auto"/>
              <w:ind w:left="-14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F5774" w:rsidRPr="00BE5AAB" w14:paraId="162DC5CA" w14:textId="77777777" w:rsidTr="00F86C5B">
        <w:trPr>
          <w:cantSplit/>
          <w:trHeight w:val="341"/>
        </w:trPr>
        <w:tc>
          <w:tcPr>
            <w:tcW w:w="5104" w:type="dxa"/>
            <w:vMerge/>
          </w:tcPr>
          <w:p w14:paraId="49BD680E" w14:textId="77777777" w:rsidR="00FF5774" w:rsidRPr="00114D24" w:rsidRDefault="00FF5774" w:rsidP="00283528">
            <w:pPr>
              <w:spacing w:after="80" w:line="240" w:lineRule="exact"/>
              <w:ind w:left="-567"/>
              <w:jc w:val="center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val="ru-RU" w:eastAsia="ru-RU"/>
              </w:rPr>
            </w:pPr>
          </w:p>
        </w:tc>
        <w:tc>
          <w:tcPr>
            <w:tcW w:w="5245" w:type="dxa"/>
            <w:gridSpan w:val="2"/>
          </w:tcPr>
          <w:p w14:paraId="4DBFDA6E" w14:textId="77777777" w:rsidR="00F86C5B" w:rsidRDefault="00B4214D" w:rsidP="00F86C5B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B4214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 xml:space="preserve">Начальнікам аддзелаў (упраўленняў) </w:t>
            </w:r>
          </w:p>
          <w:p w14:paraId="217810EB" w14:textId="4B3BBC9E" w:rsidR="00FF5774" w:rsidRPr="00AF7E69" w:rsidRDefault="00B4214D" w:rsidP="00F86C5B">
            <w:pPr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  <w:r w:rsidRPr="00B4214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  <w:t>па адукацыі райгарвыканкамаў, адміністрацый раёнаў г. Брэста</w:t>
            </w:r>
          </w:p>
        </w:tc>
      </w:tr>
    </w:tbl>
    <w:p w14:paraId="375FFC3B" w14:textId="77777777" w:rsidR="00B4214D" w:rsidRDefault="00B4214D" w:rsidP="00D36F6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Аб </w:t>
      </w:r>
      <w:proofErr w:type="spellStart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правядзенні</w:t>
      </w:r>
      <w:proofErr w:type="spellEnd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навучальных</w:t>
      </w:r>
      <w:proofErr w:type="spellEnd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</w:p>
    <w:p w14:paraId="18950B14" w14:textId="785C351A" w:rsidR="00B4214D" w:rsidRPr="00846629" w:rsidRDefault="00B4214D" w:rsidP="00D36F6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proofErr w:type="spellStart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курсаў</w:t>
      </w:r>
      <w:proofErr w:type="spellEnd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на </w:t>
      </w:r>
      <w:proofErr w:type="spellStart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платнай</w:t>
      </w:r>
      <w:proofErr w:type="spellEnd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аснове</w:t>
      </w:r>
      <w:proofErr w:type="spellEnd"/>
    </w:p>
    <w:p w14:paraId="7509959F" w14:textId="77777777" w:rsidR="00FF5774" w:rsidRPr="00B4214D" w:rsidRDefault="00FF5774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14:paraId="0BBDDA4B" w14:textId="2E8BBA65" w:rsidR="00FF5774" w:rsidRDefault="00FF5774" w:rsidP="00D36F6F">
      <w:pPr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Паведамляем, што  </w:t>
      </w:r>
      <w:r w:rsidR="00B64D2B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1</w:t>
      </w:r>
      <w:r w:rsidR="00B4214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7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чэрвен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я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202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5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года ДУА 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“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Брэсцкі абласны інстытут развіцця адукацыі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для </w:t>
      </w:r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педагагічных  работнікаў  устаноў дашкольнай адукацыі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і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іншых зацікаўленых асоб,  арганізуе  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вебінар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на платнай аснове (№ ОК-2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5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25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)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па тэме </w:t>
      </w:r>
      <w:r w:rsidR="0044609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“</w:t>
      </w:r>
      <w:r w:rsidR="00B4214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Г</w:t>
      </w:r>
      <w:r w:rsidR="00B4214D" w:rsidRPr="00B4214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val="be-BY" w:eastAsia="ru-RU"/>
        </w:rPr>
        <w:t>адуем маленькага патрыёта: грамадзянска-патрыятычнае выхаванне ва ўстанове дашкольнай адукацыі</w:t>
      </w:r>
      <w:r w:rsidR="0044609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. </w:t>
      </w:r>
    </w:p>
    <w:p w14:paraId="2A1AA068" w14:textId="77777777" w:rsidR="00B05DB0" w:rsidRPr="00B05DB0" w:rsidRDefault="00B05DB0" w:rsidP="00D36F6F">
      <w:pPr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Пытанні для разгляду:</w:t>
      </w:r>
    </w:p>
    <w:p w14:paraId="40294468" w14:textId="0BEF6093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1.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Канцэпцыя Tabula rasa і яе адукацыйнае значэнне ў працы з дзецьмі дашкольнага</w:t>
      </w:r>
      <w:r w:rsid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ўзросту.</w:t>
      </w:r>
    </w:p>
    <w:p w14:paraId="3DBEBCC4" w14:textId="3C72A854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2.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Аптымальны дзіцячы ўзрост для фарміра</w:t>
      </w:r>
      <w:r w:rsid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вання грамадзянска-патрыятычных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пачуццяў.</w:t>
      </w:r>
    </w:p>
    <w:p w14:paraId="595C7F0C" w14:textId="5E4A74C1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3.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Зямля, якую завём Белай Руссю.</w:t>
      </w:r>
    </w:p>
    <w:p w14:paraId="4C82D303" w14:textId="64D923A8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4.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 беларускага народа ёсць усё сваё.</w:t>
      </w:r>
    </w:p>
    <w:p w14:paraId="51E60A42" w14:textId="6AF32C5F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5.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Наша галоўнае багацце </w:t>
      </w:r>
      <w:r w:rsid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–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людзі і вынікі іх працы на беларускай зямлі.</w:t>
      </w:r>
    </w:p>
    <w:p w14:paraId="01245C99" w14:textId="763C0AC0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6.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Беларускія хвілінкі і методыка іх правядзення ў дзіцячай групе.</w:t>
      </w:r>
    </w:p>
    <w:p w14:paraId="6B010C28" w14:textId="20C68B03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7.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Беларускія гукі: з іх пачынаем  знаёмства дзяцей з нацыянальнай мовай.</w:t>
      </w:r>
    </w:p>
    <w:p w14:paraId="223C4BAD" w14:textId="7C96AC75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8.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Беларускія чытанкі: што выбраць педагогу.</w:t>
      </w:r>
    </w:p>
    <w:p w14:paraId="7E2FF580" w14:textId="008403EF" w:rsidR="00B05DB0" w:rsidRPr="00B05DB0" w:rsidRDefault="00D36F6F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9. </w:t>
      </w:r>
      <w:r w:rsidR="00B05DB0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Беларускія гульні для маленькіх, чыстагаворкі, пацешкі, загадкі, ветлівыя звароты.</w:t>
      </w:r>
    </w:p>
    <w:p w14:paraId="417A7940" w14:textId="7512E5EF" w:rsidR="00B05DB0" w:rsidRDefault="00B05DB0" w:rsidP="00D36F6F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10. </w:t>
      </w:r>
      <w:r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Прынцыпы працы педагога ўстановы дашкольнай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адукацыі ў галіне грамадзянска-</w:t>
      </w:r>
      <w:r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патрыятычнага выхавання.</w:t>
      </w:r>
    </w:p>
    <w:p w14:paraId="0934DC9B" w14:textId="68274535" w:rsidR="00FF5774" w:rsidRPr="00F16894" w:rsidRDefault="00B4214D" w:rsidP="00D36F6F">
      <w:pPr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Вебінар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праводзіць</w:t>
      </w:r>
      <w:r w:rsidR="00FF577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:</w:t>
      </w:r>
    </w:p>
    <w:p w14:paraId="4BFFDE21" w14:textId="7FF26D48" w:rsidR="00FF5774" w:rsidRDefault="00D36F6F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D36F6F">
        <w:rPr>
          <w:rFonts w:ascii="Times New Roman" w:eastAsia="Times New Roman" w:hAnsi="Times New Roman" w:cs="Times New Roman"/>
          <w:color w:val="000000"/>
          <w:sz w:val="32"/>
          <w:szCs w:val="30"/>
          <w:lang w:val="be-BY" w:eastAsia="ru-RU"/>
        </w:rPr>
        <w:t>РАЧЭЎСКІ</w:t>
      </w:r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Станіслаў Рыгоравіч, кандыдат філалагічных наук, дацэнт кафедры прафесійнага развіцця работнікаў адукацыі ДУА 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“</w:t>
      </w:r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Брэсцкі абласны інстытут развіцця адукацыі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</w:t>
      </w:r>
    </w:p>
    <w:p w14:paraId="46177790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Падача заявак (рэгістрацыя) на навучальны семінар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праводзіцца на сайце ДУА </w:t>
      </w:r>
      <w:r w:rsidR="0044609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“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Брэсцкі абласны інстытут развіцця адукацыі</w:t>
      </w:r>
      <w:r w:rsidR="0044609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(раздзел </w:t>
      </w:r>
      <w:r w:rsidR="0044609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lastRenderedPageBreak/>
        <w:t>“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Мерапрыемствы</w:t>
      </w:r>
      <w:r w:rsidR="0044609C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–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па ссылцы 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“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Рэгістрацыя на навучальныя курсы (№ ОК-2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5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25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)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”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па 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17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0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6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.202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5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(уключна). </w:t>
      </w:r>
    </w:p>
    <w:p w14:paraId="2246AD16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Пачатак навучання</w:t>
      </w:r>
      <w:r w:rsidRPr="009C3B8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: 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1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7</w:t>
      </w:r>
      <w:r w:rsidR="00196D1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чэрвен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я</w:t>
      </w:r>
      <w:r w:rsidR="00196D15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9C3B8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202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5 </w:t>
      </w:r>
      <w:r w:rsidRPr="009C3B8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г. – 1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</w:t>
      </w:r>
      <w:r w:rsidRPr="009C3B8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.00.</w:t>
      </w:r>
    </w:p>
    <w:p w14:paraId="744B8A5E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Кошт 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навучання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– </w:t>
      </w:r>
      <w:r w:rsidR="00B4214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32 (</w:t>
      </w:r>
      <w:proofErr w:type="spellStart"/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трыццаць</w:t>
      </w:r>
      <w:proofErr w:type="spellEnd"/>
      <w:r w:rsidR="00B4214D" w:rsidRP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два</w:t>
      </w:r>
      <w:r w:rsidR="00B4214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) рубля (1 ч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</w:t>
      </w:r>
      <w:r w:rsidR="00B4214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л.).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</w:p>
    <w:p w14:paraId="15C594CF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Аплата за навучанне 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мо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жа ажыццяўляцца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: </w:t>
      </w:r>
    </w:p>
    <w:p w14:paraId="32CB06D7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а)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 месцы жыхарства слухачоў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(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 мясцовых аддзяленнях сувязі ці банкаў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)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на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бягучы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(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разліковы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)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рахунак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BY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31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BLBB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36320200298147001001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 дырэкцыі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ААТ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«Бел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і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нвестбанк»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 Брэсцкай вобласці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г.Бр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э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ст, код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BLBBBY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X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,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УНН 200298147, ОКПО 05899548 з абавязковай па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меткай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ОК-2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5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25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;</w:t>
      </w:r>
    </w:p>
    <w:p w14:paraId="611577DC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)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аплата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таксама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д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ступна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праз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С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і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ст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э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му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«Ра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злік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» (ЕРИП): </w:t>
      </w:r>
      <w:r w:rsidRPr="00F1689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 w:eastAsia="ru-RU"/>
        </w:rPr>
        <w:t>Образование и развитие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 xml:space="preserve">→Дополнительное образование и развитие → Академии-институты → Брестский областной ИРО → Обучающие курсы → ввести </w:t>
      </w:r>
      <w:r w:rsidR="00B4214D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 xml:space="preserve">ФИО и </w:t>
      </w:r>
      <w:r w:rsidRPr="00F1689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номер курсов (ОК-</w:t>
      </w:r>
      <w:r w:rsidR="00B64D2B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25</w:t>
      </w:r>
      <w:r w:rsidRPr="00F1689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-</w:t>
      </w:r>
      <w:r w:rsidR="00B4214D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>25</w:t>
      </w:r>
      <w:r w:rsidRPr="00F1689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ru-RU" w:eastAsia="ru-RU"/>
        </w:rPr>
        <w:t xml:space="preserve">). </w:t>
      </w:r>
    </w:p>
    <w:p w14:paraId="670A41A3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Слухачам 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навучальных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курсаў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неабходна</w:t>
      </w:r>
      <w:proofErr w:type="spellEnd"/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:</w:t>
      </w:r>
    </w:p>
    <w:p w14:paraId="38CB68F2" w14:textId="77777777" w:rsidR="00D36F6F" w:rsidRDefault="00B05DB0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1. 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Запоўніць форму рэгістрацыі (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анкету) на навучальныя курсы ОК-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5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-</w:t>
      </w:r>
      <w:r w:rsidR="00B4214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25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(</w:t>
      </w:r>
      <w:r w:rsidR="00FF577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на 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сай</w:t>
      </w:r>
      <w:r w:rsidR="00FF577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це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інстытута).</w:t>
      </w:r>
    </w:p>
    <w:p w14:paraId="7BE6181C" w14:textId="77777777" w:rsidR="00D36F6F" w:rsidRDefault="00B05DB0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2. </w:t>
      </w:r>
      <w:r w:rsidR="00FF5774"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С</w:t>
      </w:r>
      <w:r w:rsidR="00FF5774" w:rsidRPr="00B05DB0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пампаваць форму дагавора аб навучанні і акта выкананых работ, запоўніць і адправіць на элекронную пошту</w:t>
      </w:r>
      <w:r w:rsidR="00FF5774" w:rsidRPr="00B05DB0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 w:eastAsia="ru-RU"/>
        </w:rPr>
        <w:t xml:space="preserve">: </w:t>
      </w:r>
      <w:proofErr w:type="spellStart"/>
      <w:r w:rsidR="00FF5774" w:rsidRPr="00B05DB0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val="ru-RU" w:eastAsia="ru-RU"/>
        </w:rPr>
        <w:t>market@boiro</w:t>
      </w:r>
      <w:proofErr w:type="spellEnd"/>
      <w:r w:rsidR="00FF5774" w:rsidRPr="00B05DB0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val="ru-RU" w:eastAsia="ru-RU"/>
        </w:rPr>
        <w:t>.</w:t>
      </w:r>
      <w:r w:rsidR="00FF5774" w:rsidRPr="00B05DB0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by</w:t>
      </w:r>
      <w:r w:rsidR="00FF5774" w:rsidRPr="00B05DB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ru-RU" w:eastAsia="ru-RU"/>
        </w:rPr>
        <w:t xml:space="preserve">. </w:t>
      </w:r>
    </w:p>
    <w:p w14:paraId="58B5E02F" w14:textId="77777777" w:rsid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Па заканчэнні навучальных курсаў 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буд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зе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выда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дзены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сертыфікат а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б </w:t>
      </w:r>
      <w:r w:rsidRPr="001A1FD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навучанні ўстаноўленага ўзору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.  </w:t>
      </w:r>
    </w:p>
    <w:p w14:paraId="1D146C58" w14:textId="3AD6ACF4" w:rsidR="00FF5774" w:rsidRPr="00D36F6F" w:rsidRDefault="00FF5774" w:rsidP="00D36F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-567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Адказныя метадысты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: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Даніш Анатоль Іванавіч тэл.(80162) 95-85-43,</w:t>
      </w:r>
      <w:r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="00B64D2B"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Войніч Антон Мікалаевіч</w:t>
      </w:r>
      <w:r w:rsidR="00081EBE" w:rsidRPr="00D36F6F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тэл.(80162) 95-85-</w:t>
      </w:r>
      <w:r w:rsidR="00B64D2B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43</w:t>
      </w:r>
      <w:r w:rsidRPr="00F1689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.</w:t>
      </w:r>
    </w:p>
    <w:p w14:paraId="338D26B7" w14:textId="77777777" w:rsidR="00FF5774" w:rsidRDefault="00FF5774" w:rsidP="00D36F6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14:paraId="4912FD8B" w14:textId="77777777" w:rsidR="00FF5774" w:rsidRDefault="00FF5774" w:rsidP="00D36F6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</w:p>
    <w:p w14:paraId="75E3D69F" w14:textId="487BBA39" w:rsidR="00594C93" w:rsidRDefault="00FF5774" w:rsidP="00D36F6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F1689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Рэктар інстытута</w:t>
      </w:r>
      <w:r w:rsidRPr="00F1689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                                            </w:t>
      </w:r>
      <w:r w:rsidR="00D36F6F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     </w:t>
      </w:r>
      <w:r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</w:t>
      </w:r>
      <w:r w:rsidRPr="00F1689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А.В.</w:t>
      </w:r>
      <w:r w:rsidR="005760D5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Машчук</w:t>
      </w:r>
    </w:p>
    <w:p w14:paraId="3FAEEDD8" w14:textId="704AFD39" w:rsidR="00B4214D" w:rsidRDefault="00B4214D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07E166A7" w14:textId="6D2BBA5B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41991CE9" w14:textId="29F6E732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001026C2" w14:textId="06AB9FCB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011DF4E2" w14:textId="754843D4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705F1FD5" w14:textId="0C551F4D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389E7642" w14:textId="322B9F0A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4E810D09" w14:textId="47DDFA45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29D70767" w14:textId="77777777" w:rsidR="00B05DB0" w:rsidRDefault="00B05DB0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289FFB73" w14:textId="1C7E460B" w:rsidR="00B4214D" w:rsidRDefault="00B4214D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3351D09D" w14:textId="64BCEED9" w:rsidR="00B4214D" w:rsidRDefault="00B4214D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3F23F68A" w14:textId="12574CF5" w:rsidR="00B4214D" w:rsidRDefault="00B4214D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3A3018C3" w14:textId="77777777" w:rsidR="00D36F6F" w:rsidRDefault="00D36F6F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1B81F65A" w14:textId="77777777" w:rsidR="00594C93" w:rsidRPr="00F16894" w:rsidRDefault="00594C93" w:rsidP="00D36F6F">
      <w:pPr>
        <w:keepNext/>
        <w:tabs>
          <w:tab w:val="left" w:pos="6840"/>
        </w:tabs>
        <w:spacing w:after="0" w:line="240" w:lineRule="auto"/>
        <w:ind w:left="-567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</w:p>
    <w:p w14:paraId="0376F443" w14:textId="3943C832" w:rsidR="007A4319" w:rsidRPr="00B64D2B" w:rsidRDefault="00FF5774" w:rsidP="00D36F6F">
      <w:pPr>
        <w:spacing w:after="0" w:line="240" w:lineRule="auto"/>
        <w:ind w:left="-567"/>
        <w:contextualSpacing/>
        <w:jc w:val="both"/>
        <w:rPr>
          <w:lang w:val="be-BY"/>
        </w:rPr>
      </w:pPr>
      <w:r w:rsidRPr="00F16894"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>0</w:t>
      </w:r>
      <w:r w:rsidRPr="00F16894"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 xml:space="preserve"> </w:t>
      </w:r>
      <w:r w:rsidR="00594C93"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>Войніч</w:t>
      </w:r>
      <w:r w:rsidR="00B14469"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 xml:space="preserve"> </w:t>
      </w:r>
      <w:r w:rsidRPr="00F16894"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>95-85-</w:t>
      </w:r>
      <w:r w:rsidR="00594C93">
        <w:rPr>
          <w:rFonts w:ascii="Times New Roman" w:eastAsia="Times New Roman" w:hAnsi="Times New Roman" w:cs="Times New Roman"/>
          <w:color w:val="000000"/>
          <w:sz w:val="18"/>
          <w:szCs w:val="18"/>
          <w:lang w:val="be-BY" w:eastAsia="ru-RU"/>
        </w:rPr>
        <w:t>43</w:t>
      </w:r>
    </w:p>
    <w:sectPr w:rsidR="007A4319" w:rsidRPr="00B64D2B" w:rsidSect="00FF5774">
      <w:headerReference w:type="even" r:id="rId8"/>
      <w:headerReference w:type="default" r:id="rId9"/>
      <w:pgSz w:w="11906" w:h="16838" w:code="9"/>
      <w:pgMar w:top="1134" w:right="851" w:bottom="709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A4B24" w14:textId="77777777" w:rsidR="000433AE" w:rsidRDefault="000433AE">
      <w:pPr>
        <w:spacing w:after="0" w:line="240" w:lineRule="auto"/>
      </w:pPr>
      <w:r>
        <w:separator/>
      </w:r>
    </w:p>
  </w:endnote>
  <w:endnote w:type="continuationSeparator" w:id="0">
    <w:p w14:paraId="25FFCC48" w14:textId="77777777" w:rsidR="000433AE" w:rsidRDefault="0004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9A9C5" w14:textId="77777777" w:rsidR="000433AE" w:rsidRDefault="000433AE">
      <w:pPr>
        <w:spacing w:after="0" w:line="240" w:lineRule="auto"/>
      </w:pPr>
      <w:r>
        <w:separator/>
      </w:r>
    </w:p>
  </w:footnote>
  <w:footnote w:type="continuationSeparator" w:id="0">
    <w:p w14:paraId="15C99F98" w14:textId="77777777" w:rsidR="000433AE" w:rsidRDefault="00043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EB64C" w14:textId="77777777" w:rsidR="002B3E62" w:rsidRDefault="00056C7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9C440C6" w14:textId="77777777" w:rsidR="002B3E62" w:rsidRDefault="002B3E6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60017" w14:textId="77777777" w:rsidR="002B3E62" w:rsidRDefault="002B3E62">
    <w:pPr>
      <w:pStyle w:val="ac"/>
      <w:framePr w:wrap="around" w:vAnchor="text" w:hAnchor="margin" w:xAlign="center" w:y="1"/>
      <w:rPr>
        <w:rStyle w:val="ae"/>
      </w:rPr>
    </w:pPr>
  </w:p>
  <w:p w14:paraId="5C1E54A9" w14:textId="77777777" w:rsidR="002B3E62" w:rsidRDefault="002B3E6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861A6"/>
    <w:multiLevelType w:val="hybridMultilevel"/>
    <w:tmpl w:val="53204FF6"/>
    <w:lvl w:ilvl="0" w:tplc="EA2A0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74"/>
    <w:rsid w:val="000433AE"/>
    <w:rsid w:val="00056C74"/>
    <w:rsid w:val="0005789C"/>
    <w:rsid w:val="00070E36"/>
    <w:rsid w:val="00081EBE"/>
    <w:rsid w:val="00106A15"/>
    <w:rsid w:val="00196D15"/>
    <w:rsid w:val="00251DBF"/>
    <w:rsid w:val="00283528"/>
    <w:rsid w:val="002B3E62"/>
    <w:rsid w:val="002B72F4"/>
    <w:rsid w:val="0044609C"/>
    <w:rsid w:val="005760D5"/>
    <w:rsid w:val="00594C93"/>
    <w:rsid w:val="005A714D"/>
    <w:rsid w:val="005C3FA2"/>
    <w:rsid w:val="00680828"/>
    <w:rsid w:val="006E1814"/>
    <w:rsid w:val="007504AE"/>
    <w:rsid w:val="007A4319"/>
    <w:rsid w:val="007D4C4E"/>
    <w:rsid w:val="008053B2"/>
    <w:rsid w:val="008224D8"/>
    <w:rsid w:val="00880F14"/>
    <w:rsid w:val="008A13B2"/>
    <w:rsid w:val="009D6379"/>
    <w:rsid w:val="00B05DB0"/>
    <w:rsid w:val="00B14469"/>
    <w:rsid w:val="00B2629B"/>
    <w:rsid w:val="00B4214D"/>
    <w:rsid w:val="00B64D2B"/>
    <w:rsid w:val="00BE5AAB"/>
    <w:rsid w:val="00C625F8"/>
    <w:rsid w:val="00D36F6F"/>
    <w:rsid w:val="00DC1CB2"/>
    <w:rsid w:val="00E156DB"/>
    <w:rsid w:val="00E17532"/>
    <w:rsid w:val="00E32685"/>
    <w:rsid w:val="00EE307E"/>
    <w:rsid w:val="00EE460A"/>
    <w:rsid w:val="00F019DB"/>
    <w:rsid w:val="00F41961"/>
    <w:rsid w:val="00F86C5B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BFD1F"/>
  <w15:chartTrackingRefBased/>
  <w15:docId w15:val="{B6F42AF6-26A2-4EA8-83BA-7C065DF6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774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F57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57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7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7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57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57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57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57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57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7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57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57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577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577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577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577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577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577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57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57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57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57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57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577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577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F577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57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F577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F5774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FF577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F5774"/>
    <w:rPr>
      <w:kern w:val="0"/>
      <w14:ligatures w14:val="none"/>
    </w:rPr>
  </w:style>
  <w:style w:type="character" w:styleId="ae">
    <w:name w:val="page number"/>
    <w:basedOn w:val="a0"/>
    <w:rsid w:val="00FF5774"/>
  </w:style>
  <w:style w:type="paragraph" w:styleId="af">
    <w:name w:val="Balloon Text"/>
    <w:basedOn w:val="a"/>
    <w:link w:val="af0"/>
    <w:uiPriority w:val="99"/>
    <w:semiHidden/>
    <w:unhideWhenUsed/>
    <w:rsid w:val="00106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06A15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 маркетинга образовательных услуг</dc:creator>
  <cp:keywords/>
  <dc:description/>
  <cp:lastModifiedBy>User</cp:lastModifiedBy>
  <cp:revision>71</cp:revision>
  <cp:lastPrinted>2025-05-21T08:35:00Z</cp:lastPrinted>
  <dcterms:created xsi:type="dcterms:W3CDTF">2024-10-28T05:53:00Z</dcterms:created>
  <dcterms:modified xsi:type="dcterms:W3CDTF">2025-05-21T08:35:00Z</dcterms:modified>
</cp:coreProperties>
</file>