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5" w:rsidRPr="00B944D5" w:rsidRDefault="00B944D5" w:rsidP="00B944D5">
      <w:pPr>
        <w:jc w:val="center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ОТДЕЛ ПО ОБРАЗОВАНИЮ КАМЕНЕЦКОГО РАЙИСПОЛКОМА</w:t>
      </w:r>
    </w:p>
    <w:p w:rsidR="00B944D5" w:rsidRPr="00B944D5" w:rsidRDefault="00B944D5" w:rsidP="00B944D5">
      <w:pPr>
        <w:ind w:left="5670"/>
        <w:jc w:val="both"/>
        <w:rPr>
          <w:rFonts w:eastAsia="Calibri"/>
          <w:szCs w:val="30"/>
          <w:lang w:val="be-BY"/>
        </w:rPr>
      </w:pPr>
    </w:p>
    <w:p w:rsidR="00B944D5" w:rsidRPr="00B944D5" w:rsidRDefault="00B944D5" w:rsidP="00B944D5">
      <w:pPr>
        <w:spacing w:after="0" w:line="240" w:lineRule="auto"/>
        <w:ind w:left="4253"/>
        <w:jc w:val="both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Руководителям учреждений общего среднего образования, воспитателям группы продленного дня</w:t>
      </w:r>
    </w:p>
    <w:p w:rsidR="00B944D5" w:rsidRPr="00B944D5" w:rsidRDefault="00B944D5" w:rsidP="00B944D5">
      <w:pPr>
        <w:jc w:val="both"/>
        <w:rPr>
          <w:rFonts w:eastAsia="Calibri"/>
          <w:szCs w:val="30"/>
        </w:rPr>
      </w:pPr>
    </w:p>
    <w:p w:rsidR="00B944D5" w:rsidRPr="00B944D5" w:rsidRDefault="00B944D5" w:rsidP="00B944D5">
      <w:pPr>
        <w:jc w:val="both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О проведении заседания</w:t>
      </w:r>
    </w:p>
    <w:p w:rsidR="00B944D5" w:rsidRPr="00B944D5" w:rsidRDefault="00B944D5" w:rsidP="00B944D5">
      <w:pPr>
        <w:spacing w:after="0" w:line="240" w:lineRule="auto"/>
        <w:ind w:firstLine="709"/>
        <w:jc w:val="both"/>
        <w:rPr>
          <w:rFonts w:eastAsia="Calibri"/>
          <w:b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 xml:space="preserve">Заседание районного учебно-методического объединения воспитателей группы продленного </w:t>
      </w:r>
      <w:r w:rsidRPr="007A4BDB">
        <w:rPr>
          <w:rFonts w:eastAsia="Calibri"/>
          <w:b/>
          <w:szCs w:val="30"/>
          <w:lang w:val="be-BY"/>
        </w:rPr>
        <w:t xml:space="preserve">состоится </w:t>
      </w:r>
      <w:r w:rsidR="00E81660">
        <w:rPr>
          <w:rFonts w:eastAsia="Calibri"/>
          <w:b/>
          <w:szCs w:val="30"/>
          <w:lang w:val="be-BY"/>
        </w:rPr>
        <w:t>8</w:t>
      </w:r>
      <w:r w:rsidR="00B018D0">
        <w:rPr>
          <w:rFonts w:eastAsia="Calibri"/>
          <w:b/>
          <w:szCs w:val="30"/>
          <w:lang w:val="be-BY"/>
        </w:rPr>
        <w:t xml:space="preserve"> ма</w:t>
      </w:r>
      <w:r w:rsidRPr="007A4BDB">
        <w:rPr>
          <w:rFonts w:eastAsia="Calibri"/>
          <w:b/>
          <w:szCs w:val="30"/>
          <w:lang w:val="be-BY"/>
        </w:rPr>
        <w:t>я</w:t>
      </w:r>
      <w:r w:rsidRPr="00B944D5">
        <w:rPr>
          <w:rFonts w:eastAsia="Calibri"/>
          <w:b/>
          <w:szCs w:val="30"/>
          <w:lang w:val="be-BY"/>
        </w:rPr>
        <w:t xml:space="preserve"> </w:t>
      </w:r>
      <w:r w:rsidRPr="007A4BDB">
        <w:rPr>
          <w:rFonts w:eastAsia="Calibri"/>
          <w:b/>
          <w:szCs w:val="30"/>
          <w:lang w:val="be-BY"/>
        </w:rPr>
        <w:t>2025</w:t>
      </w:r>
      <w:r w:rsidR="005315CE" w:rsidRPr="007A4BDB">
        <w:rPr>
          <w:rFonts w:eastAsia="Calibri"/>
          <w:b/>
          <w:szCs w:val="30"/>
          <w:lang w:val="be-BY"/>
        </w:rPr>
        <w:t xml:space="preserve"> г.</w:t>
      </w:r>
      <w:r w:rsidRPr="00B944D5">
        <w:rPr>
          <w:rFonts w:eastAsia="Calibri"/>
          <w:b/>
          <w:szCs w:val="30"/>
          <w:lang w:val="be-BY"/>
        </w:rPr>
        <w:t xml:space="preserve"> </w:t>
      </w:r>
      <w:r w:rsidRPr="007A4BDB">
        <w:rPr>
          <w:rFonts w:eastAsia="Calibri"/>
          <w:b/>
          <w:szCs w:val="30"/>
          <w:lang w:val="be-BY"/>
        </w:rPr>
        <w:t>в</w:t>
      </w:r>
      <w:r w:rsidR="00B018D0">
        <w:rPr>
          <w:rFonts w:eastAsia="Calibri"/>
          <w:b/>
          <w:szCs w:val="30"/>
          <w:lang w:val="be-BY"/>
        </w:rPr>
        <w:t xml:space="preserve"> 15</w:t>
      </w:r>
      <w:r w:rsidRPr="00B944D5">
        <w:rPr>
          <w:rFonts w:eastAsia="Calibri"/>
          <w:b/>
          <w:szCs w:val="30"/>
          <w:lang w:val="be-BY"/>
        </w:rPr>
        <w:t>.00</w:t>
      </w:r>
      <w:r w:rsidRPr="007A4BDB">
        <w:rPr>
          <w:rFonts w:eastAsia="Calibri"/>
          <w:b/>
          <w:szCs w:val="30"/>
          <w:lang w:val="be-BY"/>
        </w:rPr>
        <w:t xml:space="preserve"> на </w:t>
      </w:r>
      <w:r w:rsidR="00B018D0">
        <w:rPr>
          <w:rFonts w:eastAsia="Calibri"/>
          <w:b/>
          <w:szCs w:val="30"/>
          <w:lang w:val="be-BY"/>
        </w:rPr>
        <w:t xml:space="preserve">платформе </w:t>
      </w:r>
      <w:r w:rsidR="00B018D0">
        <w:rPr>
          <w:rFonts w:eastAsia="Calibri"/>
          <w:b/>
          <w:szCs w:val="30"/>
          <w:lang w:val="en-US"/>
        </w:rPr>
        <w:t>Microsoft</w:t>
      </w:r>
      <w:r w:rsidR="00B018D0" w:rsidRPr="00B018D0">
        <w:rPr>
          <w:rFonts w:eastAsia="Calibri"/>
          <w:b/>
          <w:szCs w:val="30"/>
        </w:rPr>
        <w:t xml:space="preserve"> </w:t>
      </w:r>
      <w:r w:rsidR="00B018D0">
        <w:rPr>
          <w:rFonts w:eastAsia="Calibri"/>
          <w:b/>
          <w:szCs w:val="30"/>
          <w:lang w:val="en-US"/>
        </w:rPr>
        <w:t>Teams</w:t>
      </w:r>
      <w:r w:rsidRPr="007A4BDB">
        <w:rPr>
          <w:rFonts w:eastAsia="Calibri"/>
          <w:b/>
          <w:szCs w:val="30"/>
          <w:lang w:val="be-BY"/>
        </w:rPr>
        <w:t>.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szCs w:val="30"/>
        </w:rPr>
      </w:pPr>
      <w:r w:rsidRPr="00B944D5">
        <w:rPr>
          <w:rFonts w:eastAsia="Calibri"/>
          <w:b/>
          <w:szCs w:val="30"/>
          <w:lang w:val="be-BY"/>
        </w:rPr>
        <w:t xml:space="preserve">Методическая тема: </w:t>
      </w:r>
      <w:r w:rsidRPr="007A4BDB">
        <w:rPr>
          <w:szCs w:val="30"/>
        </w:rPr>
        <w:t>«Формирование функциональной грамотности обучающихся в условиях ГПД».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rFonts w:eastAsia="Times New Roman"/>
          <w:color w:val="010101"/>
          <w:szCs w:val="30"/>
          <w:lang w:eastAsia="ru-RU"/>
        </w:rPr>
      </w:pPr>
      <w:r w:rsidRPr="007A4BDB">
        <w:rPr>
          <w:rFonts w:eastAsia="Times New Roman"/>
          <w:b/>
          <w:color w:val="000000"/>
          <w:szCs w:val="30"/>
          <w:lang w:val="be-BY" w:eastAsia="ru-RU"/>
        </w:rPr>
        <w:t>Тема:</w:t>
      </w:r>
      <w:r w:rsidRPr="007A4BDB">
        <w:rPr>
          <w:rFonts w:eastAsia="Times New Roman"/>
          <w:color w:val="000000"/>
          <w:szCs w:val="30"/>
          <w:lang w:val="be-BY" w:eastAsia="ru-RU"/>
        </w:rPr>
        <w:t xml:space="preserve"> </w:t>
      </w:r>
      <w:r w:rsidRPr="007A4BDB">
        <w:rPr>
          <w:szCs w:val="30"/>
        </w:rPr>
        <w:t>«</w:t>
      </w:r>
      <w:r w:rsidR="00B018D0">
        <w:rPr>
          <w:rFonts w:eastAsia="Times New Roman"/>
          <w:color w:val="010101"/>
          <w:szCs w:val="30"/>
          <w:lang w:eastAsia="ru-RU"/>
        </w:rPr>
        <w:t>Современные образовательные технологии как фактор формирования функциональной грамотности учащихся начальных классов в группе продленного дня</w:t>
      </w:r>
      <w:r w:rsidRPr="007A4BDB">
        <w:rPr>
          <w:rFonts w:eastAsia="Times New Roman"/>
          <w:color w:val="010101"/>
          <w:szCs w:val="30"/>
          <w:lang w:eastAsia="ru-RU"/>
        </w:rPr>
        <w:t>».</w:t>
      </w:r>
    </w:p>
    <w:p w:rsidR="00B944D5" w:rsidRPr="00B944D5" w:rsidRDefault="00B944D5" w:rsidP="00B944D5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rFonts w:eastAsia="Times New Roman"/>
          <w:b/>
          <w:color w:val="000000"/>
          <w:szCs w:val="30"/>
          <w:lang w:val="be-BY" w:eastAsia="ru-RU"/>
        </w:rPr>
        <w:t>Цель:</w:t>
      </w:r>
      <w:r w:rsidRPr="007A4BDB">
        <w:rPr>
          <w:rFonts w:eastAsia="Times New Roman"/>
          <w:color w:val="000000"/>
          <w:szCs w:val="30"/>
          <w:lang w:val="be-BY" w:eastAsia="ru-RU"/>
        </w:rPr>
        <w:t xml:space="preserve"> </w:t>
      </w:r>
      <w:r w:rsidR="008C74EB">
        <w:rPr>
          <w:rFonts w:eastAsia="Times New Roman"/>
          <w:color w:val="000000"/>
          <w:szCs w:val="30"/>
          <w:lang w:val="be-BY" w:eastAsia="ru-RU"/>
        </w:rPr>
        <w:t>ознакомление воспитателей группы продленного дня с эффективными современными технологиями для формирования функциональной грамотности учащихся начальных классов.</w:t>
      </w:r>
    </w:p>
    <w:p w:rsidR="00B944D5" w:rsidRPr="00B944D5" w:rsidRDefault="00B944D5" w:rsidP="00B944D5">
      <w:pPr>
        <w:spacing w:after="0" w:line="240" w:lineRule="auto"/>
        <w:ind w:firstLine="708"/>
        <w:jc w:val="both"/>
        <w:rPr>
          <w:rFonts w:eastAsia="Times New Roman"/>
          <w:szCs w:val="30"/>
          <w:lang w:eastAsia="ru-RU"/>
        </w:rPr>
      </w:pPr>
      <w:r w:rsidRPr="00B944D5">
        <w:rPr>
          <w:rFonts w:eastAsia="Times New Roman"/>
          <w:b/>
          <w:szCs w:val="30"/>
          <w:lang w:eastAsia="ru-RU"/>
        </w:rPr>
        <w:t>Форма проведения:</w:t>
      </w:r>
      <w:r w:rsidRPr="00B944D5">
        <w:rPr>
          <w:rFonts w:eastAsia="Times New Roman"/>
          <w:szCs w:val="30"/>
          <w:lang w:eastAsia="ru-RU"/>
        </w:rPr>
        <w:t xml:space="preserve"> </w:t>
      </w:r>
      <w:r w:rsidR="008C74EB">
        <w:rPr>
          <w:rFonts w:eastAsia="Times New Roman"/>
          <w:bCs/>
          <w:szCs w:val="30"/>
          <w:lang w:eastAsia="ru-RU"/>
        </w:rPr>
        <w:t>методический диалог.</w:t>
      </w:r>
      <w:r w:rsidRPr="00B944D5">
        <w:rPr>
          <w:rFonts w:eastAsia="Times New Roman"/>
          <w:b/>
          <w:szCs w:val="30"/>
          <w:lang w:eastAsia="ru-RU"/>
        </w:rPr>
        <w:t xml:space="preserve"> </w:t>
      </w:r>
    </w:p>
    <w:p w:rsidR="00B944D5" w:rsidRPr="00B944D5" w:rsidRDefault="00B944D5" w:rsidP="00B944D5">
      <w:pPr>
        <w:spacing w:after="0" w:line="240" w:lineRule="auto"/>
        <w:jc w:val="both"/>
        <w:rPr>
          <w:rFonts w:eastAsia="Calibri"/>
          <w:szCs w:val="30"/>
        </w:rPr>
      </w:pPr>
    </w:p>
    <w:p w:rsidR="00B944D5" w:rsidRPr="00B944D5" w:rsidRDefault="00B944D5" w:rsidP="00B944D5">
      <w:pPr>
        <w:ind w:firstLine="709"/>
        <w:jc w:val="center"/>
        <w:rPr>
          <w:rFonts w:eastAsia="Calibri"/>
          <w:b/>
          <w:szCs w:val="30"/>
          <w:lang w:val="be-BY"/>
        </w:rPr>
      </w:pPr>
      <w:r w:rsidRPr="00B944D5">
        <w:rPr>
          <w:rFonts w:eastAsia="Calibri"/>
          <w:b/>
          <w:szCs w:val="30"/>
          <w:lang w:val="be-BY"/>
        </w:rPr>
        <w:t>Повестка заседания:</w:t>
      </w:r>
    </w:p>
    <w:p w:rsidR="00A36048" w:rsidRDefault="00230403" w:rsidP="00A36048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rFonts w:eastAsia="Times New Roman"/>
          <w:color w:val="000000"/>
          <w:szCs w:val="30"/>
          <w:lang w:val="be-BY" w:eastAsia="ru-RU"/>
        </w:rPr>
        <w:t xml:space="preserve">1. </w:t>
      </w:r>
      <w:r w:rsidR="008C74EB">
        <w:rPr>
          <w:rFonts w:eastAsia="Times New Roman"/>
          <w:color w:val="000000"/>
          <w:szCs w:val="30"/>
          <w:lang w:val="be-BY" w:eastAsia="ru-RU"/>
        </w:rPr>
        <w:t>Современные образовательные технологии как фактор формирования функциональной грамотности учащихся начальных классов в условиях группы продленного дня.</w:t>
      </w:r>
    </w:p>
    <w:p w:rsidR="00230403" w:rsidRPr="00A36048" w:rsidRDefault="008C74EB" w:rsidP="00A36048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eastAsia="Times New Roman"/>
          <w:color w:val="000000"/>
          <w:szCs w:val="30"/>
          <w:lang w:val="be-BY" w:eastAsia="ru-RU"/>
        </w:rPr>
      </w:pPr>
      <w:r>
        <w:rPr>
          <w:rFonts w:eastAsia="Calibri"/>
          <w:szCs w:val="30"/>
        </w:rPr>
        <w:t>Обсуждение внеклассного</w:t>
      </w:r>
      <w:r w:rsidR="002D1797">
        <w:rPr>
          <w:rFonts w:eastAsia="Calibri"/>
          <w:szCs w:val="30"/>
        </w:rPr>
        <w:t xml:space="preserve"> мероприятия</w:t>
      </w:r>
      <w:r w:rsidR="00230403" w:rsidRPr="007A4BDB">
        <w:rPr>
          <w:rFonts w:eastAsia="Calibri"/>
          <w:szCs w:val="30"/>
        </w:rPr>
        <w:t xml:space="preserve"> </w:t>
      </w:r>
      <w:r w:rsidR="002D1797">
        <w:rPr>
          <w:rFonts w:eastAsia="Calibri"/>
          <w:szCs w:val="30"/>
        </w:rPr>
        <w:t>«Задачи с улыбкой</w:t>
      </w:r>
      <w:r w:rsidR="00230403" w:rsidRPr="007A4BDB">
        <w:rPr>
          <w:rFonts w:eastAsia="Calibri"/>
          <w:szCs w:val="30"/>
        </w:rPr>
        <w:t>».</w:t>
      </w:r>
    </w:p>
    <w:p w:rsidR="00E8663E" w:rsidRPr="007A4BDB" w:rsidRDefault="002D1797" w:rsidP="002D1797">
      <w:pPr>
        <w:pStyle w:val="a4"/>
        <w:ind w:left="4678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Денисюк Надежда Романовна</w:t>
      </w:r>
      <w:r w:rsidR="00E8663E"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</w:t>
      </w:r>
      <w:r w:rsidR="00E8663E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воспитатель 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>Гимназии г.Каменца</w:t>
      </w:r>
    </w:p>
    <w:p w:rsidR="002D1797" w:rsidRDefault="002D1797" w:rsidP="00A43085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eastAsia="Calibri"/>
          <w:szCs w:val="30"/>
        </w:rPr>
      </w:pPr>
      <w:r>
        <w:rPr>
          <w:rFonts w:eastAsia="Times New Roman"/>
          <w:color w:val="000000"/>
          <w:szCs w:val="30"/>
          <w:lang w:val="be-BY" w:eastAsia="ru-RU"/>
        </w:rPr>
        <w:t xml:space="preserve">Обсуждение внеклассного мероприятия </w:t>
      </w:r>
      <w:r>
        <w:rPr>
          <w:rFonts w:eastAsia="Calibri"/>
          <w:szCs w:val="30"/>
        </w:rPr>
        <w:t>«</w:t>
      </w:r>
      <w:r>
        <w:rPr>
          <w:rFonts w:eastAsia="Times New Roman"/>
          <w:color w:val="000000"/>
          <w:szCs w:val="30"/>
          <w:lang w:val="be-BY" w:eastAsia="ru-RU"/>
        </w:rPr>
        <w:t>День птиц</w:t>
      </w:r>
      <w:r w:rsidRPr="007A4BDB">
        <w:rPr>
          <w:rFonts w:eastAsia="Calibri"/>
          <w:szCs w:val="30"/>
        </w:rPr>
        <w:t>».</w:t>
      </w:r>
    </w:p>
    <w:p w:rsidR="002D1797" w:rsidRDefault="002D1797" w:rsidP="002D1797">
      <w:pPr>
        <w:pStyle w:val="a4"/>
        <w:ind w:left="4678"/>
        <w:jc w:val="both"/>
        <w:rPr>
          <w:color w:val="000000"/>
          <w:szCs w:val="30"/>
          <w:lang w:val="be-BY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Богданович Мария Алексеевна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>Средней школы № 2 г.Каменца имени А.И.Самуйлика</w:t>
      </w:r>
    </w:p>
    <w:p w:rsidR="00230403" w:rsidRPr="007A4BDB" w:rsidRDefault="00230403" w:rsidP="00A43085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rFonts w:eastAsia="Times New Roman"/>
          <w:color w:val="000000"/>
          <w:szCs w:val="30"/>
          <w:lang w:val="be-BY" w:eastAsia="ru-RU"/>
        </w:rPr>
        <w:t>2</w:t>
      </w:r>
      <w:r w:rsidR="002D1797">
        <w:rPr>
          <w:rFonts w:eastAsia="Times New Roman"/>
          <w:color w:val="000000"/>
          <w:szCs w:val="30"/>
          <w:lang w:val="be-BY" w:eastAsia="ru-RU"/>
        </w:rPr>
        <w:t>. Самоанализ, анализ мероприятий</w:t>
      </w:r>
      <w:r w:rsidRPr="007A4BDB">
        <w:rPr>
          <w:rFonts w:eastAsia="Times New Roman"/>
          <w:color w:val="000000"/>
          <w:szCs w:val="30"/>
          <w:lang w:val="be-BY" w:eastAsia="ru-RU"/>
        </w:rPr>
        <w:t>.</w:t>
      </w:r>
    </w:p>
    <w:p w:rsidR="00E8663E" w:rsidRPr="007A4BDB" w:rsidRDefault="00E8663E" w:rsidP="00B342AA">
      <w:pPr>
        <w:shd w:val="clear" w:color="auto" w:fill="FFFFFF"/>
        <w:tabs>
          <w:tab w:val="left" w:pos="284"/>
        </w:tabs>
        <w:spacing w:after="0" w:line="240" w:lineRule="auto"/>
        <w:ind w:firstLine="4678"/>
        <w:jc w:val="both"/>
        <w:rPr>
          <w:rFonts w:eastAsia="Times New Roman"/>
          <w:b/>
          <w:i/>
          <w:color w:val="000000"/>
          <w:szCs w:val="30"/>
          <w:lang w:val="be-BY" w:eastAsia="ru-RU"/>
        </w:rPr>
      </w:pPr>
      <w:r w:rsidRPr="007A4BDB">
        <w:rPr>
          <w:rFonts w:eastAsia="Times New Roman"/>
          <w:b/>
          <w:i/>
          <w:color w:val="000000"/>
          <w:szCs w:val="30"/>
          <w:lang w:val="be-BY" w:eastAsia="ru-RU"/>
        </w:rPr>
        <w:t>Участники заседания</w:t>
      </w:r>
    </w:p>
    <w:p w:rsidR="00230403" w:rsidRPr="007A4BDB" w:rsidRDefault="00230403" w:rsidP="00A36048">
      <w:p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szCs w:val="30"/>
        </w:rPr>
        <w:t xml:space="preserve">3. </w:t>
      </w:r>
      <w:r w:rsidR="002D1797">
        <w:rPr>
          <w:szCs w:val="30"/>
        </w:rPr>
        <w:t xml:space="preserve">Проектная деятельность учащихся как средство формирования функциональной грамотности. </w:t>
      </w:r>
    </w:p>
    <w:p w:rsidR="00E8663E" w:rsidRPr="007A4BDB" w:rsidRDefault="0050726E" w:rsidP="00B342AA">
      <w:pPr>
        <w:pStyle w:val="a4"/>
        <w:ind w:left="4678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Яцева Надежда Николаевна</w:t>
      </w:r>
      <w:r w:rsidR="00E8663E"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="00E8663E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>Высоковской средней школы имени Н.Н.Руденко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b/>
          <w:szCs w:val="30"/>
          <w:lang w:val="be-BY"/>
        </w:rPr>
      </w:pP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lastRenderedPageBreak/>
        <w:t xml:space="preserve">4. </w:t>
      </w:r>
      <w:r w:rsidR="002D1797">
        <w:rPr>
          <w:szCs w:val="30"/>
        </w:rPr>
        <w:t>Потенциал игровых технологий в формировании функциональной грамотности у учащихся начальной школы</w:t>
      </w:r>
      <w:r w:rsidR="00B944D5" w:rsidRPr="007A4BDB">
        <w:rPr>
          <w:szCs w:val="30"/>
        </w:rPr>
        <w:t>.</w:t>
      </w:r>
    </w:p>
    <w:p w:rsidR="00B620A7" w:rsidRPr="007A4BDB" w:rsidRDefault="00B342AA" w:rsidP="00B342AA">
      <w:pPr>
        <w:pStyle w:val="a4"/>
        <w:ind w:left="4678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Василюк Татьяна Викторовна</w:t>
      </w:r>
      <w:r w:rsidR="00B620A7"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="00B620A7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Средней школы № 1 г.Каменца имени Л.С.Паевского </w:t>
      </w: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t xml:space="preserve">5. </w:t>
      </w:r>
      <w:r w:rsidR="002D1797">
        <w:rPr>
          <w:szCs w:val="30"/>
        </w:rPr>
        <w:t>Вовлечение учащихся в продуктивную социально значимую деятельность как условие формирования их функциональной грамотности.</w:t>
      </w:r>
    </w:p>
    <w:p w:rsidR="00230403" w:rsidRPr="007A4BDB" w:rsidRDefault="006201F2" w:rsidP="00B342AA">
      <w:pPr>
        <w:pStyle w:val="a4"/>
        <w:ind w:left="4678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Лупаштян Елена Васильевна</w:t>
      </w:r>
      <w:r w:rsidR="00230403"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="00230403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>
        <w:rPr>
          <w:rFonts w:ascii="Times New Roman" w:hAnsi="Times New Roman"/>
          <w:i/>
          <w:color w:val="000000"/>
          <w:sz w:val="30"/>
          <w:szCs w:val="30"/>
          <w:lang w:val="be-BY"/>
        </w:rPr>
        <w:t>Волчинской средней</w:t>
      </w:r>
      <w:r w:rsidR="00230403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школы Каменецкого района</w:t>
      </w:r>
    </w:p>
    <w:p w:rsidR="009D0DA4" w:rsidRPr="007A4BDB" w:rsidRDefault="00A36048" w:rsidP="009D0DA4">
      <w:pPr>
        <w:tabs>
          <w:tab w:val="left" w:pos="426"/>
        </w:tabs>
        <w:spacing w:after="0" w:line="240" w:lineRule="auto"/>
        <w:ind w:firstLine="425"/>
        <w:contextualSpacing/>
        <w:jc w:val="both"/>
        <w:rPr>
          <w:rFonts w:eastAsia="Calibri"/>
          <w:iCs/>
          <w:color w:val="111111"/>
          <w:szCs w:val="30"/>
        </w:rPr>
      </w:pPr>
      <w:r>
        <w:rPr>
          <w:rFonts w:eastAsia="Times New Roman"/>
          <w:color w:val="000000"/>
          <w:szCs w:val="30"/>
          <w:lang w:eastAsia="ru-RU"/>
        </w:rPr>
        <w:t>6</w:t>
      </w:r>
      <w:r w:rsidR="009D0DA4" w:rsidRPr="009D0DA4">
        <w:rPr>
          <w:rFonts w:eastAsia="Times New Roman"/>
          <w:color w:val="000000"/>
          <w:szCs w:val="30"/>
          <w:lang w:eastAsia="ru-RU"/>
        </w:rPr>
        <w:t xml:space="preserve">. </w:t>
      </w:r>
      <w:r w:rsidR="009D0DA4" w:rsidRPr="009D0DA4">
        <w:rPr>
          <w:rFonts w:eastAsia="Calibri"/>
          <w:szCs w:val="30"/>
          <w:lang w:val="be-BY"/>
        </w:rPr>
        <w:t>О содержании повышения квалификации воспитателей группы продленного дня в Брестском ОИРО</w:t>
      </w:r>
      <w:r w:rsidR="009D0DA4" w:rsidRPr="007A4BDB">
        <w:rPr>
          <w:rFonts w:eastAsia="Calibri"/>
          <w:i/>
          <w:iCs/>
          <w:color w:val="111111"/>
          <w:szCs w:val="30"/>
        </w:rPr>
        <w:t>.</w:t>
      </w:r>
    </w:p>
    <w:p w:rsidR="009D0DA4" w:rsidRPr="009D0DA4" w:rsidRDefault="00125220" w:rsidP="00B342AA">
      <w:pPr>
        <w:shd w:val="clear" w:color="auto" w:fill="FFFFFF"/>
        <w:spacing w:after="0" w:line="240" w:lineRule="auto"/>
        <w:ind w:left="4678"/>
        <w:jc w:val="both"/>
        <w:rPr>
          <w:rFonts w:eastAsia="Calibri"/>
          <w:i/>
          <w:szCs w:val="30"/>
        </w:rPr>
      </w:pPr>
      <w:proofErr w:type="spellStart"/>
      <w:r>
        <w:rPr>
          <w:rFonts w:eastAsia="Calibri"/>
          <w:b/>
          <w:i/>
          <w:szCs w:val="30"/>
        </w:rPr>
        <w:t>Листванович</w:t>
      </w:r>
      <w:proofErr w:type="spellEnd"/>
      <w:r>
        <w:rPr>
          <w:rFonts w:eastAsia="Calibri"/>
          <w:b/>
          <w:i/>
          <w:szCs w:val="30"/>
        </w:rPr>
        <w:t xml:space="preserve"> Е</w:t>
      </w:r>
      <w:r w:rsidR="0050726E">
        <w:rPr>
          <w:rFonts w:eastAsia="Calibri"/>
          <w:b/>
          <w:i/>
          <w:szCs w:val="30"/>
        </w:rPr>
        <w:t>лена Сергеевна</w:t>
      </w:r>
      <w:r w:rsidR="009D0DA4" w:rsidRPr="009D0DA4">
        <w:rPr>
          <w:rFonts w:eastAsia="Calibri"/>
          <w:b/>
          <w:i/>
          <w:szCs w:val="30"/>
        </w:rPr>
        <w:t xml:space="preserve">, </w:t>
      </w:r>
      <w:r w:rsidR="009D0DA4" w:rsidRPr="009D0DA4">
        <w:rPr>
          <w:rFonts w:eastAsia="Calibri"/>
          <w:i/>
          <w:szCs w:val="30"/>
        </w:rPr>
        <w:t xml:space="preserve">воспитатель </w:t>
      </w:r>
      <w:proofErr w:type="spellStart"/>
      <w:r>
        <w:rPr>
          <w:rFonts w:eastAsia="Calibri"/>
          <w:i/>
          <w:szCs w:val="30"/>
        </w:rPr>
        <w:t>Верховичской</w:t>
      </w:r>
      <w:proofErr w:type="spellEnd"/>
      <w:r>
        <w:rPr>
          <w:rFonts w:eastAsia="Calibri"/>
          <w:i/>
          <w:szCs w:val="30"/>
        </w:rPr>
        <w:t xml:space="preserve"> средней</w:t>
      </w:r>
      <w:r w:rsidR="00CF49E4" w:rsidRPr="007A4BDB">
        <w:rPr>
          <w:rFonts w:eastAsia="Calibri"/>
          <w:i/>
          <w:szCs w:val="30"/>
        </w:rPr>
        <w:t xml:space="preserve"> школы </w:t>
      </w:r>
      <w:proofErr w:type="spellStart"/>
      <w:r w:rsidR="00CF49E4" w:rsidRPr="007A4BDB">
        <w:rPr>
          <w:rFonts w:eastAsia="Calibri"/>
          <w:i/>
          <w:szCs w:val="30"/>
        </w:rPr>
        <w:t>Каменецкого</w:t>
      </w:r>
      <w:proofErr w:type="spellEnd"/>
      <w:r w:rsidR="00CF49E4" w:rsidRPr="007A4BDB">
        <w:rPr>
          <w:rFonts w:eastAsia="Calibri"/>
          <w:i/>
          <w:szCs w:val="30"/>
        </w:rPr>
        <w:t xml:space="preserve"> района</w:t>
      </w:r>
    </w:p>
    <w:p w:rsidR="009D0DA4" w:rsidRPr="009D0DA4" w:rsidRDefault="009D0DA4" w:rsidP="00A43085">
      <w:pPr>
        <w:spacing w:line="240" w:lineRule="auto"/>
        <w:ind w:left="5103" w:firstLine="567"/>
        <w:jc w:val="both"/>
        <w:rPr>
          <w:rFonts w:eastAsia="Calibri"/>
          <w:i/>
          <w:szCs w:val="30"/>
        </w:rPr>
      </w:pPr>
    </w:p>
    <w:p w:rsidR="009D0DA4" w:rsidRPr="009D0DA4" w:rsidRDefault="009D0DA4" w:rsidP="009D0DA4">
      <w:pPr>
        <w:spacing w:line="240" w:lineRule="auto"/>
        <w:ind w:left="4536"/>
        <w:jc w:val="both"/>
        <w:rPr>
          <w:rFonts w:eastAsia="Calibri"/>
          <w:i/>
          <w:szCs w:val="30"/>
        </w:rPr>
      </w:pPr>
    </w:p>
    <w:p w:rsidR="009D0DA4" w:rsidRPr="009D0DA4" w:rsidRDefault="009D0DA4" w:rsidP="009D0DA4">
      <w:pPr>
        <w:jc w:val="both"/>
        <w:rPr>
          <w:rFonts w:eastAsia="Calibri"/>
          <w:szCs w:val="30"/>
          <w:lang w:val="be-BY"/>
        </w:rPr>
      </w:pPr>
      <w:r w:rsidRPr="009D0DA4">
        <w:rPr>
          <w:rFonts w:eastAsia="Calibri"/>
          <w:szCs w:val="30"/>
          <w:lang w:val="be-BY"/>
        </w:rPr>
        <w:t>Методист Каменецкого РУМК                                С.А.Ширнюк</w:t>
      </w:r>
    </w:p>
    <w:p w:rsidR="009D0DA4" w:rsidRDefault="009D0DA4" w:rsidP="009D0DA4">
      <w:pPr>
        <w:rPr>
          <w:rFonts w:eastAsia="Calibri"/>
          <w:sz w:val="18"/>
          <w:szCs w:val="18"/>
        </w:rPr>
      </w:pPr>
    </w:p>
    <w:p w:rsidR="00CF49E4" w:rsidRDefault="00CF49E4" w:rsidP="009D0DA4">
      <w:pPr>
        <w:rPr>
          <w:rFonts w:eastAsia="Calibri"/>
          <w:sz w:val="18"/>
          <w:szCs w:val="18"/>
        </w:rPr>
      </w:pPr>
    </w:p>
    <w:p w:rsidR="00CF49E4" w:rsidRDefault="00CF49E4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Default="00A36048" w:rsidP="009D0DA4">
      <w:pPr>
        <w:rPr>
          <w:rFonts w:eastAsia="Calibri"/>
          <w:sz w:val="18"/>
          <w:szCs w:val="18"/>
        </w:rPr>
      </w:pPr>
    </w:p>
    <w:p w:rsidR="00A36048" w:rsidRPr="009D0DA4" w:rsidRDefault="00A36048" w:rsidP="009D0DA4">
      <w:pPr>
        <w:rPr>
          <w:rFonts w:eastAsia="Calibri"/>
          <w:sz w:val="18"/>
          <w:szCs w:val="18"/>
        </w:rPr>
      </w:pPr>
      <w:bookmarkStart w:id="0" w:name="_GoBack"/>
      <w:bookmarkEnd w:id="0"/>
    </w:p>
    <w:p w:rsidR="009D0DA4" w:rsidRPr="009D0DA4" w:rsidRDefault="009D0DA4" w:rsidP="009D0DA4">
      <w:pPr>
        <w:spacing w:after="0" w:line="240" w:lineRule="auto"/>
        <w:rPr>
          <w:rFonts w:eastAsia="Calibri"/>
          <w:sz w:val="18"/>
          <w:szCs w:val="18"/>
          <w:lang w:val="be-BY"/>
        </w:rPr>
      </w:pPr>
      <w:r w:rsidRPr="009D0DA4">
        <w:rPr>
          <w:rFonts w:eastAsia="Calibri"/>
          <w:sz w:val="18"/>
          <w:szCs w:val="18"/>
          <w:lang w:val="be-BY"/>
        </w:rPr>
        <w:t>Ширнюк 76106</w:t>
      </w:r>
    </w:p>
    <w:p w:rsidR="009D0DA4" w:rsidRPr="00230403" w:rsidRDefault="009D0DA4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</w:p>
    <w:p w:rsidR="00230403" w:rsidRPr="00230403" w:rsidRDefault="00230403" w:rsidP="002304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000000"/>
          <w:szCs w:val="30"/>
          <w:lang w:val="be-BY" w:eastAsia="ru-RU"/>
        </w:rPr>
      </w:pPr>
    </w:p>
    <w:p w:rsidR="00230403" w:rsidRPr="00230403" w:rsidRDefault="00230403" w:rsidP="002304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000000"/>
          <w:szCs w:val="30"/>
          <w:lang w:val="be-BY" w:eastAsia="ru-RU"/>
        </w:rPr>
      </w:pPr>
    </w:p>
    <w:p w:rsidR="00103A74" w:rsidRDefault="00103A74"/>
    <w:sectPr w:rsidR="00103A74" w:rsidSect="00CF49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80712C"/>
    <w:multiLevelType w:val="hybridMultilevel"/>
    <w:tmpl w:val="A3D8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5"/>
    <w:rsid w:val="00103A74"/>
    <w:rsid w:val="00125220"/>
    <w:rsid w:val="00230403"/>
    <w:rsid w:val="002D1797"/>
    <w:rsid w:val="0050726E"/>
    <w:rsid w:val="005315CE"/>
    <w:rsid w:val="006201F2"/>
    <w:rsid w:val="007A4BDB"/>
    <w:rsid w:val="008C74EB"/>
    <w:rsid w:val="009D0DA4"/>
    <w:rsid w:val="00A36048"/>
    <w:rsid w:val="00A43085"/>
    <w:rsid w:val="00B018D0"/>
    <w:rsid w:val="00B342AA"/>
    <w:rsid w:val="00B620A7"/>
    <w:rsid w:val="00B944D5"/>
    <w:rsid w:val="00C14171"/>
    <w:rsid w:val="00CF49E4"/>
    <w:rsid w:val="00E81660"/>
    <w:rsid w:val="00E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5"/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D5"/>
    <w:pPr>
      <w:ind w:left="720"/>
      <w:contextualSpacing/>
    </w:pPr>
  </w:style>
  <w:style w:type="paragraph" w:styleId="a4">
    <w:name w:val="No Spacing"/>
    <w:uiPriority w:val="1"/>
    <w:qFormat/>
    <w:rsid w:val="00B620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5"/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D5"/>
    <w:pPr>
      <w:ind w:left="720"/>
      <w:contextualSpacing/>
    </w:pPr>
  </w:style>
  <w:style w:type="paragraph" w:styleId="a4">
    <w:name w:val="No Spacing"/>
    <w:uiPriority w:val="1"/>
    <w:qFormat/>
    <w:rsid w:val="00B620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Александрован Ширнюк</dc:creator>
  <cp:lastModifiedBy>Светлана Александрован Ширнюк</cp:lastModifiedBy>
  <cp:revision>13</cp:revision>
  <dcterms:created xsi:type="dcterms:W3CDTF">2025-02-21T06:18:00Z</dcterms:created>
  <dcterms:modified xsi:type="dcterms:W3CDTF">2025-05-02T13:44:00Z</dcterms:modified>
</cp:coreProperties>
</file>