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Default="00D937C8" w:rsidP="00FC2151">
            <w:pPr>
              <w:tabs>
                <w:tab w:val="left" w:pos="2268"/>
              </w:tabs>
              <w:rPr>
                <w:sz w:val="30"/>
              </w:rPr>
            </w:pPr>
          </w:p>
          <w:p w:rsidR="00D937C8" w:rsidRPr="00787661" w:rsidRDefault="00C444B5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26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>
              <w:rPr>
                <w:color w:val="000000" w:themeColor="text1"/>
                <w:sz w:val="30"/>
                <w:lang w:val="be-BY"/>
              </w:rPr>
              <w:t>05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42303B">
              <w:rPr>
                <w:sz w:val="30"/>
              </w:rPr>
              <w:t>1139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Default="00D937C8" w:rsidP="00FC215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E22C12" w:rsidRDefault="007657C9" w:rsidP="007657C9">
      <w:pPr>
        <w:pStyle w:val="Default"/>
        <w:ind w:firstLine="709"/>
        <w:jc w:val="both"/>
        <w:rPr>
          <w:bCs/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E22C12" w:rsidRPr="00E22C12">
        <w:rPr>
          <w:sz w:val="30"/>
          <w:szCs w:val="30"/>
        </w:rPr>
        <w:t>1</w:t>
      </w:r>
      <w:r w:rsidR="00C444B5">
        <w:rPr>
          <w:sz w:val="30"/>
          <w:szCs w:val="30"/>
        </w:rPr>
        <w:t>1</w:t>
      </w:r>
      <w:r w:rsidR="00E22C12" w:rsidRPr="00E22C12">
        <w:rPr>
          <w:sz w:val="30"/>
          <w:szCs w:val="30"/>
        </w:rPr>
        <w:t xml:space="preserve"> </w:t>
      </w:r>
      <w:r w:rsidR="00C444B5">
        <w:rPr>
          <w:sz w:val="30"/>
          <w:szCs w:val="30"/>
        </w:rPr>
        <w:t>июня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 на платной основе по теме «</w:t>
      </w:r>
      <w:r w:rsidR="00C444B5" w:rsidRPr="00C444B5">
        <w:rPr>
          <w:sz w:val="30"/>
          <w:szCs w:val="30"/>
        </w:rPr>
        <w:t>Применение нейросетей в образовательном процессе</w:t>
      </w:r>
      <w:r w:rsidRPr="00E22C12">
        <w:rPr>
          <w:sz w:val="30"/>
          <w:szCs w:val="30"/>
        </w:rPr>
        <w:t xml:space="preserve">» для учителей </w:t>
      </w:r>
      <w:r w:rsidR="00E22C12" w:rsidRPr="00E22C12">
        <w:rPr>
          <w:sz w:val="30"/>
          <w:szCs w:val="30"/>
        </w:rPr>
        <w:t>информатики 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7657C9" w:rsidRDefault="007657C9" w:rsidP="007657C9">
      <w:pPr>
        <w:contextualSpacing/>
        <w:jc w:val="center"/>
        <w:rPr>
          <w:sz w:val="30"/>
          <w:szCs w:val="30"/>
        </w:rPr>
      </w:pPr>
      <w:r w:rsidRPr="00E22C12">
        <w:rPr>
          <w:sz w:val="30"/>
          <w:szCs w:val="30"/>
        </w:rPr>
        <w:t>Содержание вебинара: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Основные понятия и принципы работы нейросетей.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Примеры успешного применения нейросетей в различных предметных областях.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Как нейросети могут помочь в индивидуализации обучения, анализе успеваемости и создании адаптивных образовательных материалов.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Инструменты и ресурсы для интеграции нейросетей в учебный процесс.</w:t>
      </w:r>
    </w:p>
    <w:p w:rsidR="00C444B5" w:rsidRPr="00E22C12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Этические аспекты использования технологий в образовании.</w:t>
      </w:r>
    </w:p>
    <w:p w:rsidR="007657C9" w:rsidRPr="00E22C12" w:rsidRDefault="007657C9" w:rsidP="007657C9">
      <w:pPr>
        <w:ind w:firstLine="709"/>
        <w:jc w:val="both"/>
        <w:rPr>
          <w:sz w:val="30"/>
          <w:szCs w:val="30"/>
          <w:shd w:val="clear" w:color="auto" w:fill="FFFFFF"/>
        </w:rPr>
      </w:pPr>
      <w:r w:rsidRPr="00E22C12">
        <w:rPr>
          <w:sz w:val="30"/>
          <w:szCs w:val="30"/>
        </w:rPr>
        <w:t xml:space="preserve">Ведущий вебинара – </w:t>
      </w:r>
      <w:r w:rsidR="00E22C12" w:rsidRPr="00E22C12">
        <w:rPr>
          <w:sz w:val="30"/>
          <w:szCs w:val="30"/>
        </w:rPr>
        <w:t>Киселёва Светлана Александровна, учитель информатики высшей квалификационной категории</w:t>
      </w:r>
      <w:bookmarkStart w:id="0" w:name="_GoBack"/>
      <w:bookmarkEnd w:id="0"/>
      <w:r w:rsidR="00E22C12" w:rsidRPr="00E22C12">
        <w:rPr>
          <w:sz w:val="30"/>
          <w:szCs w:val="30"/>
        </w:rPr>
        <w:t xml:space="preserve"> ГУО «Гимназия №1 г.Барановичи»</w:t>
      </w:r>
      <w:r w:rsidRPr="00E22C12">
        <w:rPr>
          <w:sz w:val="30"/>
          <w:szCs w:val="30"/>
        </w:rPr>
        <w:t>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E22C12" w:rsidRPr="00E22C12">
        <w:rPr>
          <w:sz w:val="30"/>
          <w:szCs w:val="30"/>
        </w:rPr>
        <w:t>1</w:t>
      </w:r>
      <w:r w:rsidR="00C444B5">
        <w:rPr>
          <w:sz w:val="30"/>
          <w:szCs w:val="30"/>
        </w:rPr>
        <w:t>1</w:t>
      </w:r>
      <w:r w:rsidR="00E22C12" w:rsidRPr="00E22C12">
        <w:rPr>
          <w:sz w:val="30"/>
          <w:szCs w:val="30"/>
        </w:rPr>
        <w:t xml:space="preserve"> </w:t>
      </w:r>
      <w:r w:rsidR="00C444B5">
        <w:rPr>
          <w:sz w:val="30"/>
          <w:szCs w:val="30"/>
        </w:rPr>
        <w:t>июня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 xml:space="preserve">5 </w:t>
      </w:r>
      <w:r w:rsidRPr="00E22C12">
        <w:rPr>
          <w:color w:val="000000"/>
          <w:sz w:val="30"/>
          <w:szCs w:val="30"/>
        </w:rPr>
        <w:t>– 1</w:t>
      </w:r>
      <w:r w:rsidR="00C444B5">
        <w:rPr>
          <w:color w:val="000000"/>
          <w:sz w:val="30"/>
          <w:szCs w:val="30"/>
        </w:rPr>
        <w:t>1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28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 xml:space="preserve">развитие→ </w:t>
      </w:r>
      <w:r w:rsidRPr="00E22C12">
        <w:rPr>
          <w:color w:val="000000" w:themeColor="text1"/>
          <w:sz w:val="30"/>
          <w:szCs w:val="30"/>
        </w:rPr>
        <w:lastRenderedPageBreak/>
        <w:t>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28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(или в разделе «Платные услуги») 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28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2. Заполнить договор на обучение и акт выполненных работ (не позднее 1</w:t>
      </w:r>
      <w:r w:rsidR="00C444B5">
        <w:rPr>
          <w:color w:val="000000"/>
          <w:sz w:val="30"/>
          <w:szCs w:val="30"/>
        </w:rPr>
        <w:t>1</w:t>
      </w:r>
      <w:r w:rsidRPr="00E22C12">
        <w:rPr>
          <w:color w:val="000000"/>
          <w:sz w:val="30"/>
          <w:szCs w:val="30"/>
        </w:rPr>
        <w:t>.</w:t>
      </w:r>
      <w:r w:rsidR="00C444B5">
        <w:rPr>
          <w:color w:val="000000"/>
          <w:sz w:val="30"/>
          <w:szCs w:val="30"/>
        </w:rPr>
        <w:t>06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образца (выслан почтой на адрес слушателя). </w:t>
      </w:r>
    </w:p>
    <w:p w:rsidR="007657C9" w:rsidRPr="0023598F" w:rsidRDefault="007657C9" w:rsidP="0023598F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>: 80162 35</w:t>
      </w:r>
      <w:r w:rsidR="0023598F">
        <w:rPr>
          <w:rFonts w:ascii="Times New Roman" w:hAnsi="Times New Roman" w:cs="Times New Roman"/>
          <w:sz w:val="30"/>
          <w:szCs w:val="30"/>
        </w:rPr>
        <w:t>-</w:t>
      </w:r>
      <w:r w:rsidR="00E51617" w:rsidRPr="0023598F">
        <w:rPr>
          <w:rFonts w:ascii="Times New Roman" w:hAnsi="Times New Roman" w:cs="Times New Roman"/>
          <w:sz w:val="30"/>
          <w:szCs w:val="30"/>
        </w:rPr>
        <w:t>42</w:t>
      </w:r>
      <w:r w:rsidR="0023598F">
        <w:rPr>
          <w:rFonts w:ascii="Times New Roman" w:hAnsi="Times New Roman" w:cs="Times New Roman"/>
          <w:sz w:val="30"/>
          <w:szCs w:val="30"/>
        </w:rPr>
        <w:t>-</w:t>
      </w:r>
      <w:r w:rsidR="00E51617" w:rsidRPr="0023598F">
        <w:rPr>
          <w:rFonts w:ascii="Times New Roman" w:hAnsi="Times New Roman" w:cs="Times New Roman"/>
          <w:sz w:val="30"/>
          <w:szCs w:val="30"/>
        </w:rPr>
        <w:t>7</w:t>
      </w:r>
      <w:r w:rsidR="00760720" w:rsidRPr="00760720">
        <w:rPr>
          <w:rFonts w:ascii="Times New Roman" w:hAnsi="Times New Roman" w:cs="Times New Roman"/>
          <w:sz w:val="30"/>
          <w:szCs w:val="30"/>
        </w:rPr>
        <w:t>3</w:t>
      </w:r>
      <w:r w:rsidR="00E51617" w:rsidRPr="0023598F">
        <w:rPr>
          <w:rFonts w:ascii="Times New Roman" w:hAnsi="Times New Roman" w:cs="Times New Roman"/>
          <w:sz w:val="30"/>
          <w:szCs w:val="30"/>
        </w:rPr>
        <w:t>, методист Добряков Виктор Вячеславович;</w:t>
      </w:r>
      <w:r w:rsidRPr="0023598F">
        <w:rPr>
          <w:rFonts w:ascii="Times New Roman" w:hAnsi="Times New Roman" w:cs="Times New Roman"/>
          <w:sz w:val="30"/>
          <w:szCs w:val="30"/>
        </w:rPr>
        <w:t xml:space="preserve"> 80162 95-85-43, методисты Даниш Анатолий Иванович, Войнич Антон Николаевич.</w:t>
      </w: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8A4CCE" w:rsidRPr="00E22C12" w:rsidRDefault="00D937C8" w:rsidP="00110D13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  </w:t>
      </w:r>
      <w:r w:rsidR="0036546C" w:rsidRPr="00E22C12">
        <w:rPr>
          <w:sz w:val="30"/>
          <w:szCs w:val="30"/>
        </w:rPr>
        <w:t>А.</w:t>
      </w:r>
      <w:r w:rsidRPr="00E22C12">
        <w:rPr>
          <w:sz w:val="30"/>
          <w:szCs w:val="30"/>
        </w:rPr>
        <w:t>В. 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DD" w:rsidRDefault="005362DD">
      <w:r>
        <w:separator/>
      </w:r>
    </w:p>
  </w:endnote>
  <w:endnote w:type="continuationSeparator" w:id="0">
    <w:p w:rsidR="005362DD" w:rsidRDefault="005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DD" w:rsidRDefault="005362DD">
      <w:r>
        <w:separator/>
      </w:r>
    </w:p>
  </w:footnote>
  <w:footnote w:type="continuationSeparator" w:id="0">
    <w:p w:rsidR="005362DD" w:rsidRDefault="0053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E02"/>
    <w:rsid w:val="00025F57"/>
    <w:rsid w:val="00043241"/>
    <w:rsid w:val="00076267"/>
    <w:rsid w:val="00087C3E"/>
    <w:rsid w:val="000A74B7"/>
    <w:rsid w:val="000C7DB9"/>
    <w:rsid w:val="000D2CE5"/>
    <w:rsid w:val="00110D13"/>
    <w:rsid w:val="00160076"/>
    <w:rsid w:val="001A2880"/>
    <w:rsid w:val="001B0D27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B3D99"/>
    <w:rsid w:val="003D7AC0"/>
    <w:rsid w:val="00411CD3"/>
    <w:rsid w:val="0041493C"/>
    <w:rsid w:val="0042303B"/>
    <w:rsid w:val="00423A21"/>
    <w:rsid w:val="0042685B"/>
    <w:rsid w:val="00426A22"/>
    <w:rsid w:val="00454DDB"/>
    <w:rsid w:val="004B4F7C"/>
    <w:rsid w:val="004E4DA7"/>
    <w:rsid w:val="0052224C"/>
    <w:rsid w:val="005362DD"/>
    <w:rsid w:val="005504A6"/>
    <w:rsid w:val="00582A5D"/>
    <w:rsid w:val="005D4F4F"/>
    <w:rsid w:val="005D7F51"/>
    <w:rsid w:val="00606FB6"/>
    <w:rsid w:val="00607414"/>
    <w:rsid w:val="0061056B"/>
    <w:rsid w:val="006157B7"/>
    <w:rsid w:val="006756DF"/>
    <w:rsid w:val="00691999"/>
    <w:rsid w:val="006A7C8A"/>
    <w:rsid w:val="00760720"/>
    <w:rsid w:val="0076505F"/>
    <w:rsid w:val="007657C9"/>
    <w:rsid w:val="00787661"/>
    <w:rsid w:val="007976D4"/>
    <w:rsid w:val="007F16E0"/>
    <w:rsid w:val="00816F4B"/>
    <w:rsid w:val="00850603"/>
    <w:rsid w:val="00873467"/>
    <w:rsid w:val="008A4CCE"/>
    <w:rsid w:val="008B7741"/>
    <w:rsid w:val="008D4AC8"/>
    <w:rsid w:val="009213D1"/>
    <w:rsid w:val="00977A65"/>
    <w:rsid w:val="0098388D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20220"/>
    <w:rsid w:val="00A87217"/>
    <w:rsid w:val="00A95E7D"/>
    <w:rsid w:val="00AA401D"/>
    <w:rsid w:val="00B14461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444B5"/>
    <w:rsid w:val="00C515D4"/>
    <w:rsid w:val="00C7010B"/>
    <w:rsid w:val="00C77193"/>
    <w:rsid w:val="00CC78A2"/>
    <w:rsid w:val="00CF4519"/>
    <w:rsid w:val="00D13F5A"/>
    <w:rsid w:val="00D26680"/>
    <w:rsid w:val="00D426D5"/>
    <w:rsid w:val="00D937C8"/>
    <w:rsid w:val="00DE7316"/>
    <w:rsid w:val="00E11973"/>
    <w:rsid w:val="00E22C12"/>
    <w:rsid w:val="00E51617"/>
    <w:rsid w:val="00E8362A"/>
    <w:rsid w:val="00E90650"/>
    <w:rsid w:val="00E96710"/>
    <w:rsid w:val="00ED228B"/>
    <w:rsid w:val="00F0482B"/>
    <w:rsid w:val="00F07B9A"/>
    <w:rsid w:val="00F11FD7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270B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2025-05-26T07:28:00Z</cp:lastPrinted>
  <dcterms:created xsi:type="dcterms:W3CDTF">2022-05-04T08:34:00Z</dcterms:created>
  <dcterms:modified xsi:type="dcterms:W3CDTF">2025-05-26T07:40:00Z</dcterms:modified>
</cp:coreProperties>
</file>