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19" w:rsidRDefault="00796219"/>
    <w:p w:rsidR="00F70078" w:rsidRDefault="00796219" w:rsidP="007962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образованию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райисполкома информирует, что в городе Бресте</w:t>
      </w:r>
      <w:r w:rsidR="00707403">
        <w:rPr>
          <w:rFonts w:ascii="Times New Roman" w:hAnsi="Times New Roman" w:cs="Times New Roman"/>
          <w:sz w:val="28"/>
          <w:szCs w:val="28"/>
        </w:rPr>
        <w:t xml:space="preserve"> по адресу площадь Свободы, 8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основе работает Центр наглядной профилактики (далее ЦНП) государственного учреждения «Брестский областной центр гигиены, эпидемиологии и общественного здоровья.</w:t>
      </w:r>
      <w:r w:rsidR="00F70078">
        <w:rPr>
          <w:rFonts w:ascii="Times New Roman" w:hAnsi="Times New Roman" w:cs="Times New Roman"/>
          <w:sz w:val="28"/>
          <w:szCs w:val="28"/>
        </w:rPr>
        <w:t xml:space="preserve"> На основании решения Брестского облисполкома от 28.08.2025 №648 «Об эффективности принимаемых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 на территории Брестской области» учреждениям </w:t>
      </w:r>
      <w:r>
        <w:rPr>
          <w:rFonts w:ascii="Times New Roman" w:hAnsi="Times New Roman" w:cs="Times New Roman"/>
          <w:sz w:val="28"/>
          <w:szCs w:val="28"/>
        </w:rPr>
        <w:t>обр</w:t>
      </w:r>
      <w:r w:rsidR="00F70078">
        <w:rPr>
          <w:rFonts w:ascii="Times New Roman" w:hAnsi="Times New Roman" w:cs="Times New Roman"/>
          <w:sz w:val="28"/>
          <w:szCs w:val="28"/>
        </w:rPr>
        <w:t>азования необходимо обеспечить</w:t>
      </w:r>
      <w:r>
        <w:rPr>
          <w:rFonts w:ascii="Times New Roman" w:hAnsi="Times New Roman" w:cs="Times New Roman"/>
          <w:sz w:val="28"/>
          <w:szCs w:val="28"/>
        </w:rPr>
        <w:t xml:space="preserve"> посещение ЦНП на постоянной основе с ежеквартальным отчетом.</w:t>
      </w:r>
      <w:r w:rsidR="00F70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219" w:rsidRDefault="00F70078" w:rsidP="007962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ЦНП предусмотрено для обучающихся 8-11 классов по предварительной записи по телефону +375 (162) 32-11-55. В связи с востребованностью ЦНП запись осуществляется только на февраль. Вместимость зала – 25 человек. Проведение образовательного мероприятия возможно при наполняемости группы не менее 10 человек. Продолжительность мероприятия составляет 45-60 минут.</w:t>
      </w:r>
    </w:p>
    <w:p w:rsidR="00F70078" w:rsidRPr="00F70078" w:rsidRDefault="00F70078" w:rsidP="007962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посещения ЦНП информацию необходимо предоставить на электронную почту </w:t>
      </w:r>
      <w:hyperlink r:id="rId5" w:history="1">
        <w:r w:rsidRPr="00F70078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metod@kamenec.edu.by</w:t>
        </w:r>
      </w:hyperlink>
      <w:r w:rsidR="00CE77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E77D4" w:rsidRPr="00CE77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05.01.2026, 05.04.2026,</w:t>
      </w:r>
      <w:r w:rsidR="00CE77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05.07.2026, 05.11.2026.</w:t>
      </w:r>
      <w:r w:rsidR="007074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796219" w:rsidRDefault="00796219"/>
    <w:p w:rsidR="00796219" w:rsidRDefault="00796219"/>
    <w:sectPr w:rsidR="0079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19"/>
    <w:rsid w:val="00707403"/>
    <w:rsid w:val="00796219"/>
    <w:rsid w:val="00AA45C0"/>
    <w:rsid w:val="00CE77D4"/>
    <w:rsid w:val="00F7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0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@kamenec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2025-11-17T09:44:00Z</cp:lastPrinted>
  <dcterms:created xsi:type="dcterms:W3CDTF">2025-11-17T08:33:00Z</dcterms:created>
  <dcterms:modified xsi:type="dcterms:W3CDTF">2025-11-17T12:28:00Z</dcterms:modified>
</cp:coreProperties>
</file>