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80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788"/>
        <w:gridCol w:w="573"/>
        <w:gridCol w:w="4139"/>
        <w:gridCol w:w="215"/>
      </w:tblGrid>
      <w:tr w:rsidR="00A15A8B" w:rsidRPr="009F5292" w:rsidTr="00E050DD">
        <w:trPr>
          <w:gridAfter w:val="1"/>
          <w:wAfter w:w="215" w:type="dxa"/>
        </w:trPr>
        <w:tc>
          <w:tcPr>
            <w:tcW w:w="4139" w:type="dxa"/>
          </w:tcPr>
          <w:p w:rsidR="00A15A8B" w:rsidRPr="006F3F31" w:rsidRDefault="00A15A8B" w:rsidP="00E050DD">
            <w:pPr>
              <w:spacing w:after="200" w:line="280" w:lineRule="exact"/>
              <w:jc w:val="center"/>
              <w:rPr>
                <w:rFonts w:cs="Times New Roman"/>
                <w:sz w:val="24"/>
                <w:szCs w:val="24"/>
                <w:lang w:val="be-BY"/>
              </w:rPr>
            </w:pPr>
            <w:r w:rsidRPr="006F3F31">
              <w:rPr>
                <w:rFonts w:cs="Times New Roman"/>
                <w:sz w:val="24"/>
                <w:szCs w:val="24"/>
                <w:lang w:val="be-BY"/>
              </w:rPr>
              <w:t xml:space="preserve">Галоўнае </w:t>
            </w:r>
            <w:r w:rsidRPr="00081BD7">
              <w:rPr>
                <w:rFonts w:cs="Times New Roman"/>
                <w:sz w:val="24"/>
                <w:szCs w:val="24"/>
              </w:rPr>
              <w:t>ў</w:t>
            </w:r>
            <w:r w:rsidRPr="006F3F31">
              <w:rPr>
                <w:rFonts w:cs="Times New Roman"/>
                <w:sz w:val="24"/>
                <w:szCs w:val="24"/>
                <w:lang w:val="be-BY"/>
              </w:rPr>
              <w:t>праўленне па адукацыі Брэсцкага аблвыканкама</w:t>
            </w:r>
          </w:p>
          <w:p w:rsidR="00A15A8B" w:rsidRPr="00417EEF" w:rsidRDefault="00A15A8B" w:rsidP="00E050DD">
            <w:pPr>
              <w:spacing w:after="200" w:line="280" w:lineRule="exact"/>
              <w:jc w:val="center"/>
              <w:rPr>
                <w:rFonts w:cs="Times New Roman"/>
                <w:b/>
                <w:sz w:val="24"/>
                <w:szCs w:val="24"/>
                <w:lang w:val="be-BY"/>
              </w:rPr>
            </w:pP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t>Установа адукацыi</w:t>
            </w: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br/>
              <w:t>«Пружанскi дзяржаўны</w:t>
            </w: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br/>
              <w:t>аграрна-тэхнiчны каледж»</w:t>
            </w:r>
          </w:p>
          <w:p w:rsidR="00A15A8B" w:rsidRPr="00102BCF" w:rsidRDefault="00A15A8B" w:rsidP="00E050DD">
            <w:pPr>
              <w:spacing w:after="200" w:line="280" w:lineRule="exact"/>
              <w:jc w:val="center"/>
              <w:rPr>
                <w:rFonts w:cs="Times New Roman"/>
                <w:sz w:val="22"/>
                <w:lang w:val="be-BY"/>
              </w:rPr>
            </w:pPr>
            <w:r w:rsidRPr="00102BCF">
              <w:rPr>
                <w:rFonts w:cs="Times New Roman"/>
                <w:sz w:val="22"/>
                <w:lang w:val="be-BY"/>
              </w:rPr>
              <w:t>вул. Чырвонаармейская,</w:t>
            </w:r>
            <w:r>
              <w:rPr>
                <w:rFonts w:cs="Times New Roman"/>
                <w:sz w:val="22"/>
                <w:lang w:val="be-BY"/>
              </w:rPr>
              <w:t xml:space="preserve"> д. </w:t>
            </w:r>
            <w:r w:rsidRPr="00102BCF">
              <w:rPr>
                <w:rFonts w:cs="Times New Roman"/>
                <w:sz w:val="22"/>
                <w:lang w:val="be-BY"/>
              </w:rPr>
              <w:t>11,</w:t>
            </w:r>
            <w:r w:rsidRPr="00102BCF">
              <w:rPr>
                <w:rFonts w:cs="Times New Roman"/>
                <w:sz w:val="22"/>
                <w:lang w:val="be-BY"/>
              </w:rPr>
              <w:br/>
              <w:t xml:space="preserve"> 22</w:t>
            </w:r>
            <w:r>
              <w:rPr>
                <w:rFonts w:cs="Times New Roman"/>
                <w:sz w:val="22"/>
                <w:lang w:val="be-BY"/>
              </w:rPr>
              <w:t>4145</w:t>
            </w:r>
            <w:r w:rsidRPr="00102BCF">
              <w:rPr>
                <w:rFonts w:cs="Times New Roman"/>
                <w:sz w:val="22"/>
                <w:lang w:val="be-BY"/>
              </w:rPr>
              <w:t xml:space="preserve">, г. Пружаны </w:t>
            </w:r>
            <w:r>
              <w:rPr>
                <w:rFonts w:cs="Times New Roman"/>
                <w:sz w:val="22"/>
                <w:lang w:val="be-BY"/>
              </w:rPr>
              <w:t>Брэсцкая вобласць</w:t>
            </w:r>
            <w:r>
              <w:rPr>
                <w:rFonts w:cs="Times New Roman"/>
                <w:sz w:val="22"/>
                <w:lang w:val="be-BY"/>
              </w:rPr>
              <w:br/>
            </w:r>
            <w:r w:rsidRPr="006F3F31">
              <w:rPr>
                <w:rFonts w:cs="Times New Roman"/>
                <w:sz w:val="22"/>
                <w:lang w:val="be-BY"/>
              </w:rPr>
              <w:t>тэл.факс</w:t>
            </w:r>
            <w:r w:rsidRPr="00102BCF">
              <w:rPr>
                <w:rFonts w:cs="Times New Roman"/>
                <w:sz w:val="22"/>
                <w:lang w:val="be-BY"/>
              </w:rPr>
              <w:t xml:space="preserve"> (01632) 2 14 78, тэл. </w:t>
            </w:r>
            <w:r>
              <w:rPr>
                <w:rFonts w:cs="Times New Roman"/>
                <w:sz w:val="22"/>
                <w:lang w:val="be-BY"/>
              </w:rPr>
              <w:t>4</w:t>
            </w:r>
            <w:r w:rsidRPr="00102BCF">
              <w:rPr>
                <w:rFonts w:cs="Times New Roman"/>
                <w:sz w:val="22"/>
                <w:lang w:val="be-BY"/>
              </w:rPr>
              <w:t xml:space="preserve"> </w:t>
            </w:r>
            <w:r>
              <w:rPr>
                <w:rFonts w:cs="Times New Roman"/>
                <w:sz w:val="22"/>
                <w:lang w:val="be-BY"/>
              </w:rPr>
              <w:t>0</w:t>
            </w:r>
            <w:r w:rsidRPr="00102BCF">
              <w:rPr>
                <w:rFonts w:cs="Times New Roman"/>
                <w:sz w:val="22"/>
                <w:lang w:val="be-BY"/>
              </w:rPr>
              <w:t>3 54</w:t>
            </w:r>
            <w:r>
              <w:rPr>
                <w:rFonts w:cs="Times New Roman"/>
                <w:sz w:val="22"/>
                <w:lang w:val="be-BY"/>
              </w:rPr>
              <w:br/>
              <w:t>эл.адрас</w:t>
            </w:r>
            <w:r w:rsidRPr="003256A1">
              <w:rPr>
                <w:rFonts w:cs="Times New Roman"/>
                <w:sz w:val="22"/>
                <w:lang w:val="be-BY"/>
              </w:rPr>
              <w:t xml:space="preserve">: </w:t>
            </w:r>
            <w:hyperlink r:id="rId4" w:history="1">
              <w:r w:rsidRPr="003256A1">
                <w:rPr>
                  <w:rStyle w:val="a4"/>
                  <w:sz w:val="22"/>
                </w:rPr>
                <w:t>email</w:t>
              </w:r>
              <w:r w:rsidRPr="003256A1">
                <w:rPr>
                  <w:rStyle w:val="a4"/>
                  <w:sz w:val="22"/>
                  <w:lang w:val="be-BY"/>
                </w:rPr>
                <w:t>@</w:t>
              </w:r>
              <w:r w:rsidRPr="003256A1">
                <w:rPr>
                  <w:rStyle w:val="a4"/>
                  <w:sz w:val="22"/>
                </w:rPr>
                <w:t>uocollege</w:t>
              </w:r>
              <w:r w:rsidRPr="003256A1">
                <w:rPr>
                  <w:rStyle w:val="a4"/>
                  <w:sz w:val="22"/>
                  <w:lang w:val="be-BY"/>
                </w:rPr>
                <w:t>.</w:t>
              </w:r>
              <w:proofErr w:type="spellStart"/>
              <w:r w:rsidRPr="003256A1">
                <w:rPr>
                  <w:rStyle w:val="a4"/>
                  <w:sz w:val="22"/>
                </w:rPr>
                <w:t>by</w:t>
              </w:r>
              <w:proofErr w:type="spellEnd"/>
            </w:hyperlink>
            <w:r w:rsidRPr="00102BCF">
              <w:rPr>
                <w:rFonts w:cs="Times New Roman"/>
                <w:sz w:val="22"/>
                <w:lang w:val="be-BY"/>
              </w:rPr>
              <w:br/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р/р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BY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60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3604 9000 0006 0110 0000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br/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>у ААТ ААБ «Беларусбанк»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УНП 200027267, </w:t>
            </w:r>
            <w:r>
              <w:rPr>
                <w:rFonts w:eastAsia="Times New Roman" w:cs="Times New Roman"/>
                <w:sz w:val="20"/>
                <w:szCs w:val="24"/>
                <w:lang w:val="en-US" w:eastAsia="ru-RU"/>
              </w:rPr>
              <w:t>BIC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AKBBBY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>2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X</w:t>
            </w:r>
          </w:p>
        </w:tc>
        <w:tc>
          <w:tcPr>
            <w:tcW w:w="1361" w:type="dxa"/>
            <w:gridSpan w:val="2"/>
          </w:tcPr>
          <w:p w:rsidR="00A15A8B" w:rsidRPr="00102BCF" w:rsidRDefault="00A15A8B" w:rsidP="00E050DD">
            <w:pPr>
              <w:spacing w:after="0" w:line="240" w:lineRule="auto"/>
              <w:jc w:val="center"/>
              <w:rPr>
                <w:rFonts w:cs="Times New Roman"/>
                <w:sz w:val="22"/>
                <w:lang w:val="be-BY"/>
              </w:rPr>
            </w:pPr>
            <w:r>
              <w:rPr>
                <w:rFonts w:cs="Times New Roman"/>
                <w:noProof/>
                <w:lang w:val="en-US"/>
              </w:rPr>
              <w:drawing>
                <wp:inline distT="0" distB="0" distL="0" distR="0" wp14:anchorId="1FB138AE" wp14:editId="6CD826A0">
                  <wp:extent cx="628015" cy="6096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</w:tcPr>
          <w:p w:rsidR="00A15A8B" w:rsidRPr="006F3F31" w:rsidRDefault="00A15A8B" w:rsidP="00E050DD">
            <w:pPr>
              <w:spacing w:after="200"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F3F31">
              <w:rPr>
                <w:rFonts w:cs="Times New Roman"/>
                <w:sz w:val="24"/>
                <w:szCs w:val="24"/>
              </w:rPr>
              <w:t>Главное управление по образованию Брестского облисполкома</w:t>
            </w:r>
          </w:p>
          <w:p w:rsidR="00A15A8B" w:rsidRPr="00417EEF" w:rsidRDefault="00A15A8B" w:rsidP="00E050DD">
            <w:pPr>
              <w:spacing w:after="200" w:line="28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EEF">
              <w:rPr>
                <w:rFonts w:cs="Times New Roman"/>
                <w:b/>
                <w:sz w:val="24"/>
                <w:szCs w:val="24"/>
              </w:rPr>
              <w:t>Учреждение образования «Пружанский государственный аграрно-технический колледж»</w:t>
            </w:r>
          </w:p>
          <w:p w:rsidR="00A15A8B" w:rsidRPr="00102BCF" w:rsidRDefault="00A15A8B" w:rsidP="00E050DD">
            <w:pPr>
              <w:spacing w:after="200" w:line="280" w:lineRule="exact"/>
              <w:jc w:val="center"/>
              <w:rPr>
                <w:rFonts w:cs="Times New Roman"/>
                <w:sz w:val="22"/>
              </w:rPr>
            </w:pPr>
            <w:r w:rsidRPr="006F3F31">
              <w:rPr>
                <w:rFonts w:cs="Times New Roman"/>
                <w:sz w:val="22"/>
              </w:rPr>
              <w:t>ул. Красноармейская, д.</w:t>
            </w:r>
            <w:r>
              <w:rPr>
                <w:rFonts w:cs="Times New Roman"/>
                <w:sz w:val="22"/>
              </w:rPr>
              <w:t xml:space="preserve"> </w:t>
            </w:r>
            <w:r w:rsidRPr="006F3F31">
              <w:rPr>
                <w:rFonts w:cs="Times New Roman"/>
                <w:sz w:val="22"/>
              </w:rPr>
              <w:t>11</w:t>
            </w:r>
            <w:r>
              <w:rPr>
                <w:rFonts w:cs="Times New Roman"/>
                <w:sz w:val="22"/>
              </w:rPr>
              <w:t>,</w:t>
            </w:r>
            <w:r w:rsidRPr="006F3F31">
              <w:rPr>
                <w:rFonts w:cs="Times New Roman"/>
                <w:sz w:val="22"/>
              </w:rPr>
              <w:t xml:space="preserve"> </w:t>
            </w:r>
            <w:r w:rsidRPr="006F3F31">
              <w:rPr>
                <w:rFonts w:cs="Times New Roman"/>
                <w:sz w:val="22"/>
              </w:rPr>
              <w:br/>
              <w:t>22</w:t>
            </w:r>
            <w:r>
              <w:rPr>
                <w:rFonts w:cs="Times New Roman"/>
                <w:sz w:val="22"/>
              </w:rPr>
              <w:t>4145</w:t>
            </w:r>
            <w:r w:rsidRPr="006F3F31">
              <w:rPr>
                <w:rFonts w:cs="Times New Roman"/>
                <w:sz w:val="22"/>
              </w:rPr>
              <w:t>, г. Пружаны Брестская область</w:t>
            </w:r>
            <w:r>
              <w:rPr>
                <w:rFonts w:cs="Times New Roman"/>
                <w:sz w:val="22"/>
              </w:rPr>
              <w:br/>
            </w:r>
            <w:proofErr w:type="spellStart"/>
            <w:r w:rsidRPr="006F3F31">
              <w:rPr>
                <w:rFonts w:cs="Times New Roman"/>
                <w:sz w:val="22"/>
              </w:rPr>
              <w:t>тел.факс</w:t>
            </w:r>
            <w:proofErr w:type="spellEnd"/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(0</w:t>
            </w:r>
            <w:r w:rsidRPr="006F3F31">
              <w:rPr>
                <w:rFonts w:cs="Times New Roman"/>
                <w:sz w:val="22"/>
              </w:rPr>
              <w:t>1632</w:t>
            </w:r>
            <w:r>
              <w:rPr>
                <w:rFonts w:cs="Times New Roman"/>
                <w:sz w:val="22"/>
              </w:rPr>
              <w:t>)</w:t>
            </w:r>
            <w:r w:rsidRPr="006F3F31">
              <w:rPr>
                <w:rFonts w:cs="Times New Roman"/>
                <w:sz w:val="22"/>
              </w:rPr>
              <w:t xml:space="preserve"> 2 14 78,</w:t>
            </w:r>
            <w:r>
              <w:rPr>
                <w:rFonts w:cs="Times New Roman"/>
                <w:sz w:val="22"/>
              </w:rPr>
              <w:t xml:space="preserve"> тел.</w:t>
            </w:r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4</w:t>
            </w:r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0</w:t>
            </w:r>
            <w:r w:rsidRPr="006F3F31">
              <w:rPr>
                <w:rFonts w:cs="Times New Roman"/>
                <w:sz w:val="22"/>
              </w:rPr>
              <w:t>3 54</w:t>
            </w:r>
            <w:r w:rsidRPr="006F3F31">
              <w:rPr>
                <w:rFonts w:cs="Times New Roman"/>
                <w:sz w:val="22"/>
              </w:rPr>
              <w:br/>
            </w:r>
            <w:proofErr w:type="spellStart"/>
            <w:r w:rsidRPr="006F3F31">
              <w:rPr>
                <w:rFonts w:cs="Times New Roman"/>
                <w:sz w:val="22"/>
              </w:rPr>
              <w:t>эл.адрес</w:t>
            </w:r>
            <w:proofErr w:type="spellEnd"/>
            <w:r w:rsidRPr="006F3F31">
              <w:rPr>
                <w:rFonts w:cs="Times New Roman"/>
                <w:sz w:val="22"/>
              </w:rPr>
              <w:t xml:space="preserve">: </w:t>
            </w:r>
            <w:hyperlink r:id="rId6" w:history="1">
              <w:r w:rsidRPr="003256A1">
                <w:rPr>
                  <w:rStyle w:val="a4"/>
                  <w:sz w:val="22"/>
                </w:rPr>
                <w:t>email@uocollege.by</w:t>
              </w:r>
            </w:hyperlink>
            <w:r>
              <w:rPr>
                <w:rFonts w:cs="Times New Roman"/>
                <w:sz w:val="22"/>
              </w:rPr>
              <w:br/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р/с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BY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60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3604 9000 0006 0110 0000 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br/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ОАО АСБ «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Беларусбанк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» 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>УНП 200027267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4"/>
                <w:lang w:val="en-US" w:eastAsia="ru-RU"/>
              </w:rPr>
              <w:t>BIC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AKBBBY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X</w:t>
            </w:r>
          </w:p>
        </w:tc>
      </w:tr>
      <w:tr w:rsidR="00A15A8B" w:rsidRPr="0006196B" w:rsidTr="00E05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0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A8B" w:rsidRPr="00BE399A" w:rsidRDefault="00A15A8B" w:rsidP="00E050DD">
            <w:pPr>
              <w:tabs>
                <w:tab w:val="left" w:pos="2268"/>
              </w:tabs>
              <w:spacing w:after="200"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A8B" w:rsidRPr="00AD67E9" w:rsidRDefault="00A15A8B" w:rsidP="00AD67E9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>
              <w:rPr>
                <w:rFonts w:cs="Times New Roman"/>
                <w:szCs w:val="28"/>
              </w:rPr>
              <w:t>Директору учреждения образования</w:t>
            </w:r>
          </w:p>
        </w:tc>
      </w:tr>
    </w:tbl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6"/>
        <w:gridCol w:w="4995"/>
      </w:tblGrid>
      <w:tr w:rsidR="00A15A8B" w:rsidRPr="002B17FB" w:rsidTr="00E050DD">
        <w:tc>
          <w:tcPr>
            <w:tcW w:w="4786" w:type="dxa"/>
            <w:shd w:val="clear" w:color="auto" w:fill="auto"/>
          </w:tcPr>
          <w:p w:rsidR="00A15A8B" w:rsidRPr="002B17FB" w:rsidRDefault="00A15A8B" w:rsidP="00E050DD">
            <w:pPr>
              <w:tabs>
                <w:tab w:val="left" w:pos="2231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A15A8B" w:rsidRPr="002B17FB" w:rsidRDefault="00A15A8B" w:rsidP="00E050DD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15A8B" w:rsidRDefault="00A15A8B" w:rsidP="00A15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поручения первого заместителя начальника главного управления по образованию Брестского областного исполнительного комитета, в целях решения вопросов дефицита кадров, расширения и  повышения эффективности целевой подготовки, усиления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повышения мотивации молодёжи к осознанному выбору профессии, выстраивания системного взаимодействия организаций-заказчиков кадров и потенциальных абитуриентов системы профессионального образования необходимо организовать проведение </w:t>
      </w:r>
      <w:r w:rsidRPr="00640F39">
        <w:rPr>
          <w:rFonts w:ascii="Times New Roman" w:hAnsi="Times New Roman"/>
          <w:sz w:val="28"/>
          <w:szCs w:val="28"/>
        </w:rPr>
        <w:t>общереспубликанской акции «Я выбираю профессию»</w:t>
      </w:r>
      <w:r>
        <w:rPr>
          <w:rFonts w:ascii="Times New Roman" w:hAnsi="Times New Roman"/>
          <w:sz w:val="28"/>
          <w:szCs w:val="28"/>
        </w:rPr>
        <w:t>.</w:t>
      </w:r>
    </w:p>
    <w:p w:rsidR="00A15A8B" w:rsidRDefault="00A15A8B" w:rsidP="00A15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консультации учащихся школ и родителей по вопросам целевой подготовки и разъяснения норм Положения о целевой подготовке специалистов, рабочих, служащих, утвержденного постановлением Совета Министров Республики Беларусь 31.08.2022 № 572 в у</w:t>
      </w:r>
      <w:r w:rsidRPr="002E66E3">
        <w:rPr>
          <w:rFonts w:ascii="Times New Roman" w:hAnsi="Times New Roman" w:cs="Times New Roman"/>
          <w:sz w:val="28"/>
          <w:szCs w:val="28"/>
        </w:rPr>
        <w:t>чреж</w:t>
      </w:r>
      <w:r>
        <w:rPr>
          <w:rFonts w:ascii="Times New Roman" w:hAnsi="Times New Roman" w:cs="Times New Roman"/>
          <w:sz w:val="28"/>
          <w:szCs w:val="28"/>
        </w:rPr>
        <w:t>дении</w:t>
      </w:r>
      <w:r w:rsidRPr="002E66E3">
        <w:rPr>
          <w:rFonts w:ascii="Times New Roman" w:hAnsi="Times New Roman" w:cs="Times New Roman"/>
          <w:sz w:val="28"/>
          <w:szCs w:val="28"/>
        </w:rPr>
        <w:t xml:space="preserve"> образования «Пружанский государственный аграрно-технический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21 марта 2026 года запланировано проведение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  мероприятие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846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открытых дверей «Я выбираю профессию</w:t>
      </w:r>
      <w:r w:rsidRPr="002E66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A8B" w:rsidRPr="002E66E3" w:rsidRDefault="00A15A8B" w:rsidP="00A15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состоится 21 марта по адресу: г. Пружаны,</w:t>
      </w:r>
      <w:r w:rsidRPr="002E6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2E66E3">
        <w:rPr>
          <w:rFonts w:ascii="Times New Roman" w:hAnsi="Times New Roman" w:cs="Times New Roman"/>
          <w:sz w:val="28"/>
          <w:szCs w:val="28"/>
        </w:rPr>
        <w:t>Маяковского 9, учебный корпу</w:t>
      </w:r>
      <w:r>
        <w:rPr>
          <w:rFonts w:ascii="Times New Roman" w:hAnsi="Times New Roman" w:cs="Times New Roman"/>
          <w:sz w:val="28"/>
          <w:szCs w:val="28"/>
        </w:rPr>
        <w:t>с № 2, актовый зал. Начало в 9.</w:t>
      </w:r>
      <w:r w:rsidRPr="002E66E3">
        <w:rPr>
          <w:rFonts w:ascii="Times New Roman" w:hAnsi="Times New Roman" w:cs="Times New Roman"/>
          <w:sz w:val="28"/>
          <w:szCs w:val="28"/>
        </w:rPr>
        <w:t>00.</w:t>
      </w:r>
    </w:p>
    <w:p w:rsidR="00A15A8B" w:rsidRDefault="00A15A8B" w:rsidP="00A15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довести до сведения учащихся, учреждений, реализующих образовательные программы общего среднего образования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A15A8B" w:rsidRDefault="00A15A8B" w:rsidP="00A15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Подтвердить участие в мероприятии либо предложения по организации мероприятий можно по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эл</w:t>
      </w:r>
      <w:r>
        <w:rPr>
          <w:rFonts w:ascii="Times New Roman" w:hAnsi="Times New Roman" w:cs="Times New Roman"/>
          <w:sz w:val="28"/>
          <w:szCs w:val="28"/>
          <w:lang w:val="be-BY"/>
        </w:rPr>
        <w:t>ектронной почте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7" w:history="1"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email</w:t>
        </w:r>
        <w:r w:rsidRPr="00E3441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uocollege</w:t>
        </w:r>
        <w:proofErr w:type="spellEnd"/>
        <w:r w:rsidRPr="00E344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E34415">
        <w:rPr>
          <w:rStyle w:val="a4"/>
          <w:rFonts w:ascii="Times New Roman" w:hAnsi="Times New Roman" w:cs="Times New Roman"/>
        </w:rPr>
        <w:t xml:space="preserve"> </w:t>
      </w:r>
      <w:r w:rsidRPr="00E34415">
        <w:rPr>
          <w:rStyle w:val="a4"/>
          <w:rFonts w:ascii="Times New Roman" w:hAnsi="Times New Roman" w:cs="Times New Roman"/>
          <w:color w:val="000000" w:themeColor="text1"/>
          <w:sz w:val="28"/>
        </w:rPr>
        <w:t>или</w:t>
      </w:r>
      <w:r w:rsidRPr="00E34415">
        <w:rPr>
          <w:rFonts w:ascii="Times New Roman" w:hAnsi="Times New Roman" w:cs="Times New Roman"/>
          <w:color w:val="000000" w:themeColor="text1"/>
          <w:sz w:val="36"/>
          <w:szCs w:val="28"/>
          <w:lang w:val="be-BY"/>
        </w:rPr>
        <w:t xml:space="preserve">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факс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(01632) 2 14 78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 срок до 19.03.2026.</w:t>
      </w:r>
      <w:r>
        <w:rPr>
          <w:rStyle w:val="a4"/>
          <w:rFonts w:ascii="Times New Roman" w:hAnsi="Times New Roman" w:cs="Times New Roman"/>
        </w:rPr>
        <w:t xml:space="preserve"> </w:t>
      </w:r>
      <w:r w:rsidRPr="007156A3">
        <w:rPr>
          <w:rFonts w:ascii="Times New Roman" w:hAnsi="Times New Roman" w:cs="Times New Roman"/>
          <w:sz w:val="28"/>
          <w:szCs w:val="28"/>
        </w:rPr>
        <w:t>Контактный телефон +375-29-</w:t>
      </w:r>
      <w:r>
        <w:rPr>
          <w:rFonts w:ascii="Times New Roman" w:hAnsi="Times New Roman" w:cs="Times New Roman"/>
          <w:sz w:val="28"/>
          <w:szCs w:val="28"/>
        </w:rPr>
        <w:t>808-65-77 (Елена Николаевна Богданович, ответственный секретарь приемной комиссии).</w:t>
      </w:r>
    </w:p>
    <w:p w:rsidR="00AD67E9" w:rsidRDefault="00794058" w:rsidP="00A15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35pt;margin-top:7.3pt;width:195.85pt;height:49.35pt;z-index:251659264;mso-position-horizontal-relative:text;mso-position-vertical-relative:text;mso-width-relative:page;mso-height-relative:page">
            <v:imagedata r:id="rId8" o:title="Чайковсикй"/>
          </v:shape>
        </w:pict>
      </w:r>
    </w:p>
    <w:p w:rsidR="00A15A8B" w:rsidRDefault="00A15A8B" w:rsidP="00A15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Д.В.Чайковский</w:t>
      </w:r>
      <w:proofErr w:type="spellEnd"/>
    </w:p>
    <w:p w:rsidR="00A15A8B" w:rsidRDefault="00A15A8B" w:rsidP="00A15A8B">
      <w:pPr>
        <w:spacing w:line="6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5214" w:rsidRPr="00A15A8B" w:rsidRDefault="00A15A8B" w:rsidP="00A15A8B">
      <w:pPr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+375-29-808-65-77 Богданович</w:t>
      </w:r>
      <w:bookmarkStart w:id="0" w:name="_GoBack"/>
      <w:bookmarkEnd w:id="0"/>
    </w:p>
    <w:sectPr w:rsidR="00DA5214" w:rsidRPr="00A15A8B" w:rsidSect="0038254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8B"/>
    <w:rsid w:val="00794058"/>
    <w:rsid w:val="00A15A8B"/>
    <w:rsid w:val="00AD67E9"/>
    <w:rsid w:val="00DA5214"/>
    <w:rsid w:val="00E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A614FF-574E-4F4F-99B1-EB7E3D3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8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A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mail@uocollege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uocollege.b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email@uocollege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</cp:lastModifiedBy>
  <cp:revision>5</cp:revision>
  <cp:lastPrinted>2026-03-16T13:27:00Z</cp:lastPrinted>
  <dcterms:created xsi:type="dcterms:W3CDTF">2026-03-16T13:20:00Z</dcterms:created>
  <dcterms:modified xsi:type="dcterms:W3CDTF">2026-03-16T14:01:00Z</dcterms:modified>
</cp:coreProperties>
</file>