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9863AE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</w:t>
            </w:r>
            <w:r w:rsidR="00D81518">
              <w:rPr>
                <w:color w:val="000000" w:themeColor="text1"/>
                <w:sz w:val="30"/>
              </w:rPr>
              <w:t>6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0A2F21">
              <w:rPr>
                <w:color w:val="000000" w:themeColor="text1"/>
                <w:sz w:val="30"/>
                <w:lang w:val="be-BY"/>
              </w:rPr>
              <w:t>0</w:t>
            </w:r>
            <w:r>
              <w:rPr>
                <w:color w:val="000000" w:themeColor="text1"/>
                <w:sz w:val="30"/>
                <w:lang w:val="be-BY"/>
              </w:rPr>
              <w:t>4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81518">
              <w:rPr>
                <w:color w:val="000000" w:themeColor="text1"/>
                <w:sz w:val="30"/>
              </w:rPr>
              <w:t>6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6C7E92">
              <w:rPr>
                <w:sz w:val="30"/>
              </w:rPr>
              <w:t>846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0A2F21" w:rsidRPr="00303C39" w:rsidRDefault="000A2F21" w:rsidP="000A2F21">
      <w:pPr>
        <w:ind w:left="-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0A2F21">
      <w:pPr>
        <w:ind w:hanging="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9470AA" w:rsidRDefault="00403C62" w:rsidP="009548D0">
      <w:pPr>
        <w:autoSpaceDE w:val="0"/>
        <w:autoSpaceDN w:val="0"/>
        <w:adjustRightInd w:val="0"/>
        <w:ind w:left="-142"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Государственное учреждение образования «Брестский областной институт развития образования»</w:t>
      </w:r>
      <w:r w:rsidR="00D923CA" w:rsidRPr="00B819F9">
        <w:rPr>
          <w:rFonts w:eastAsia="Calibri"/>
          <w:color w:val="000000"/>
          <w:sz w:val="30"/>
          <w:szCs w:val="30"/>
        </w:rPr>
        <w:t xml:space="preserve"> информирует о </w:t>
      </w:r>
      <w:r w:rsidR="001055EF" w:rsidRPr="001055EF">
        <w:rPr>
          <w:rFonts w:eastAsia="Calibri"/>
          <w:color w:val="000000"/>
          <w:sz w:val="30"/>
          <w:szCs w:val="30"/>
        </w:rPr>
        <w:t>том,</w:t>
      </w:r>
      <w:r w:rsidR="001055EF">
        <w:rPr>
          <w:rFonts w:eastAsia="Calibri"/>
          <w:color w:val="000000"/>
          <w:sz w:val="30"/>
          <w:szCs w:val="30"/>
        </w:rPr>
        <w:t xml:space="preserve"> что </w:t>
      </w:r>
      <w:r w:rsidR="00D81518">
        <w:rPr>
          <w:rFonts w:eastAsia="Calibri"/>
          <w:color w:val="000000"/>
          <w:sz w:val="30"/>
          <w:szCs w:val="30"/>
        </w:rPr>
        <w:t>07 мая</w:t>
      </w:r>
      <w:r w:rsidR="00D923CA"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D81518">
        <w:rPr>
          <w:rFonts w:eastAsia="Calibri"/>
          <w:bCs/>
          <w:color w:val="000000"/>
          <w:sz w:val="30"/>
          <w:szCs w:val="30"/>
        </w:rPr>
        <w:t xml:space="preserve">6 </w:t>
      </w:r>
      <w:r w:rsidR="00D923CA" w:rsidRPr="00D923CA">
        <w:rPr>
          <w:rFonts w:eastAsia="Calibri"/>
          <w:color w:val="000000"/>
          <w:sz w:val="30"/>
          <w:szCs w:val="30"/>
        </w:rPr>
        <w:t xml:space="preserve">года </w:t>
      </w:r>
      <w:r w:rsidR="001055EF" w:rsidRPr="001055EF">
        <w:rPr>
          <w:rFonts w:eastAsia="Calibri"/>
          <w:color w:val="000000"/>
          <w:sz w:val="30"/>
          <w:szCs w:val="30"/>
        </w:rPr>
        <w:t>организуются</w:t>
      </w:r>
      <w:r w:rsidR="001055EF">
        <w:rPr>
          <w:rFonts w:eastAsia="Calibri"/>
          <w:color w:val="000000"/>
          <w:sz w:val="30"/>
          <w:szCs w:val="30"/>
        </w:rPr>
        <w:t xml:space="preserve"> </w:t>
      </w:r>
      <w:r w:rsidR="001055EF" w:rsidRPr="001055EF">
        <w:rPr>
          <w:sz w:val="30"/>
          <w:szCs w:val="30"/>
        </w:rPr>
        <w:t>обучающие курсы на платной основе</w:t>
      </w:r>
      <w:r w:rsidR="001055EF">
        <w:rPr>
          <w:sz w:val="30"/>
          <w:szCs w:val="30"/>
        </w:rPr>
        <w:t xml:space="preserve"> (дистанционная форма обучения)</w:t>
      </w:r>
      <w:r w:rsidR="00D923CA" w:rsidRPr="00D923CA">
        <w:rPr>
          <w:rFonts w:eastAsia="Calibri"/>
          <w:color w:val="000000"/>
          <w:sz w:val="30"/>
          <w:szCs w:val="30"/>
        </w:rPr>
        <w:t xml:space="preserve"> по теме: </w:t>
      </w:r>
      <w:r w:rsidR="009863AE" w:rsidRPr="009863AE">
        <w:rPr>
          <w:rFonts w:eastAsia="Calibri"/>
          <w:color w:val="000000"/>
          <w:sz w:val="30"/>
          <w:szCs w:val="30"/>
        </w:rPr>
        <w:t>«</w:t>
      </w:r>
      <w:r w:rsidR="006C7E92" w:rsidRPr="006C7E92">
        <w:rPr>
          <w:rFonts w:eastAsia="Calibri"/>
          <w:color w:val="000000"/>
          <w:sz w:val="30"/>
          <w:szCs w:val="30"/>
        </w:rPr>
        <w:t>Важные аспекты в работе с обращениями граждан и юридических лиц</w:t>
      </w:r>
      <w:r w:rsidR="009863AE">
        <w:rPr>
          <w:rFonts w:eastAsia="Calibri"/>
          <w:color w:val="000000"/>
          <w:sz w:val="30"/>
          <w:szCs w:val="30"/>
        </w:rPr>
        <w:t>»</w:t>
      </w:r>
      <w:r w:rsidR="009548D0">
        <w:rPr>
          <w:rFonts w:eastAsia="Calibri"/>
          <w:color w:val="000000"/>
          <w:sz w:val="30"/>
          <w:szCs w:val="30"/>
        </w:rPr>
        <w:t xml:space="preserve"> </w:t>
      </w:r>
      <w:r w:rsidR="009863AE" w:rsidRPr="009863AE">
        <w:rPr>
          <w:rFonts w:eastAsia="Calibri"/>
          <w:color w:val="000000"/>
          <w:sz w:val="30"/>
          <w:szCs w:val="30"/>
        </w:rPr>
        <w:t>для руководителей учреждений образования и специалистов, в компетенцию которых входит рассмотрение обращений граждан и юридических лиц</w:t>
      </w:r>
      <w:r w:rsidR="009863AE">
        <w:rPr>
          <w:rFonts w:eastAsia="Calibri"/>
          <w:color w:val="000000"/>
          <w:sz w:val="30"/>
          <w:szCs w:val="30"/>
        </w:rPr>
        <w:t>,</w:t>
      </w:r>
      <w:r w:rsidR="009470AA" w:rsidRPr="009470AA">
        <w:rPr>
          <w:rFonts w:eastAsia="Calibri"/>
          <w:color w:val="000000"/>
          <w:sz w:val="30"/>
          <w:szCs w:val="30"/>
        </w:rPr>
        <w:t xml:space="preserve"> других заинтересованных лиц.</w:t>
      </w:r>
    </w:p>
    <w:p w:rsidR="009548D0" w:rsidRDefault="009470AA" w:rsidP="009863AE">
      <w:pPr>
        <w:ind w:firstLine="567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Проблемное поле</w:t>
      </w:r>
      <w:r w:rsidR="00D923CA" w:rsidRPr="00D923CA">
        <w:rPr>
          <w:bCs/>
          <w:sz w:val="30"/>
          <w:szCs w:val="30"/>
        </w:rPr>
        <w:t xml:space="preserve"> </w:t>
      </w:r>
      <w:r w:rsidR="00706318">
        <w:rPr>
          <w:bCs/>
          <w:sz w:val="30"/>
          <w:szCs w:val="30"/>
        </w:rPr>
        <w:t>вебинара</w:t>
      </w:r>
      <w:r w:rsidR="00D923CA" w:rsidRPr="00D923CA">
        <w:rPr>
          <w:bCs/>
          <w:sz w:val="30"/>
          <w:szCs w:val="30"/>
        </w:rPr>
        <w:t>:</w:t>
      </w:r>
    </w:p>
    <w:p w:rsidR="006C7E92" w:rsidRDefault="006C7E92" w:rsidP="006C7E92">
      <w:pPr>
        <w:ind w:left="-142" w:firstLine="720"/>
        <w:jc w:val="both"/>
        <w:rPr>
          <w:sz w:val="30"/>
          <w:szCs w:val="30"/>
        </w:rPr>
      </w:pPr>
      <w:r w:rsidRPr="006C7E92">
        <w:rPr>
          <w:sz w:val="30"/>
          <w:szCs w:val="30"/>
        </w:rPr>
        <w:t xml:space="preserve">1. Нормативные правовые акты, регулирующие работу с обращениями. </w:t>
      </w:r>
    </w:p>
    <w:p w:rsidR="006C7E92" w:rsidRDefault="006C7E92" w:rsidP="006C7E92">
      <w:pPr>
        <w:ind w:left="-142" w:firstLine="720"/>
        <w:jc w:val="both"/>
        <w:rPr>
          <w:sz w:val="30"/>
          <w:szCs w:val="30"/>
        </w:rPr>
      </w:pPr>
      <w:r w:rsidRPr="006C7E92">
        <w:rPr>
          <w:sz w:val="30"/>
          <w:szCs w:val="30"/>
        </w:rPr>
        <w:t xml:space="preserve">2. Прием, регистрация и рассмотрение обращений. </w:t>
      </w:r>
    </w:p>
    <w:p w:rsidR="006C7E92" w:rsidRDefault="006C7E92" w:rsidP="006C7E92">
      <w:pPr>
        <w:ind w:left="-142" w:firstLine="720"/>
        <w:jc w:val="both"/>
        <w:rPr>
          <w:sz w:val="30"/>
          <w:szCs w:val="30"/>
        </w:rPr>
      </w:pPr>
      <w:r w:rsidRPr="006C7E92">
        <w:rPr>
          <w:sz w:val="30"/>
          <w:szCs w:val="30"/>
        </w:rPr>
        <w:t xml:space="preserve">3. Оставление обращения без рассмотрения по существу. </w:t>
      </w:r>
    </w:p>
    <w:p w:rsidR="006C7E92" w:rsidRDefault="006C7E92" w:rsidP="006C7E92">
      <w:pPr>
        <w:ind w:left="-142" w:firstLine="720"/>
        <w:jc w:val="both"/>
        <w:rPr>
          <w:sz w:val="30"/>
          <w:szCs w:val="30"/>
        </w:rPr>
      </w:pPr>
      <w:r w:rsidRPr="006C7E92">
        <w:rPr>
          <w:sz w:val="30"/>
          <w:szCs w:val="30"/>
        </w:rPr>
        <w:t xml:space="preserve">4. Подготовка ответов по результатам рассмотрения обращений. </w:t>
      </w:r>
    </w:p>
    <w:p w:rsidR="006C7E92" w:rsidRDefault="006C7E92" w:rsidP="006C7E92">
      <w:pPr>
        <w:ind w:left="-142" w:firstLine="720"/>
        <w:jc w:val="both"/>
        <w:rPr>
          <w:sz w:val="30"/>
          <w:szCs w:val="30"/>
        </w:rPr>
      </w:pPr>
      <w:r w:rsidRPr="006C7E92">
        <w:rPr>
          <w:sz w:val="30"/>
          <w:szCs w:val="30"/>
        </w:rPr>
        <w:t>5. Нарушения требований законодательства об обращениях граждан и юридических лиц, выявленные в ходе проведения мониторингов.</w:t>
      </w:r>
    </w:p>
    <w:p w:rsidR="00706318" w:rsidRDefault="00706318" w:rsidP="00F11AD6">
      <w:pPr>
        <w:ind w:left="-142" w:firstLine="720"/>
        <w:jc w:val="center"/>
        <w:rPr>
          <w:sz w:val="30"/>
          <w:szCs w:val="30"/>
        </w:rPr>
      </w:pPr>
      <w:r>
        <w:rPr>
          <w:sz w:val="30"/>
          <w:szCs w:val="30"/>
        </w:rPr>
        <w:t>Вебинар провод</w:t>
      </w:r>
      <w:r w:rsidR="009548D0">
        <w:rPr>
          <w:sz w:val="30"/>
          <w:szCs w:val="30"/>
        </w:rPr>
        <w:t>и</w:t>
      </w:r>
      <w:r>
        <w:rPr>
          <w:sz w:val="30"/>
          <w:szCs w:val="30"/>
        </w:rPr>
        <w:t>т:</w:t>
      </w:r>
    </w:p>
    <w:p w:rsidR="009548D0" w:rsidRDefault="009863AE" w:rsidP="009548D0">
      <w:pPr>
        <w:ind w:left="-142" w:firstLine="720"/>
        <w:jc w:val="both"/>
        <w:rPr>
          <w:sz w:val="30"/>
          <w:szCs w:val="30"/>
        </w:rPr>
      </w:pPr>
      <w:r w:rsidRPr="009863AE">
        <w:rPr>
          <w:sz w:val="30"/>
          <w:szCs w:val="30"/>
        </w:rPr>
        <w:t>Патейчук Виктория Анатольевна – заместитель начальника управления по работе с обращениями граждан и юридических лиц Брестского областного исполнительного комитета.</w:t>
      </w:r>
    </w:p>
    <w:p w:rsidR="009548D0" w:rsidRDefault="009548D0" w:rsidP="009548D0">
      <w:pPr>
        <w:ind w:left="-142" w:firstLine="720"/>
        <w:jc w:val="both"/>
        <w:rPr>
          <w:sz w:val="30"/>
          <w:szCs w:val="30"/>
        </w:rPr>
      </w:pPr>
      <w:r w:rsidRPr="009548D0">
        <w:rPr>
          <w:sz w:val="30"/>
          <w:szCs w:val="30"/>
        </w:rPr>
        <w:t xml:space="preserve">Дата обучения: </w:t>
      </w:r>
      <w:r w:rsidR="00D81518">
        <w:rPr>
          <w:rFonts w:eastAsia="Calibri"/>
          <w:color w:val="000000"/>
          <w:sz w:val="30"/>
          <w:szCs w:val="30"/>
        </w:rPr>
        <w:t>07 мая</w:t>
      </w:r>
      <w:r w:rsidR="00D81518"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D81518">
        <w:rPr>
          <w:rFonts w:eastAsia="Calibri"/>
          <w:bCs/>
          <w:color w:val="000000"/>
          <w:sz w:val="30"/>
          <w:szCs w:val="30"/>
        </w:rPr>
        <w:t xml:space="preserve">6 </w:t>
      </w:r>
      <w:r w:rsidR="00D81518" w:rsidRPr="00D923CA">
        <w:rPr>
          <w:rFonts w:eastAsia="Calibri"/>
          <w:color w:val="000000"/>
          <w:sz w:val="30"/>
          <w:szCs w:val="30"/>
        </w:rPr>
        <w:t>года</w:t>
      </w:r>
      <w:r w:rsidRPr="009548D0">
        <w:rPr>
          <w:sz w:val="30"/>
          <w:szCs w:val="30"/>
        </w:rPr>
        <w:t xml:space="preserve"> – 1</w:t>
      </w:r>
      <w:r w:rsidR="00D81518">
        <w:rPr>
          <w:sz w:val="30"/>
          <w:szCs w:val="30"/>
        </w:rPr>
        <w:t>5</w:t>
      </w:r>
      <w:r w:rsidRPr="009548D0">
        <w:rPr>
          <w:sz w:val="30"/>
          <w:szCs w:val="30"/>
        </w:rPr>
        <w:t>.00.</w:t>
      </w:r>
    </w:p>
    <w:p w:rsidR="007657C9" w:rsidRPr="00706318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706318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706318">
        <w:rPr>
          <w:color w:val="000000"/>
          <w:sz w:val="30"/>
          <w:szCs w:val="30"/>
        </w:rPr>
        <w:t>составляет 3</w:t>
      </w:r>
      <w:r w:rsidR="00D81518">
        <w:rPr>
          <w:color w:val="000000"/>
          <w:sz w:val="30"/>
          <w:szCs w:val="30"/>
        </w:rPr>
        <w:t>5</w:t>
      </w:r>
      <w:r w:rsidR="00706318" w:rsidRPr="00706318">
        <w:rPr>
          <w:color w:val="000000"/>
          <w:sz w:val="30"/>
          <w:szCs w:val="30"/>
        </w:rPr>
        <w:t xml:space="preserve"> (тридцать </w:t>
      </w:r>
      <w:r w:rsidR="00D81518">
        <w:rPr>
          <w:color w:val="000000"/>
          <w:sz w:val="30"/>
          <w:szCs w:val="30"/>
        </w:rPr>
        <w:t>пять</w:t>
      </w:r>
      <w:r w:rsidR="00706318" w:rsidRPr="00706318">
        <w:rPr>
          <w:color w:val="000000"/>
          <w:sz w:val="30"/>
          <w:szCs w:val="30"/>
        </w:rPr>
        <w:t>) рубл</w:t>
      </w:r>
      <w:r w:rsidR="00D81518">
        <w:rPr>
          <w:color w:val="000000"/>
          <w:sz w:val="30"/>
          <w:szCs w:val="30"/>
        </w:rPr>
        <w:t>ей</w:t>
      </w:r>
      <w:r w:rsidR="00706318" w:rsidRPr="00706318">
        <w:rPr>
          <w:color w:val="000000"/>
          <w:sz w:val="30"/>
          <w:szCs w:val="30"/>
        </w:rPr>
        <w:t xml:space="preserve"> (1 чел.).</w:t>
      </w:r>
      <w:r w:rsidRPr="00706318">
        <w:rPr>
          <w:color w:val="000000"/>
          <w:sz w:val="30"/>
          <w:szCs w:val="30"/>
        </w:rPr>
        <w:t xml:space="preserve">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lastRenderedPageBreak/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81518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0B02F9">
        <w:rPr>
          <w:color w:val="000000"/>
          <w:sz w:val="30"/>
          <w:szCs w:val="30"/>
        </w:rPr>
        <w:t>1</w:t>
      </w:r>
      <w:r w:rsidR="00D81518">
        <w:rPr>
          <w:color w:val="000000"/>
          <w:sz w:val="30"/>
          <w:szCs w:val="30"/>
        </w:rPr>
        <w:t>3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="00D81518" w:rsidRPr="00E22C12">
        <w:rPr>
          <w:color w:val="000000"/>
          <w:sz w:val="30"/>
          <w:szCs w:val="30"/>
        </w:rPr>
        <w:t>2</w:t>
      </w:r>
      <w:r w:rsidR="00D81518">
        <w:rPr>
          <w:color w:val="000000"/>
          <w:sz w:val="30"/>
          <w:szCs w:val="30"/>
        </w:rPr>
        <w:t>6</w:t>
      </w:r>
      <w:r w:rsidR="00D81518" w:rsidRPr="00E22C12">
        <w:rPr>
          <w:color w:val="000000"/>
          <w:sz w:val="30"/>
          <w:szCs w:val="30"/>
        </w:rPr>
        <w:t>-</w:t>
      </w:r>
      <w:r w:rsidR="00D81518">
        <w:rPr>
          <w:color w:val="000000"/>
          <w:sz w:val="30"/>
          <w:szCs w:val="30"/>
        </w:rPr>
        <w:t>13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1. Заполнить форму регистрации (анкету) на сайте </w:t>
      </w:r>
      <w:r w:rsidR="00403C62">
        <w:rPr>
          <w:rFonts w:eastAsia="Calibri"/>
          <w:color w:val="000000"/>
          <w:sz w:val="30"/>
          <w:szCs w:val="30"/>
        </w:rPr>
        <w:t>г</w:t>
      </w:r>
      <w:r w:rsidR="00403C62">
        <w:rPr>
          <w:rFonts w:eastAsia="Calibri"/>
          <w:color w:val="000000"/>
          <w:sz w:val="30"/>
          <w:szCs w:val="30"/>
        </w:rPr>
        <w:t>осударственно</w:t>
      </w:r>
      <w:r w:rsidR="00403C62">
        <w:rPr>
          <w:rFonts w:eastAsia="Calibri"/>
          <w:color w:val="000000"/>
          <w:sz w:val="30"/>
          <w:szCs w:val="30"/>
        </w:rPr>
        <w:t>го</w:t>
      </w:r>
      <w:r w:rsidR="00403C62">
        <w:rPr>
          <w:rFonts w:eastAsia="Calibri"/>
          <w:color w:val="000000"/>
          <w:sz w:val="30"/>
          <w:szCs w:val="30"/>
        </w:rPr>
        <w:t xml:space="preserve"> учреждени</w:t>
      </w:r>
      <w:r w:rsidR="00403C62">
        <w:rPr>
          <w:rFonts w:eastAsia="Calibri"/>
          <w:color w:val="000000"/>
          <w:sz w:val="30"/>
          <w:szCs w:val="30"/>
        </w:rPr>
        <w:t>я</w:t>
      </w:r>
      <w:r w:rsidR="00403C62">
        <w:rPr>
          <w:rFonts w:eastAsia="Calibri"/>
          <w:color w:val="000000"/>
          <w:sz w:val="30"/>
          <w:szCs w:val="30"/>
        </w:rPr>
        <w:t xml:space="preserve"> образования </w:t>
      </w:r>
      <w:r w:rsidRPr="00E22C12">
        <w:rPr>
          <w:color w:val="000000"/>
          <w:sz w:val="30"/>
          <w:szCs w:val="30"/>
        </w:rPr>
        <w:t>«Брестский областной ИРО» – Главная – Раздел «</w:t>
      </w:r>
      <w:r w:rsidR="00403C62">
        <w:rPr>
          <w:color w:val="000000"/>
          <w:sz w:val="30"/>
          <w:szCs w:val="30"/>
        </w:rPr>
        <w:t>М</w:t>
      </w:r>
      <w:r w:rsidR="00403C62" w:rsidRPr="00E22C12">
        <w:rPr>
          <w:color w:val="000000"/>
          <w:sz w:val="30"/>
          <w:szCs w:val="30"/>
        </w:rPr>
        <w:t>ероприятия</w:t>
      </w:r>
      <w:r w:rsidRPr="00E22C12">
        <w:rPr>
          <w:color w:val="000000"/>
          <w:sz w:val="30"/>
          <w:szCs w:val="30"/>
        </w:rPr>
        <w:t>» → «Р</w:t>
      </w:r>
      <w:bookmarkStart w:id="0" w:name="_GoBack"/>
      <w:bookmarkEnd w:id="0"/>
      <w:r w:rsidRPr="00E22C12">
        <w:rPr>
          <w:color w:val="000000"/>
          <w:sz w:val="30"/>
          <w:szCs w:val="30"/>
        </w:rPr>
        <w:t xml:space="preserve">егистрация на обучающие курсы ОК </w:t>
      </w:r>
      <w:r w:rsidR="00D81518" w:rsidRPr="00E22C12">
        <w:rPr>
          <w:color w:val="000000"/>
          <w:sz w:val="30"/>
          <w:szCs w:val="30"/>
        </w:rPr>
        <w:t>2</w:t>
      </w:r>
      <w:r w:rsidR="00D81518">
        <w:rPr>
          <w:color w:val="000000"/>
          <w:sz w:val="30"/>
          <w:szCs w:val="30"/>
        </w:rPr>
        <w:t>6</w:t>
      </w:r>
      <w:r w:rsidR="00D81518" w:rsidRPr="00E22C12">
        <w:rPr>
          <w:color w:val="000000"/>
          <w:sz w:val="30"/>
          <w:szCs w:val="30"/>
        </w:rPr>
        <w:t>-</w:t>
      </w:r>
      <w:r w:rsidR="00D81518">
        <w:rPr>
          <w:color w:val="000000"/>
          <w:sz w:val="30"/>
          <w:szCs w:val="30"/>
        </w:rPr>
        <w:t>13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D81518">
        <w:rPr>
          <w:color w:val="000000"/>
          <w:sz w:val="30"/>
          <w:szCs w:val="30"/>
        </w:rPr>
        <w:t>07</w:t>
      </w:r>
      <w:r w:rsidRPr="00E22C12">
        <w:rPr>
          <w:color w:val="000000"/>
          <w:sz w:val="30"/>
          <w:szCs w:val="30"/>
        </w:rPr>
        <w:t>.</w:t>
      </w:r>
      <w:r w:rsidR="00011267">
        <w:rPr>
          <w:color w:val="000000"/>
          <w:sz w:val="30"/>
          <w:szCs w:val="30"/>
        </w:rPr>
        <w:t>0</w:t>
      </w:r>
      <w:r w:rsidR="00D81518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.202</w:t>
      </w:r>
      <w:r w:rsidR="00D81518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>
        <w:rPr>
          <w:color w:val="000000"/>
          <w:sz w:val="30"/>
          <w:szCs w:val="30"/>
        </w:rPr>
        <w:t xml:space="preserve"> государством</w:t>
      </w:r>
      <w:r w:rsidRPr="00E22C12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7657C9" w:rsidRPr="0023598F" w:rsidRDefault="007657C9" w:rsidP="00F11AD6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 xml:space="preserve">: </w:t>
      </w:r>
      <w:r w:rsidRPr="0023598F">
        <w:rPr>
          <w:rFonts w:ascii="Times New Roman" w:hAnsi="Times New Roman" w:cs="Times New Roman"/>
          <w:sz w:val="30"/>
          <w:szCs w:val="30"/>
        </w:rPr>
        <w:t>80162 95</w:t>
      </w:r>
      <w:r w:rsidR="00D81518">
        <w:rPr>
          <w:rFonts w:ascii="Times New Roman" w:hAnsi="Times New Roman" w:cs="Times New Roman"/>
          <w:sz w:val="30"/>
          <w:szCs w:val="30"/>
        </w:rPr>
        <w:t xml:space="preserve"> </w:t>
      </w:r>
      <w:r w:rsidRPr="0023598F">
        <w:rPr>
          <w:rFonts w:ascii="Times New Roman" w:hAnsi="Times New Roman" w:cs="Times New Roman"/>
          <w:sz w:val="30"/>
          <w:szCs w:val="30"/>
        </w:rPr>
        <w:t>85</w:t>
      </w:r>
      <w:r w:rsidR="00D81518">
        <w:rPr>
          <w:rFonts w:ascii="Times New Roman" w:hAnsi="Times New Roman" w:cs="Times New Roman"/>
          <w:sz w:val="30"/>
          <w:szCs w:val="30"/>
        </w:rPr>
        <w:t xml:space="preserve"> </w:t>
      </w:r>
      <w:r w:rsidRPr="0023598F">
        <w:rPr>
          <w:rFonts w:ascii="Times New Roman" w:hAnsi="Times New Roman" w:cs="Times New Roman"/>
          <w:sz w:val="30"/>
          <w:szCs w:val="30"/>
        </w:rPr>
        <w:t xml:space="preserve">43, методисты </w:t>
      </w:r>
      <w:r w:rsidR="009863AE">
        <w:rPr>
          <w:rFonts w:ascii="Times New Roman" w:hAnsi="Times New Roman" w:cs="Times New Roman"/>
          <w:sz w:val="30"/>
          <w:szCs w:val="30"/>
        </w:rPr>
        <w:t>Даниш Анатолий Иванович</w:t>
      </w:r>
      <w:r w:rsidRPr="0023598F">
        <w:rPr>
          <w:rFonts w:ascii="Times New Roman" w:hAnsi="Times New Roman" w:cs="Times New Roman"/>
          <w:sz w:val="30"/>
          <w:szCs w:val="30"/>
        </w:rPr>
        <w:t>, Войнич Антон Николаевич.</w:t>
      </w:r>
    </w:p>
    <w:p w:rsidR="00110D13" w:rsidRDefault="00110D13" w:rsidP="00B91921">
      <w:pPr>
        <w:jc w:val="both"/>
        <w:rPr>
          <w:sz w:val="30"/>
          <w:szCs w:val="30"/>
        </w:rPr>
      </w:pPr>
    </w:p>
    <w:p w:rsidR="00706318" w:rsidRPr="00E22C12" w:rsidRDefault="00706318" w:rsidP="00B91921">
      <w:pPr>
        <w:jc w:val="both"/>
        <w:rPr>
          <w:sz w:val="30"/>
          <w:szCs w:val="30"/>
        </w:rPr>
      </w:pPr>
    </w:p>
    <w:p w:rsidR="008A4CCE" w:rsidRPr="00E22C12" w:rsidRDefault="00E42D3D" w:rsidP="00C252CC">
      <w:pPr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>Первый проректор</w:t>
      </w:r>
      <w:r w:rsidR="00D937C8" w:rsidRPr="00E22C12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="00C252CC">
        <w:rPr>
          <w:sz w:val="30"/>
          <w:szCs w:val="30"/>
        </w:rPr>
        <w:t xml:space="preserve">    </w:t>
      </w:r>
      <w:r w:rsidR="00E51617">
        <w:rPr>
          <w:sz w:val="30"/>
          <w:szCs w:val="30"/>
        </w:rPr>
        <w:t xml:space="preserve">  </w:t>
      </w:r>
      <w:r>
        <w:rPr>
          <w:sz w:val="30"/>
          <w:szCs w:val="30"/>
        </w:rPr>
        <w:t>Н.П.Четырбок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055EF" w:rsidRDefault="001055E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C0EB8" w:rsidRDefault="009C0E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863AE" w:rsidRDefault="009863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863AE" w:rsidRDefault="009863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863AE" w:rsidRDefault="009863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863AE" w:rsidRDefault="009863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863AE" w:rsidRDefault="009863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E42D3D" w:rsidRDefault="00E42D3D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863AE" w:rsidRDefault="009863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B9" w:rsidRDefault="003F5BB9">
      <w:r>
        <w:separator/>
      </w:r>
    </w:p>
  </w:endnote>
  <w:endnote w:type="continuationSeparator" w:id="0">
    <w:p w:rsidR="003F5BB9" w:rsidRDefault="003F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B9" w:rsidRDefault="003F5BB9">
      <w:r>
        <w:separator/>
      </w:r>
    </w:p>
  </w:footnote>
  <w:footnote w:type="continuationSeparator" w:id="0">
    <w:p w:rsidR="003F5BB9" w:rsidRDefault="003F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019D6"/>
    <w:rsid w:val="00011267"/>
    <w:rsid w:val="00012C90"/>
    <w:rsid w:val="00014E02"/>
    <w:rsid w:val="00025F57"/>
    <w:rsid w:val="00035B81"/>
    <w:rsid w:val="00043241"/>
    <w:rsid w:val="00076267"/>
    <w:rsid w:val="00087C3E"/>
    <w:rsid w:val="000A2F21"/>
    <w:rsid w:val="000B02F9"/>
    <w:rsid w:val="000C7DB9"/>
    <w:rsid w:val="000D2CE5"/>
    <w:rsid w:val="001055EF"/>
    <w:rsid w:val="00110D13"/>
    <w:rsid w:val="00160076"/>
    <w:rsid w:val="00195B6B"/>
    <w:rsid w:val="001A2880"/>
    <w:rsid w:val="001B0D27"/>
    <w:rsid w:val="00205A19"/>
    <w:rsid w:val="00221C7B"/>
    <w:rsid w:val="0023598F"/>
    <w:rsid w:val="00245562"/>
    <w:rsid w:val="00260755"/>
    <w:rsid w:val="002A440C"/>
    <w:rsid w:val="002B5056"/>
    <w:rsid w:val="002E639F"/>
    <w:rsid w:val="00303C39"/>
    <w:rsid w:val="00335A5F"/>
    <w:rsid w:val="00340A88"/>
    <w:rsid w:val="00344A74"/>
    <w:rsid w:val="0036546C"/>
    <w:rsid w:val="003B3D99"/>
    <w:rsid w:val="003D7AC0"/>
    <w:rsid w:val="003F5BB9"/>
    <w:rsid w:val="00403C62"/>
    <w:rsid w:val="00411CD3"/>
    <w:rsid w:val="0041493C"/>
    <w:rsid w:val="00417498"/>
    <w:rsid w:val="00423A21"/>
    <w:rsid w:val="0042685B"/>
    <w:rsid w:val="00426A22"/>
    <w:rsid w:val="00454DDB"/>
    <w:rsid w:val="00467CFD"/>
    <w:rsid w:val="00471593"/>
    <w:rsid w:val="00497BA3"/>
    <w:rsid w:val="004A7F64"/>
    <w:rsid w:val="004B4F7C"/>
    <w:rsid w:val="0052224C"/>
    <w:rsid w:val="005504A6"/>
    <w:rsid w:val="00582A5D"/>
    <w:rsid w:val="005B7FFD"/>
    <w:rsid w:val="005D4F4F"/>
    <w:rsid w:val="005D7F51"/>
    <w:rsid w:val="005E7026"/>
    <w:rsid w:val="006052DD"/>
    <w:rsid w:val="00606FB6"/>
    <w:rsid w:val="00607414"/>
    <w:rsid w:val="0061056B"/>
    <w:rsid w:val="006157B7"/>
    <w:rsid w:val="006756DF"/>
    <w:rsid w:val="0067689D"/>
    <w:rsid w:val="00691999"/>
    <w:rsid w:val="006A4560"/>
    <w:rsid w:val="006A7C8A"/>
    <w:rsid w:val="006C7E92"/>
    <w:rsid w:val="00706318"/>
    <w:rsid w:val="00760720"/>
    <w:rsid w:val="0076505F"/>
    <w:rsid w:val="007657C9"/>
    <w:rsid w:val="00787661"/>
    <w:rsid w:val="007976D4"/>
    <w:rsid w:val="007F16E0"/>
    <w:rsid w:val="0080083D"/>
    <w:rsid w:val="00816F4B"/>
    <w:rsid w:val="00850603"/>
    <w:rsid w:val="00855D46"/>
    <w:rsid w:val="00873467"/>
    <w:rsid w:val="008A4CCE"/>
    <w:rsid w:val="008B7741"/>
    <w:rsid w:val="008D4AC8"/>
    <w:rsid w:val="009213D1"/>
    <w:rsid w:val="009470AA"/>
    <w:rsid w:val="009548D0"/>
    <w:rsid w:val="00954BA6"/>
    <w:rsid w:val="00976886"/>
    <w:rsid w:val="00977A65"/>
    <w:rsid w:val="0098388D"/>
    <w:rsid w:val="009863AE"/>
    <w:rsid w:val="00993030"/>
    <w:rsid w:val="009B68C3"/>
    <w:rsid w:val="009B7853"/>
    <w:rsid w:val="009C0EB8"/>
    <w:rsid w:val="009C72C3"/>
    <w:rsid w:val="009D0910"/>
    <w:rsid w:val="009D10D7"/>
    <w:rsid w:val="009D4E6B"/>
    <w:rsid w:val="009E1A35"/>
    <w:rsid w:val="00A0267B"/>
    <w:rsid w:val="00A103A1"/>
    <w:rsid w:val="00A20220"/>
    <w:rsid w:val="00A84997"/>
    <w:rsid w:val="00A87217"/>
    <w:rsid w:val="00A9551B"/>
    <w:rsid w:val="00A95E7D"/>
    <w:rsid w:val="00AA401D"/>
    <w:rsid w:val="00AB0508"/>
    <w:rsid w:val="00AF2947"/>
    <w:rsid w:val="00B1185A"/>
    <w:rsid w:val="00B14461"/>
    <w:rsid w:val="00B61B5F"/>
    <w:rsid w:val="00B6395E"/>
    <w:rsid w:val="00B652BA"/>
    <w:rsid w:val="00B8103A"/>
    <w:rsid w:val="00B853B5"/>
    <w:rsid w:val="00B91921"/>
    <w:rsid w:val="00B940D4"/>
    <w:rsid w:val="00B961B8"/>
    <w:rsid w:val="00BA683B"/>
    <w:rsid w:val="00BB591D"/>
    <w:rsid w:val="00BE3146"/>
    <w:rsid w:val="00C252CC"/>
    <w:rsid w:val="00C515D4"/>
    <w:rsid w:val="00C7010B"/>
    <w:rsid w:val="00C77193"/>
    <w:rsid w:val="00C82483"/>
    <w:rsid w:val="00CB26B7"/>
    <w:rsid w:val="00CC78A2"/>
    <w:rsid w:val="00CF4519"/>
    <w:rsid w:val="00D13F5A"/>
    <w:rsid w:val="00D26680"/>
    <w:rsid w:val="00D426D5"/>
    <w:rsid w:val="00D81518"/>
    <w:rsid w:val="00D918D9"/>
    <w:rsid w:val="00D923CA"/>
    <w:rsid w:val="00D937C8"/>
    <w:rsid w:val="00DD0002"/>
    <w:rsid w:val="00DE7316"/>
    <w:rsid w:val="00E22C12"/>
    <w:rsid w:val="00E30BFD"/>
    <w:rsid w:val="00E42D3D"/>
    <w:rsid w:val="00E51617"/>
    <w:rsid w:val="00E8362A"/>
    <w:rsid w:val="00E90650"/>
    <w:rsid w:val="00E96710"/>
    <w:rsid w:val="00ED13D8"/>
    <w:rsid w:val="00ED29D6"/>
    <w:rsid w:val="00EF6A65"/>
    <w:rsid w:val="00F0482B"/>
    <w:rsid w:val="00F057AB"/>
    <w:rsid w:val="00F07B9A"/>
    <w:rsid w:val="00F11AD6"/>
    <w:rsid w:val="00F11FD7"/>
    <w:rsid w:val="00F46C8F"/>
    <w:rsid w:val="00F53CE9"/>
    <w:rsid w:val="00FA45C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BE6C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85</cp:revision>
  <cp:lastPrinted>2025-03-19T07:21:00Z</cp:lastPrinted>
  <dcterms:created xsi:type="dcterms:W3CDTF">2022-05-04T08:34:00Z</dcterms:created>
  <dcterms:modified xsi:type="dcterms:W3CDTF">2026-04-06T10:33:00Z</dcterms:modified>
</cp:coreProperties>
</file>